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E0D9E" w14:textId="10FCB217" w:rsidR="005C78B4" w:rsidRDefault="00084D04" w:rsidP="00084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Анастасия Васильевна</w:t>
      </w:r>
    </w:p>
    <w:p w14:paraId="4948C544" w14:textId="52398440" w:rsidR="00084D04" w:rsidRDefault="008262F5" w:rsidP="00084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Серпикова Ирина Павловна</w:t>
      </w:r>
    </w:p>
    <w:p w14:paraId="3AE124D1" w14:textId="0E014B57" w:rsidR="008262F5" w:rsidRDefault="008262F5" w:rsidP="00084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Воспитатели.</w:t>
      </w:r>
    </w:p>
    <w:p w14:paraId="76B6C017" w14:textId="52F5CDB3" w:rsidR="00084D04" w:rsidRDefault="00084D04" w:rsidP="00084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</w:t>
      </w:r>
      <w:r w:rsidRPr="00084D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№ 8 г. Белгорода.</w:t>
      </w:r>
    </w:p>
    <w:p w14:paraId="46C4E3A2" w14:textId="0A5DA8A1" w:rsidR="00084D04" w:rsidRDefault="00084D04" w:rsidP="0008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AD5BF" w14:textId="0E86CF24" w:rsidR="00084D04" w:rsidRDefault="00084D04" w:rsidP="0008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650BA1" w14:textId="77777777" w:rsidR="00084D04" w:rsidRDefault="00084D04" w:rsidP="0008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</w:t>
      </w:r>
    </w:p>
    <w:p w14:paraId="07FE5051" w14:textId="77777777" w:rsidR="00084D04" w:rsidRDefault="00084D04" w:rsidP="0008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</w:p>
    <w:p w14:paraId="64C547E1" w14:textId="425BDBE3" w:rsidR="00084D04" w:rsidRDefault="00084D04" w:rsidP="0008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группе детского сада.</w:t>
      </w:r>
    </w:p>
    <w:p w14:paraId="41D33BC7" w14:textId="77777777" w:rsidR="00084D04" w:rsidRDefault="00084D04" w:rsidP="0008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F7099" w14:textId="02672E1C" w:rsidR="00084D04" w:rsidRDefault="00084D04" w:rsidP="00F216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мире своевременное овладение грамотной речью имеет огромное значение для формирования полноценной личности. Человек, владеющей грамотной речью, легко вступает в общение, он </w:t>
      </w:r>
      <w:r w:rsidR="00F216ED">
        <w:rPr>
          <w:rFonts w:ascii="Times New Roman" w:hAnsi="Times New Roman" w:cs="Times New Roman"/>
          <w:sz w:val="28"/>
          <w:szCs w:val="28"/>
        </w:rPr>
        <w:t xml:space="preserve">может внятно и четко сформулировать, и донести до всех свои идеи и мысли. Хорошо развитая речь является одним из основных показателей готовности ребенка к успешному обучению в школе. </w:t>
      </w:r>
    </w:p>
    <w:p w14:paraId="50FAA81A" w14:textId="77777777" w:rsidR="00F216ED" w:rsidRDefault="00F216ED" w:rsidP="00F216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нашей работы в дошкольном образовательном учреждении – сохранение психологического и соматического здоровья детей в рамках коррекционно – развивающего обучения и воспитание у детей четкой, выразительной речи с соответствующим возрасту словарным запасом и уровнем развития связной речи.</w:t>
      </w:r>
    </w:p>
    <w:p w14:paraId="638A64F8" w14:textId="59CE4C09" w:rsidR="00F216ED" w:rsidRDefault="00F216ED" w:rsidP="00F216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 – логопедическая работа соответствует принципу развивающего образования, целью которого является развитие ребенка, поэтому особое значение мы уделяем современным – образовательным технологиям:</w:t>
      </w:r>
    </w:p>
    <w:p w14:paraId="5A47E1C4" w14:textId="715AEE2B" w:rsidR="00F216ED" w:rsidRDefault="006D75D6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141D">
        <w:rPr>
          <w:rFonts w:ascii="Times New Roman" w:hAnsi="Times New Roman" w:cs="Times New Roman"/>
          <w:sz w:val="28"/>
          <w:szCs w:val="28"/>
        </w:rPr>
        <w:t xml:space="preserve"> </w:t>
      </w:r>
      <w:r w:rsidRPr="006D75D6">
        <w:rPr>
          <w:rFonts w:ascii="Times New Roman" w:hAnsi="Times New Roman" w:cs="Times New Roman"/>
          <w:sz w:val="28"/>
          <w:szCs w:val="28"/>
        </w:rPr>
        <w:t xml:space="preserve">Личностно – ориентированное обучение исходит из признания уникальности </w:t>
      </w:r>
      <w:r>
        <w:rPr>
          <w:rFonts w:ascii="Times New Roman" w:hAnsi="Times New Roman" w:cs="Times New Roman"/>
          <w:sz w:val="28"/>
          <w:szCs w:val="28"/>
        </w:rPr>
        <w:t xml:space="preserve">субъектного опыта самого ребёнка, как важного источника индивидуальной жизнедеятельности, проявляемой, в частности, в освоении языковой действительности. С помощью личностно – ориентированных технологий мне удалось реализовать индивидуально – дифференцированный подход к коррекции нарушения речи детей. </w:t>
      </w:r>
    </w:p>
    <w:p w14:paraId="3DFFBE51" w14:textId="45ACCAF6" w:rsidR="006D75D6" w:rsidRDefault="006D75D6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 – ориентированные технологии используем при создании организационного момента к занятию в целом или к конкретному заданию – перед детьми ставим проблемную ситуацию, которую требуется решить. Дети предлагают свои решения проблемы, договариваются друг с другом, а затем выбирают лучшее. Таким образом, проблема становится </w:t>
      </w:r>
      <w:r w:rsidR="001D7DF9">
        <w:rPr>
          <w:rFonts w:ascii="Times New Roman" w:hAnsi="Times New Roman" w:cs="Times New Roman"/>
          <w:sz w:val="28"/>
          <w:szCs w:val="28"/>
        </w:rPr>
        <w:t xml:space="preserve">индуктором, настраивающим детей на работу. </w:t>
      </w:r>
    </w:p>
    <w:p w14:paraId="370C24BC" w14:textId="45C39F21" w:rsidR="001D7DF9" w:rsidRDefault="001D7DF9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инсценировки и этюды при проведении занятий по развитию связной речи. </w:t>
      </w:r>
      <w:r w:rsidR="00EE141D">
        <w:rPr>
          <w:rFonts w:ascii="Times New Roman" w:hAnsi="Times New Roman" w:cs="Times New Roman"/>
          <w:sz w:val="28"/>
          <w:szCs w:val="28"/>
        </w:rPr>
        <w:t>Этот приём помогает сделать ребёнка активным субъектом деятельности, позволяет ему реализоваться в театрализованной деятельности. При этом детям позволяем самим выбрать роли, распределить их между собой, учитывая индивидуальные потребности и возможности участников инсценировки.</w:t>
      </w:r>
    </w:p>
    <w:p w14:paraId="7CBCA168" w14:textId="4B4639B1" w:rsidR="00EE141D" w:rsidRDefault="00EE141D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дети лучше вживались в образ, используем маски героев и другие атрибуты (шляпы, платочки и др.). После проведения этюда, </w:t>
      </w:r>
      <w:r>
        <w:rPr>
          <w:rFonts w:ascii="Times New Roman" w:hAnsi="Times New Roman" w:cs="Times New Roman"/>
          <w:sz w:val="28"/>
          <w:szCs w:val="28"/>
        </w:rPr>
        <w:lastRenderedPageBreak/>
        <w:t>инсценировки, обязательно проводим обсуждения, рефлексию и подводим итоги. Данный вид деятельности используем при планировании занятий по развитию связной речи, что способствует повышению мотивации к занятию, развитию интонационно – выразительной стороны речи, эмоциональной сферы.</w:t>
      </w:r>
    </w:p>
    <w:p w14:paraId="56AB0FC9" w14:textId="6020113E" w:rsidR="00EE141D" w:rsidRDefault="00EE141D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повышения мотивации детей </w:t>
      </w:r>
      <w:r w:rsidR="00387D33">
        <w:rPr>
          <w:rFonts w:ascii="Times New Roman" w:hAnsi="Times New Roman" w:cs="Times New Roman"/>
          <w:sz w:val="28"/>
          <w:szCs w:val="28"/>
        </w:rPr>
        <w:t>к занятиям и увеличения результативности коррекционно – развивающей работы применяем игровые технологии.</w:t>
      </w:r>
    </w:p>
    <w:p w14:paraId="49425E7A" w14:textId="72155ACA" w:rsidR="00387D33" w:rsidRDefault="00387D33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является ведущим видом деятельности детей дошкольного возраста, на её базе формируется готовность к обучению в школе. Игра способствует усвоению знаний не по необходимости, а по желанию детей и приходит не формально, а заинтересованно.</w:t>
      </w:r>
    </w:p>
    <w:p w14:paraId="3848FB42" w14:textId="0FF5D1F1" w:rsidR="00387D33" w:rsidRDefault="00387D33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использования игровой технологии в логопедической группе является повышение мотивации к занятиям, увеличение результативности </w:t>
      </w:r>
      <w:r w:rsidR="00EE72C2">
        <w:rPr>
          <w:rFonts w:ascii="Times New Roman" w:hAnsi="Times New Roman" w:cs="Times New Roman"/>
          <w:sz w:val="28"/>
          <w:szCs w:val="28"/>
        </w:rPr>
        <w:t>коррекционно – развивающей работы, развитие высших психических функций.</w:t>
      </w:r>
    </w:p>
    <w:p w14:paraId="6483BBED" w14:textId="2331F9BB" w:rsidR="00EE72C2" w:rsidRDefault="00EE72C2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Игрушка, как герой помогает создавать мотивацию, игровую ситуацию, сюрпризный момент.</w:t>
      </w:r>
    </w:p>
    <w:p w14:paraId="4F463A79" w14:textId="23AD0B90" w:rsidR="00EE72C2" w:rsidRDefault="00EE72C2" w:rsidP="006D75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логопедической группе подобраны игрушки, реальные предметы, объекты природы (овощи, фрукты), дидактические игры. </w:t>
      </w:r>
    </w:p>
    <w:p w14:paraId="4B608CF6" w14:textId="06F1BDC3" w:rsidR="00F216ED" w:rsidRDefault="00272F3C" w:rsidP="00272F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используем, как героев, создающих мотивацию, игровую ситуацию и сюрпризный момент. Почти на каждое занятие «приходит гость». Появление «гостя» погружает детей в игровую ситуацию, </w:t>
      </w:r>
    </w:p>
    <w:p w14:paraId="0309A3A2" w14:textId="400CB739" w:rsidR="00272F3C" w:rsidRDefault="00272F3C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дети, обучая «гостя», сами приобретают навыки.</w:t>
      </w:r>
    </w:p>
    <w:p w14:paraId="42DDD68E" w14:textId="7086275E" w:rsidR="00272F3C" w:rsidRDefault="00272F3C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 с предметами развивают мыслительные операции (анализ, синтез, сравнение, обобщение, классификация) и совершенствуют речь.</w:t>
      </w:r>
    </w:p>
    <w:p w14:paraId="65A14578" w14:textId="5C325131" w:rsidR="00272F3C" w:rsidRDefault="00272F3C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помощью дидактических игр «Подскажи словечко», «Назови ласково», проводим работу по закреплению навыков словоизменения и словообразования. Игры «Чего не стало?», «Что изменилось?», «Запомни и назови?», «Чудесный мешочек» используем в работе по коррекции звукопроизношения, слоговой структуры, активизации словаря. </w:t>
      </w:r>
    </w:p>
    <w:p w14:paraId="1161B51F" w14:textId="1081F2DA" w:rsidR="00272F3C" w:rsidRDefault="00272F3C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нашей группы с удовольствием играют в настольно печатные </w:t>
      </w:r>
      <w:r w:rsidR="00CA38E8">
        <w:rPr>
          <w:rFonts w:ascii="Times New Roman" w:hAnsi="Times New Roman" w:cs="Times New Roman"/>
          <w:sz w:val="28"/>
          <w:szCs w:val="28"/>
        </w:rPr>
        <w:t>игры. Они помогают уточнить и расширить представления об окружающем мире, систематизируют знания, развивают мыслительные процессы.</w:t>
      </w:r>
    </w:p>
    <w:p w14:paraId="644E3C28" w14:textId="679B6642" w:rsidR="00044633" w:rsidRDefault="00044633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Конструирование в дошкольном периоде – это игра, на основе, которой формируются продуктивные виды деятельности. Они способствуют становлению познавательных процессов, речевому, эмоциональному, творческому развитию, самостоятельности и произвольности процессов. Под детским конструированием понимается деятельность, в которой дети создают из различных материалов (бумаги, картона, дерева и др.) разнообразные игровые поделки.</w:t>
      </w:r>
    </w:p>
    <w:p w14:paraId="4FAEE884" w14:textId="3A2D257F" w:rsidR="00044633" w:rsidRDefault="00C61D9C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логопедической работе мы с успехом применяем игру – головоломки. Игра способствует развитию всех психических функций. Словесные игры с мячом – способствуют речевому развитию, моторных функций и развивают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мышления. В системе образования игровые технологии признаны «инновацией</w:t>
      </w:r>
      <w:r w:rsidR="00D220D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0EBA4BD" w14:textId="11127636" w:rsidR="00D220D0" w:rsidRDefault="00D220D0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Используем ИКТ как мультимедийный проектор: «Улицы», </w:t>
      </w:r>
    </w:p>
    <w:p w14:paraId="71044509" w14:textId="05FFB53C" w:rsidR="00D220D0" w:rsidRDefault="00D220D0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«Уроки тетушки совы», «Логопедические игры», «Логопедические упражнения». </w:t>
      </w:r>
    </w:p>
    <w:p w14:paraId="3DD8653C" w14:textId="54BA782C" w:rsidR="00D220D0" w:rsidRDefault="00D220D0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просмотре презентаций наши дети лучше усваивают новый   материал, у наших детей повышен интерес, активизируется познавательная деятельность, развивает мышления.</w:t>
      </w:r>
    </w:p>
    <w:p w14:paraId="5625B73E" w14:textId="45686E1D" w:rsidR="00D220D0" w:rsidRDefault="00D220D0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Гиперактивность, отставание в развитии общей и мелкой моторики, скованность, не скоординированность движений при выполнении заданий. Это особенности наших детей с речевыми проблемами.</w:t>
      </w:r>
    </w:p>
    <w:p w14:paraId="5255382F" w14:textId="2CE1B2C1" w:rsidR="00D220D0" w:rsidRDefault="00D220D0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Применяя</w:t>
      </w:r>
      <w:r w:rsidR="00CF4C55">
        <w:rPr>
          <w:rFonts w:ascii="Times New Roman" w:hAnsi="Times New Roman" w:cs="Times New Roman"/>
          <w:sz w:val="28"/>
          <w:szCs w:val="28"/>
        </w:rPr>
        <w:t xml:space="preserve"> в логопедической работе новые технологии, мы повышаем результативность коррекционного процесса, сохраняем и укрепляем здоровье детей, способствуем речевому развитию наших детей.</w:t>
      </w:r>
    </w:p>
    <w:p w14:paraId="69936396" w14:textId="45CD0A60" w:rsidR="00CF4C55" w:rsidRDefault="00CF4C55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Дыхательные упражнения способствуют развитию речевого дыхания. При проведении игр на развитие воздушной струи, ребята начинают контролировать продолжительность, силу выдоха, рационально распределять выдох в момент произношения. </w:t>
      </w:r>
    </w:p>
    <w:p w14:paraId="6613E53B" w14:textId="68176362" w:rsidR="00405359" w:rsidRDefault="00405359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Артикуляционные упражнения – отрабатывают правильность и точность движений, что необходимо при коррекции речи. Главная наша цель: добиться точности, силы, темпа, переключаемости с одной артикуляционной позы на другую. Для развития артикуляционного аппарата и мимических мышц используем сказки и стихотворения, чтобы заинтересованность наших детей. Упражнения выполняем с учетом конкретного речевого нарушения. </w:t>
      </w:r>
    </w:p>
    <w:p w14:paraId="644CA83A" w14:textId="50AF5CAB" w:rsidR="00405359" w:rsidRDefault="00405359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Акцентируем внимание в работе на развитие моторных функций, так как тренировка пальцев и кистей рук способствует речевой коррекции. Проводим игры: с мелкими предметами, игры со скороговорками, стихотворениями, применяем в логокоррекции различные шнуровки и мозаики.</w:t>
      </w:r>
    </w:p>
    <w:p w14:paraId="7282EC1A" w14:textId="45E43638" w:rsidR="00405359" w:rsidRDefault="00405359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физминутки  играют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маловажную роль во время </w:t>
      </w:r>
      <w:r w:rsidR="00A6182E">
        <w:rPr>
          <w:rFonts w:ascii="Times New Roman" w:hAnsi="Times New Roman" w:cs="Times New Roman"/>
          <w:sz w:val="28"/>
          <w:szCs w:val="28"/>
        </w:rPr>
        <w:t>проведения занятий, в которых движения скомбинированы со словом, развиваем мышечную силу, корректируются речевые трудности, активизируется словарь, отрабатываются откорректированные звуки, закрепляются лексические занятия.</w:t>
      </w:r>
    </w:p>
    <w:p w14:paraId="58755EF7" w14:textId="3A1C0C61" w:rsidR="00A6182E" w:rsidRDefault="00A6182E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Используем «Су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способствует развитию мелкой моторики.</w:t>
      </w:r>
    </w:p>
    <w:p w14:paraId="100F0C83" w14:textId="6113CA04" w:rsidR="00405359" w:rsidRDefault="00A6182E" w:rsidP="00A618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звукопроизношения не будит, столь эффективная без работы над выразительностью речи, отработки в пересказах, стихотворениях, чистоговорках.</w:t>
      </w:r>
    </w:p>
    <w:p w14:paraId="4F39E10E" w14:textId="56231243" w:rsidR="00A6182E" w:rsidRDefault="00AD0D34" w:rsidP="00A618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используем метод символической аналогии, который облегчает запоминание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мнемотехнику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D7E1E" w14:textId="77777777" w:rsidR="00A6182E" w:rsidRDefault="00A6182E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FAC6C" w14:textId="77777777" w:rsidR="00CA38E8" w:rsidRDefault="00CA38E8" w:rsidP="0027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F38EFB" w14:textId="77777777" w:rsidR="000D0FF4" w:rsidRDefault="000D0FF4" w:rsidP="000D0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477DE" w14:textId="57C12346" w:rsidR="00F216ED" w:rsidRDefault="000D0FF4" w:rsidP="000D0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14:paraId="27732A72" w14:textId="77777777" w:rsidR="000D0FF4" w:rsidRDefault="000D0FF4" w:rsidP="000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C5364" w14:textId="77777777" w:rsidR="000D0FF4" w:rsidRDefault="000D0FF4" w:rsidP="000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0FF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D0FF4">
        <w:rPr>
          <w:rFonts w:ascii="Times New Roman" w:hAnsi="Times New Roman" w:cs="Times New Roman"/>
          <w:sz w:val="28"/>
          <w:szCs w:val="28"/>
        </w:rPr>
        <w:t xml:space="preserve"> Н. В. Современная система коррекционной работы в логопедической группе для детей с общим недоразвитием речи — СПб., ДЕТСТВО-ПРЕСС, 2016. </w:t>
      </w:r>
    </w:p>
    <w:p w14:paraId="4D6408F2" w14:textId="77777777" w:rsidR="000D0FF4" w:rsidRDefault="000D0FF4" w:rsidP="000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0FF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D0FF4">
        <w:rPr>
          <w:rFonts w:ascii="Times New Roman" w:hAnsi="Times New Roman" w:cs="Times New Roman"/>
          <w:sz w:val="28"/>
          <w:szCs w:val="28"/>
        </w:rPr>
        <w:t xml:space="preserve"> Н. 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учителя-логопеда. – СПб., ДЕТСТВО-ПРЕСС, 2015. </w:t>
      </w:r>
    </w:p>
    <w:p w14:paraId="5DE0D657" w14:textId="77777777" w:rsidR="000D0FF4" w:rsidRDefault="000D0FF4" w:rsidP="000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0FF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D0FF4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и с 4 до 5 лет). – СПб., ДЕТСТВО-ПРЕСС, 2016. </w:t>
      </w:r>
    </w:p>
    <w:p w14:paraId="141CA786" w14:textId="11B813EB" w:rsidR="000D0FF4" w:rsidRDefault="000D0FF4" w:rsidP="000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F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D0FF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D0FF4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7лет). – СПб., ДЕТСТВО-ПРЕСС, 2016.</w:t>
      </w:r>
    </w:p>
    <w:p w14:paraId="5EF73B13" w14:textId="77777777" w:rsidR="00084D04" w:rsidRPr="00084D04" w:rsidRDefault="00084D04" w:rsidP="0008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4D04" w:rsidRPr="00084D04" w:rsidSect="008262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EC1C0" w14:textId="77777777" w:rsidR="000F4BE1" w:rsidRDefault="000F4BE1" w:rsidP="008262F5">
      <w:pPr>
        <w:spacing w:after="0" w:line="240" w:lineRule="auto"/>
      </w:pPr>
      <w:r>
        <w:separator/>
      </w:r>
    </w:p>
  </w:endnote>
  <w:endnote w:type="continuationSeparator" w:id="0">
    <w:p w14:paraId="31B5BD7E" w14:textId="77777777" w:rsidR="000F4BE1" w:rsidRDefault="000F4BE1" w:rsidP="0082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9389364"/>
      <w:docPartObj>
        <w:docPartGallery w:val="Page Numbers (Bottom of Page)"/>
        <w:docPartUnique/>
      </w:docPartObj>
    </w:sdtPr>
    <w:sdtEndPr/>
    <w:sdtContent>
      <w:p w14:paraId="560CCB9E" w14:textId="5C3AEDB7" w:rsidR="008262F5" w:rsidRDefault="00826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EC8A3" w14:textId="77777777" w:rsidR="008262F5" w:rsidRDefault="008262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FE298" w14:textId="77777777" w:rsidR="000F4BE1" w:rsidRDefault="000F4BE1" w:rsidP="008262F5">
      <w:pPr>
        <w:spacing w:after="0" w:line="240" w:lineRule="auto"/>
      </w:pPr>
      <w:r>
        <w:separator/>
      </w:r>
    </w:p>
  </w:footnote>
  <w:footnote w:type="continuationSeparator" w:id="0">
    <w:p w14:paraId="21149029" w14:textId="77777777" w:rsidR="000F4BE1" w:rsidRDefault="000F4BE1" w:rsidP="00826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730A8"/>
    <w:multiLevelType w:val="hybridMultilevel"/>
    <w:tmpl w:val="1B7A5FCA"/>
    <w:lvl w:ilvl="0" w:tplc="F8F0A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B4"/>
    <w:rsid w:val="00044633"/>
    <w:rsid w:val="00084D04"/>
    <w:rsid w:val="000C6847"/>
    <w:rsid w:val="000D0FF4"/>
    <w:rsid w:val="000F4BE1"/>
    <w:rsid w:val="0010685F"/>
    <w:rsid w:val="001D7DF9"/>
    <w:rsid w:val="00272F3C"/>
    <w:rsid w:val="00387D33"/>
    <w:rsid w:val="00405359"/>
    <w:rsid w:val="005C78B4"/>
    <w:rsid w:val="006D75D6"/>
    <w:rsid w:val="008262F5"/>
    <w:rsid w:val="00A6182E"/>
    <w:rsid w:val="00AD0D34"/>
    <w:rsid w:val="00C61D9C"/>
    <w:rsid w:val="00CA38E8"/>
    <w:rsid w:val="00CF4C55"/>
    <w:rsid w:val="00D220D0"/>
    <w:rsid w:val="00EE141D"/>
    <w:rsid w:val="00EE72C2"/>
    <w:rsid w:val="00F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3D74"/>
  <w15:chartTrackingRefBased/>
  <w15:docId w15:val="{674577D4-A524-4665-8702-E0364CD8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2F5"/>
  </w:style>
  <w:style w:type="paragraph" w:styleId="a6">
    <w:name w:val="footer"/>
    <w:basedOn w:val="a"/>
    <w:link w:val="a7"/>
    <w:uiPriority w:val="99"/>
    <w:unhideWhenUsed/>
    <w:rsid w:val="0082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2024-08-29T16:24:00Z</dcterms:created>
  <dcterms:modified xsi:type="dcterms:W3CDTF">2024-09-14T17:43:00Z</dcterms:modified>
</cp:coreProperties>
</file>