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CF3" w:rsidRDefault="00226CF3" w:rsidP="00D25EE0">
      <w:pPr>
        <w:pStyle w:val="c1"/>
        <w:shd w:val="clear" w:color="auto" w:fill="FFFFFF"/>
        <w:spacing w:before="0" w:beforeAutospacing="0" w:after="0" w:afterAutospacing="0"/>
        <w:jc w:val="center"/>
        <w:rPr>
          <w:rStyle w:val="c4"/>
          <w:b/>
          <w:bCs/>
          <w:color w:val="000000"/>
          <w:sz w:val="28"/>
          <w:szCs w:val="28"/>
        </w:rPr>
      </w:pPr>
    </w:p>
    <w:p w:rsidR="00D25EE0" w:rsidRPr="00C55368" w:rsidRDefault="00D25EE0" w:rsidP="00D25EE0">
      <w:pPr>
        <w:pStyle w:val="c1"/>
        <w:shd w:val="clear" w:color="auto" w:fill="FFFFFF"/>
        <w:spacing w:before="0" w:beforeAutospacing="0" w:after="0" w:afterAutospacing="0"/>
        <w:jc w:val="center"/>
        <w:rPr>
          <w:rStyle w:val="c4"/>
          <w:b/>
          <w:bCs/>
          <w:color w:val="000000"/>
          <w:sz w:val="28"/>
          <w:szCs w:val="28"/>
        </w:rPr>
      </w:pPr>
      <w:r w:rsidRPr="00C55368">
        <w:rPr>
          <w:rStyle w:val="c4"/>
          <w:b/>
          <w:bCs/>
          <w:color w:val="000000"/>
          <w:sz w:val="28"/>
          <w:szCs w:val="28"/>
        </w:rPr>
        <w:t>СОВМЕСТНЫЕ ИГРЫ И РАЗВЛЕЧЕНИЯ И ИХ РОЛЬ В УКРЕПЛЕНИИ СЕМЕЙНЫХ СВЯЗЕЙ</w:t>
      </w:r>
      <w:r w:rsidR="00226CF3" w:rsidRPr="00C55368">
        <w:rPr>
          <w:rStyle w:val="c4"/>
          <w:b/>
          <w:bCs/>
          <w:color w:val="000000"/>
          <w:sz w:val="28"/>
          <w:szCs w:val="28"/>
        </w:rPr>
        <w:t>.</w:t>
      </w:r>
    </w:p>
    <w:p w:rsidR="00226CF3" w:rsidRPr="00C55368" w:rsidRDefault="00226CF3" w:rsidP="00D25EE0">
      <w:pPr>
        <w:pStyle w:val="c1"/>
        <w:shd w:val="clear" w:color="auto" w:fill="FFFFFF"/>
        <w:spacing w:before="0" w:beforeAutospacing="0" w:after="0" w:afterAutospacing="0"/>
        <w:jc w:val="center"/>
        <w:rPr>
          <w:rStyle w:val="c4"/>
          <w:b/>
          <w:bCs/>
          <w:color w:val="000000"/>
          <w:sz w:val="28"/>
          <w:szCs w:val="28"/>
        </w:rPr>
      </w:pPr>
    </w:p>
    <w:p w:rsidR="00226CF3" w:rsidRPr="00C55368" w:rsidRDefault="00226CF3" w:rsidP="00226CF3">
      <w:pPr>
        <w:pStyle w:val="a4"/>
        <w:shd w:val="clear" w:color="auto" w:fill="FFFFFF"/>
        <w:spacing w:before="0" w:beforeAutospacing="0" w:after="0" w:afterAutospacing="0" w:line="322" w:lineRule="atLeast"/>
        <w:jc w:val="center"/>
        <w:textAlignment w:val="baseline"/>
        <w:rPr>
          <w:rFonts w:ascii="Montserrat" w:hAnsi="Montserrat"/>
          <w:color w:val="000000"/>
          <w:sz w:val="28"/>
          <w:szCs w:val="28"/>
        </w:rPr>
      </w:pPr>
      <w:r w:rsidRPr="00C55368">
        <w:rPr>
          <w:b/>
          <w:bCs/>
          <w:color w:val="000000"/>
          <w:sz w:val="28"/>
          <w:szCs w:val="28"/>
          <w:bdr w:val="none" w:sz="0" w:space="0" w:color="auto" w:frame="1"/>
        </w:rPr>
        <w:t>Семейные игры</w:t>
      </w:r>
    </w:p>
    <w:p w:rsidR="00226CF3" w:rsidRPr="00C55368" w:rsidRDefault="00226CF3" w:rsidP="00226CF3">
      <w:pPr>
        <w:pStyle w:val="a4"/>
        <w:shd w:val="clear" w:color="auto" w:fill="FFFFFF"/>
        <w:spacing w:before="0" w:beforeAutospacing="0" w:after="0" w:afterAutospacing="0" w:line="322" w:lineRule="atLeast"/>
        <w:jc w:val="right"/>
        <w:textAlignment w:val="baseline"/>
        <w:rPr>
          <w:rFonts w:ascii="Montserrat" w:hAnsi="Montserrat"/>
          <w:color w:val="000000"/>
          <w:sz w:val="28"/>
          <w:szCs w:val="28"/>
        </w:rPr>
      </w:pPr>
      <w:r w:rsidRPr="00C55368">
        <w:rPr>
          <w:i/>
          <w:iCs/>
          <w:color w:val="000000"/>
          <w:sz w:val="28"/>
          <w:szCs w:val="28"/>
          <w:bdr w:val="none" w:sz="0" w:space="0" w:color="auto" w:frame="1"/>
        </w:rPr>
        <w:t>«Игра является отражениями наших творческих способностей. Я глубоко уверен, что в ней закладывается основа нашего умения справляться с различными жизненными ситуациями, учиться и формироваться как личность »</w:t>
      </w:r>
    </w:p>
    <w:p w:rsidR="00226CF3" w:rsidRPr="00C55368" w:rsidRDefault="00C55368" w:rsidP="00226CF3">
      <w:pPr>
        <w:pStyle w:val="a4"/>
        <w:shd w:val="clear" w:color="auto" w:fill="FFFFFF"/>
        <w:spacing w:before="0" w:beforeAutospacing="0" w:after="0" w:afterAutospacing="0" w:line="322" w:lineRule="atLeast"/>
        <w:jc w:val="both"/>
        <w:textAlignment w:val="baseline"/>
        <w:rPr>
          <w:rFonts w:ascii="Montserrat" w:hAnsi="Montserrat"/>
          <w:color w:val="000000"/>
          <w:sz w:val="28"/>
          <w:szCs w:val="28"/>
        </w:rPr>
      </w:pPr>
      <w:r w:rsidRPr="00C55368">
        <w:rPr>
          <w:color w:val="000000"/>
          <w:sz w:val="28"/>
          <w:szCs w:val="28"/>
          <w:bdr w:val="none" w:sz="0" w:space="0" w:color="auto" w:frame="1"/>
        </w:rPr>
        <w:t xml:space="preserve">      </w:t>
      </w:r>
      <w:r w:rsidR="00226CF3" w:rsidRPr="00C55368">
        <w:rPr>
          <w:color w:val="000000"/>
          <w:sz w:val="28"/>
          <w:szCs w:val="28"/>
          <w:bdr w:val="none" w:sz="0" w:space="0" w:color="auto" w:frame="1"/>
        </w:rPr>
        <w:t>«Детская игра» - высказывание, зачастую вводящее нас в заблуждение. Люди привычно считают ее чем-то обычным и обыкновенным, тогда как на самом деле это совсем не так. Когда дети играют, они работают. И эта работа заключается в том, чтобы узнать о себе, других людях и окружающем мире. Игра - самый важный вид активности для детей, потому что в это время происходит их саморазвитие. Детская игра формирует основу наших возможностей в будущем справляться с разными жизненными обстоятельствами, учиться и становиться теми, кем мы являемся.</w:t>
      </w:r>
    </w:p>
    <w:p w:rsidR="00226CF3" w:rsidRPr="00C55368" w:rsidRDefault="00226CF3" w:rsidP="00226CF3">
      <w:pPr>
        <w:pStyle w:val="a4"/>
        <w:shd w:val="clear" w:color="auto" w:fill="FFFFFF"/>
        <w:spacing w:before="0" w:beforeAutospacing="0" w:after="0" w:afterAutospacing="0" w:line="322" w:lineRule="atLeast"/>
        <w:jc w:val="both"/>
        <w:textAlignment w:val="baseline"/>
        <w:rPr>
          <w:rFonts w:ascii="Montserrat" w:hAnsi="Montserrat"/>
          <w:color w:val="000000"/>
          <w:sz w:val="28"/>
          <w:szCs w:val="28"/>
        </w:rPr>
      </w:pPr>
      <w:r w:rsidRPr="00C55368">
        <w:rPr>
          <w:color w:val="000000"/>
          <w:sz w:val="28"/>
          <w:szCs w:val="28"/>
          <w:bdr w:val="none" w:sz="0" w:space="0" w:color="auto" w:frame="1"/>
        </w:rPr>
        <w:t>Игры оказывает положительное воздействие на социализацию детей, на формирование и развитие навыков общения, на эмоционально-личностное развитие ребенка.</w:t>
      </w:r>
    </w:p>
    <w:p w:rsidR="00226CF3" w:rsidRPr="00C55368" w:rsidRDefault="00C55368" w:rsidP="00226CF3">
      <w:pPr>
        <w:pStyle w:val="a4"/>
        <w:shd w:val="clear" w:color="auto" w:fill="FFFFFF"/>
        <w:spacing w:before="0" w:beforeAutospacing="0" w:after="0" w:afterAutospacing="0" w:line="322" w:lineRule="atLeast"/>
        <w:jc w:val="both"/>
        <w:textAlignment w:val="baseline"/>
        <w:rPr>
          <w:rFonts w:ascii="Montserrat" w:hAnsi="Montserrat"/>
          <w:color w:val="000000"/>
          <w:sz w:val="28"/>
          <w:szCs w:val="28"/>
        </w:rPr>
      </w:pPr>
      <w:r w:rsidRPr="00C55368">
        <w:rPr>
          <w:color w:val="000000"/>
          <w:sz w:val="28"/>
          <w:szCs w:val="28"/>
          <w:bdr w:val="none" w:sz="0" w:space="0" w:color="auto" w:frame="1"/>
        </w:rPr>
        <w:t xml:space="preserve">        </w:t>
      </w:r>
      <w:r w:rsidR="00226CF3" w:rsidRPr="00C55368">
        <w:rPr>
          <w:color w:val="000000"/>
          <w:sz w:val="28"/>
          <w:szCs w:val="28"/>
          <w:bdr w:val="none" w:sz="0" w:space="0" w:color="auto" w:frame="1"/>
        </w:rPr>
        <w:t>Игра между родителями и детьми - это основной элемент семейной жизни, как для детей, так и для родителей. Но в сегодняшнем быстро развивающемся стиле жизни так много значения уделяется формальному образованию и другим организованным мероприятиям, что можно легко забыть о том, чтобы найти для этого время.</w:t>
      </w:r>
    </w:p>
    <w:p w:rsidR="00226CF3" w:rsidRPr="00C55368" w:rsidRDefault="00226CF3" w:rsidP="00226CF3">
      <w:pPr>
        <w:pStyle w:val="a4"/>
        <w:shd w:val="clear" w:color="auto" w:fill="FFFFFF"/>
        <w:spacing w:before="0" w:beforeAutospacing="0" w:after="0" w:afterAutospacing="0" w:line="322" w:lineRule="atLeast"/>
        <w:jc w:val="both"/>
        <w:textAlignment w:val="baseline"/>
        <w:rPr>
          <w:rFonts w:ascii="Montserrat" w:hAnsi="Montserrat"/>
          <w:color w:val="000000"/>
          <w:sz w:val="28"/>
          <w:szCs w:val="28"/>
        </w:rPr>
      </w:pPr>
      <w:r w:rsidRPr="00C55368">
        <w:rPr>
          <w:color w:val="000000"/>
          <w:sz w:val="28"/>
          <w:szCs w:val="28"/>
          <w:bdr w:val="none" w:sz="0" w:space="0" w:color="auto" w:frame="1"/>
        </w:rPr>
        <w:t>Степень участия взрослого в детской игре зависит от нас самих, от потребностей и способностей ребенка, от конкретной ситуации. Для определенных видов занятий и для некоторых детей будет достаточно просто подготовить необходимый материал, а после начала игры отойти в сторону. А может происходящее вас заинтересует и окажется больше, чем обычная детская игра. На самом деле не так важно, кем вы являетес</w:t>
      </w:r>
      <w:proofErr w:type="gramStart"/>
      <w:r w:rsidRPr="00C55368">
        <w:rPr>
          <w:color w:val="000000"/>
          <w:sz w:val="28"/>
          <w:szCs w:val="28"/>
          <w:bdr w:val="none" w:sz="0" w:space="0" w:color="auto" w:frame="1"/>
        </w:rPr>
        <w:t>ь-</w:t>
      </w:r>
      <w:proofErr w:type="gramEnd"/>
      <w:r w:rsidRPr="00C55368">
        <w:rPr>
          <w:color w:val="000000"/>
          <w:sz w:val="28"/>
          <w:szCs w:val="28"/>
          <w:bdr w:val="none" w:sz="0" w:space="0" w:color="auto" w:frame="1"/>
        </w:rPr>
        <w:t> наблюдателем или активным участником игры. В любом случае вы получаете прекрасную возможность лучше узнать своего ребенка, а может быть, и самих себя.</w:t>
      </w:r>
    </w:p>
    <w:p w:rsidR="00226CF3" w:rsidRPr="00C55368" w:rsidRDefault="00226CF3" w:rsidP="00226CF3">
      <w:pPr>
        <w:pStyle w:val="a4"/>
        <w:shd w:val="clear" w:color="auto" w:fill="FFFFFF"/>
        <w:spacing w:before="0" w:beforeAutospacing="0" w:after="0" w:afterAutospacing="0" w:line="322" w:lineRule="atLeast"/>
        <w:jc w:val="both"/>
        <w:textAlignment w:val="baseline"/>
        <w:rPr>
          <w:rFonts w:ascii="Montserrat" w:hAnsi="Montserrat"/>
          <w:color w:val="000000"/>
          <w:sz w:val="28"/>
          <w:szCs w:val="28"/>
        </w:rPr>
      </w:pPr>
      <w:r w:rsidRPr="00C55368">
        <w:rPr>
          <w:color w:val="000000"/>
          <w:sz w:val="28"/>
          <w:szCs w:val="28"/>
          <w:bdr w:val="none" w:sz="0" w:space="0" w:color="auto" w:frame="1"/>
        </w:rPr>
        <w:t>Совместные игры дают ребенку почувствовать, что он важен для нас, а это бесценное чувство для ребенка, способствующее укреплению уверенности в себе. Во время совместного досуга можно лучше узнать друг друга, научиться идти на уступки и, что особенно важно, научиться проигрывать. Да, большинство из нас не умеют этого делать. Мы переживаем, если проигрываем, особенно дети. В играх между родителями и детьми очень важно, чтобы взрослые научились проигрывать с улыбкой и научили этому замечательному качеству своих детей.</w:t>
      </w:r>
    </w:p>
    <w:p w:rsidR="00226CF3" w:rsidRPr="00C55368" w:rsidRDefault="00226CF3" w:rsidP="00226CF3">
      <w:pPr>
        <w:pStyle w:val="a4"/>
        <w:shd w:val="clear" w:color="auto" w:fill="FFFFFF"/>
        <w:spacing w:before="0" w:beforeAutospacing="0" w:after="0" w:afterAutospacing="0" w:line="322" w:lineRule="atLeast"/>
        <w:jc w:val="both"/>
        <w:textAlignment w:val="baseline"/>
        <w:rPr>
          <w:rFonts w:ascii="Montserrat" w:hAnsi="Montserrat"/>
          <w:color w:val="000000"/>
          <w:sz w:val="28"/>
          <w:szCs w:val="28"/>
        </w:rPr>
      </w:pPr>
      <w:r w:rsidRPr="00C55368">
        <w:rPr>
          <w:color w:val="000000"/>
          <w:sz w:val="28"/>
          <w:szCs w:val="28"/>
          <w:bdr w:val="none" w:sz="0" w:space="0" w:color="auto" w:frame="1"/>
        </w:rPr>
        <w:t xml:space="preserve">Совместные игры детей и родителей очень важны как для ребенка, так и для взрослого. Игра способствует тому, что родители узнают о возможностях своего ребенка, служит незаменимым средством воспитания, а также дает </w:t>
      </w:r>
      <w:r w:rsidRPr="00C55368">
        <w:rPr>
          <w:color w:val="000000"/>
          <w:sz w:val="28"/>
          <w:szCs w:val="28"/>
          <w:bdr w:val="none" w:sz="0" w:space="0" w:color="auto" w:frame="1"/>
        </w:rPr>
        <w:lastRenderedPageBreak/>
        <w:t>шанс взрослым и детям радоваться общению друг с другом. А чем больше общения, тем активнее идет интенсивное физическое и умственное развитие ребенка.</w:t>
      </w:r>
    </w:p>
    <w:p w:rsidR="00226CF3" w:rsidRPr="00C55368" w:rsidRDefault="00226CF3" w:rsidP="00226CF3">
      <w:pPr>
        <w:pStyle w:val="a4"/>
        <w:shd w:val="clear" w:color="auto" w:fill="FFFFFF"/>
        <w:spacing w:before="0" w:beforeAutospacing="0" w:after="0" w:afterAutospacing="0" w:line="322" w:lineRule="atLeast"/>
        <w:jc w:val="both"/>
        <w:textAlignment w:val="baseline"/>
        <w:rPr>
          <w:rFonts w:ascii="Montserrat" w:hAnsi="Montserrat"/>
          <w:color w:val="000000"/>
          <w:sz w:val="28"/>
          <w:szCs w:val="28"/>
        </w:rPr>
      </w:pPr>
      <w:r w:rsidRPr="00C55368">
        <w:rPr>
          <w:color w:val="000000"/>
          <w:sz w:val="28"/>
          <w:szCs w:val="28"/>
          <w:bdr w:val="none" w:sz="0" w:space="0" w:color="auto" w:frame="1"/>
        </w:rPr>
        <w:t>В наше время сейчас можно найти изобилие игрушек в магазинах, </w:t>
      </w:r>
      <w:proofErr w:type="gramStart"/>
      <w:r w:rsidRPr="00C55368">
        <w:rPr>
          <w:color w:val="000000"/>
          <w:sz w:val="28"/>
          <w:szCs w:val="28"/>
          <w:bdr w:val="none" w:sz="0" w:space="0" w:color="auto" w:frame="1"/>
        </w:rPr>
        <w:t>но</w:t>
      </w:r>
      <w:proofErr w:type="gramEnd"/>
      <w:r w:rsidRPr="00C55368">
        <w:rPr>
          <w:color w:val="000000"/>
          <w:sz w:val="28"/>
          <w:szCs w:val="28"/>
          <w:bdr w:val="none" w:sz="0" w:space="0" w:color="auto" w:frame="1"/>
        </w:rPr>
        <w:t> наверное всем знакомо, когда ребенок играет с этими игрушками и очень быстро теряет интерес. А что если мы сами изготовим вместе с детьми различные игрушки из простых материалов, которые есть в каждом доме. Изготовленные своими руками игрушки, будут цениться и приносят немало радостных моментов детям, да и нам самим. В этой статье, я предлагаю несколько игр, в которых можно играть вместе с детьми, материал можно найти в любом доме. Во все эти игры я играю вместе со своими детьми. Игры очень простые, но очень полезные для всестороннего развития. </w:t>
      </w:r>
      <w:proofErr w:type="gramStart"/>
      <w:r w:rsidRPr="00C55368">
        <w:rPr>
          <w:color w:val="000000"/>
          <w:sz w:val="28"/>
          <w:szCs w:val="28"/>
          <w:bdr w:val="none" w:sz="0" w:space="0" w:color="auto" w:frame="1"/>
        </w:rPr>
        <w:t>Чтобы развивать у детей быстроту реакций и внимание, очень хорошо подойдет игра </w:t>
      </w:r>
      <w:r w:rsidRPr="00C55368">
        <w:rPr>
          <w:b/>
          <w:bCs/>
          <w:color w:val="000000"/>
          <w:sz w:val="28"/>
          <w:szCs w:val="28"/>
          <w:bdr w:val="none" w:sz="0" w:space="0" w:color="auto" w:frame="1"/>
        </w:rPr>
        <w:t>«Собери карандаш»</w:t>
      </w:r>
      <w:r w:rsidRPr="00C55368">
        <w:rPr>
          <w:color w:val="000000"/>
          <w:sz w:val="28"/>
          <w:szCs w:val="28"/>
          <w:bdr w:val="none" w:sz="0" w:space="0" w:color="auto" w:frame="1"/>
        </w:rPr>
        <w:t> для этой игры нам понадобиться карандаши цветные, журнальный столик или может подойти табуретка, банка из под сухого молока или любая другая емкость в которых помещается карандаши.</w:t>
      </w:r>
      <w:proofErr w:type="gramEnd"/>
      <w:r w:rsidRPr="00C55368">
        <w:rPr>
          <w:color w:val="000000"/>
          <w:sz w:val="28"/>
          <w:szCs w:val="28"/>
          <w:bdr w:val="none" w:sz="0" w:space="0" w:color="auto" w:frame="1"/>
        </w:rPr>
        <w:t> Наклоняем столик и с высокой стороны отпускаем карандаши, с другой стороны столика ребенок ловит карандаши банкой. Здесь можно делать усложнения на ваше усмотрение. Сейчас играя в эту </w:t>
      </w:r>
      <w:proofErr w:type="gramStart"/>
      <w:r w:rsidRPr="00C55368">
        <w:rPr>
          <w:color w:val="000000"/>
          <w:sz w:val="28"/>
          <w:szCs w:val="28"/>
          <w:bdr w:val="none" w:sz="0" w:space="0" w:color="auto" w:frame="1"/>
        </w:rPr>
        <w:t>игру</w:t>
      </w:r>
      <w:proofErr w:type="gramEnd"/>
      <w:r w:rsidRPr="00C55368">
        <w:rPr>
          <w:color w:val="000000"/>
          <w:sz w:val="28"/>
          <w:szCs w:val="28"/>
          <w:bdr w:val="none" w:sz="0" w:space="0" w:color="auto" w:frame="1"/>
        </w:rPr>
        <w:t> даю задание чтобы ребенок ловил только определенные цвета, например «только зеленые или только красные». Карандаши можно заменить на любой предмет, например на бусины или те же игрушки </w:t>
      </w:r>
      <w:proofErr w:type="spellStart"/>
      <w:r w:rsidRPr="00C55368">
        <w:rPr>
          <w:color w:val="000000"/>
          <w:sz w:val="28"/>
          <w:szCs w:val="28"/>
          <w:bdr w:val="none" w:sz="0" w:space="0" w:color="auto" w:frame="1"/>
        </w:rPr>
        <w:t>лего</w:t>
      </w:r>
      <w:proofErr w:type="spellEnd"/>
      <w:r w:rsidRPr="00C55368">
        <w:rPr>
          <w:color w:val="000000"/>
          <w:sz w:val="28"/>
          <w:szCs w:val="28"/>
          <w:bdr w:val="none" w:sz="0" w:space="0" w:color="auto" w:frame="1"/>
        </w:rPr>
        <w:t>.</w:t>
      </w:r>
    </w:p>
    <w:p w:rsidR="00226CF3" w:rsidRPr="00C55368" w:rsidRDefault="00C55368" w:rsidP="00226CF3">
      <w:pPr>
        <w:pStyle w:val="a4"/>
        <w:shd w:val="clear" w:color="auto" w:fill="FFFFFF"/>
        <w:spacing w:before="0" w:beforeAutospacing="0" w:after="0" w:afterAutospacing="0" w:line="322" w:lineRule="atLeast"/>
        <w:jc w:val="both"/>
        <w:textAlignment w:val="baseline"/>
        <w:rPr>
          <w:rFonts w:ascii="Montserrat" w:hAnsi="Montserrat"/>
          <w:color w:val="000000"/>
          <w:sz w:val="28"/>
          <w:szCs w:val="28"/>
        </w:rPr>
      </w:pPr>
      <w:r w:rsidRPr="00C55368">
        <w:rPr>
          <w:color w:val="000000"/>
          <w:sz w:val="28"/>
          <w:szCs w:val="28"/>
          <w:bdr w:val="none" w:sz="0" w:space="0" w:color="auto" w:frame="1"/>
        </w:rPr>
        <w:t xml:space="preserve">            </w:t>
      </w:r>
      <w:r w:rsidR="00226CF3" w:rsidRPr="00C55368">
        <w:rPr>
          <w:color w:val="000000"/>
          <w:sz w:val="28"/>
          <w:szCs w:val="28"/>
          <w:bdr w:val="none" w:sz="0" w:space="0" w:color="auto" w:frame="1"/>
        </w:rPr>
        <w:t>Наша самая любимая игра</w:t>
      </w:r>
      <w:r w:rsidR="00226CF3" w:rsidRPr="00C55368">
        <w:rPr>
          <w:b/>
          <w:bCs/>
          <w:color w:val="000000"/>
          <w:sz w:val="28"/>
          <w:szCs w:val="28"/>
          <w:bdr w:val="none" w:sz="0" w:space="0" w:color="auto" w:frame="1"/>
        </w:rPr>
        <w:t> «Кто больше всех задует свечку»</w:t>
      </w:r>
      <w:r w:rsidR="00226CF3" w:rsidRPr="00C55368">
        <w:rPr>
          <w:color w:val="000000"/>
          <w:sz w:val="28"/>
          <w:szCs w:val="28"/>
          <w:bdr w:val="none" w:sz="0" w:space="0" w:color="auto" w:frame="1"/>
        </w:rPr>
        <w:t>, любимая </w:t>
      </w:r>
      <w:proofErr w:type="gramStart"/>
      <w:r w:rsidR="00226CF3" w:rsidRPr="00C55368">
        <w:rPr>
          <w:color w:val="000000"/>
          <w:sz w:val="28"/>
          <w:szCs w:val="28"/>
          <w:bdr w:val="none" w:sz="0" w:space="0" w:color="auto" w:frame="1"/>
        </w:rPr>
        <w:t>оно</w:t>
      </w:r>
      <w:proofErr w:type="gramEnd"/>
      <w:r w:rsidR="00226CF3" w:rsidRPr="00C55368">
        <w:rPr>
          <w:color w:val="000000"/>
          <w:sz w:val="28"/>
          <w:szCs w:val="28"/>
          <w:bdr w:val="none" w:sz="0" w:space="0" w:color="auto" w:frame="1"/>
        </w:rPr>
        <w:t> потому что мы ставим рядом с каждой свечкой призы или задания. Как понятно из названия, мы соревнуемся, кто подует больше всего свеч. И считаем, до какой свечки мы </w:t>
      </w:r>
      <w:proofErr w:type="gramStart"/>
      <w:r w:rsidR="00226CF3" w:rsidRPr="00C55368">
        <w:rPr>
          <w:color w:val="000000"/>
          <w:sz w:val="28"/>
          <w:szCs w:val="28"/>
          <w:bdr w:val="none" w:sz="0" w:space="0" w:color="auto" w:frame="1"/>
        </w:rPr>
        <w:t>задули и что нам досталось</w:t>
      </w:r>
      <w:proofErr w:type="gramEnd"/>
      <w:r w:rsidR="00226CF3" w:rsidRPr="00C55368">
        <w:rPr>
          <w:color w:val="000000"/>
          <w:sz w:val="28"/>
          <w:szCs w:val="28"/>
          <w:bdr w:val="none" w:sz="0" w:space="0" w:color="auto" w:frame="1"/>
        </w:rPr>
        <w:t>, задание или приз. Заданиями могут быть спеть песенку, прыгнуть на одной ноге или станцевать танец. Призами мы ставим шоколадки сок с трубочкой или можно иногда деньги 50 рублей 100 рублей. На ваше усмотрение. Здесь вы можете уже придумать такие задания, которые подходят вам. С помощью этой игры мы развиваем дыхание, развиваем мышление, ребенок уже начинает думать, с какой силой надо дуть, чтобы получить желаемый приз.</w:t>
      </w:r>
    </w:p>
    <w:p w:rsidR="00226CF3" w:rsidRPr="00C55368" w:rsidRDefault="00226CF3" w:rsidP="00226CF3">
      <w:pPr>
        <w:pStyle w:val="a4"/>
        <w:shd w:val="clear" w:color="auto" w:fill="FFFFFF"/>
        <w:spacing w:before="0" w:beforeAutospacing="0" w:after="0" w:afterAutospacing="0" w:line="322" w:lineRule="atLeast"/>
        <w:jc w:val="both"/>
        <w:textAlignment w:val="baseline"/>
        <w:rPr>
          <w:rFonts w:ascii="Montserrat" w:hAnsi="Montserrat"/>
          <w:color w:val="000000"/>
          <w:sz w:val="28"/>
          <w:szCs w:val="28"/>
        </w:rPr>
      </w:pPr>
      <w:r w:rsidRPr="00C55368">
        <w:rPr>
          <w:color w:val="000000"/>
          <w:sz w:val="28"/>
          <w:szCs w:val="28"/>
          <w:bdr w:val="none" w:sz="0" w:space="0" w:color="auto" w:frame="1"/>
        </w:rPr>
        <w:t>А что делать если мы, чем то заняты, а ребенок хочет играть с нами и в этом, казалось </w:t>
      </w:r>
      <w:proofErr w:type="gramStart"/>
      <w:r w:rsidRPr="00C55368">
        <w:rPr>
          <w:color w:val="000000"/>
          <w:sz w:val="28"/>
          <w:szCs w:val="28"/>
          <w:bdr w:val="none" w:sz="0" w:space="0" w:color="auto" w:frame="1"/>
        </w:rPr>
        <w:t>бы</w:t>
      </w:r>
      <w:proofErr w:type="gramEnd"/>
      <w:r w:rsidRPr="00C55368">
        <w:rPr>
          <w:color w:val="000000"/>
          <w:sz w:val="28"/>
          <w:szCs w:val="28"/>
          <w:bdr w:val="none" w:sz="0" w:space="0" w:color="auto" w:frame="1"/>
        </w:rPr>
        <w:t> несовместимом деле можно заинтересовать ребенка. Каждый раз перед стиркой мы сортируем вещи по цветам и собираем носки по парам, а давайте поиграем с детьми в сортировку белья. Задание для ребенка будет, собери по цветам вещи или разложи носки по парам. Вот так мы можем совместить работу с игрой при этом формировать у ребенка ответственность, учить классифицировать, находить сходства и отличия. А вот еще замечательный способ привнести в обычную уборку момент игры. Вы сами увидите, что она пройдет намного легче. Давайте проведем </w:t>
      </w:r>
      <w:proofErr w:type="spellStart"/>
      <w:r w:rsidRPr="00C55368">
        <w:rPr>
          <w:color w:val="000000"/>
          <w:sz w:val="28"/>
          <w:szCs w:val="28"/>
          <w:bdr w:val="none" w:sz="0" w:space="0" w:color="auto" w:frame="1"/>
        </w:rPr>
        <w:t>квест</w:t>
      </w:r>
      <w:proofErr w:type="spellEnd"/>
      <w:r w:rsidRPr="00C55368">
        <w:rPr>
          <w:color w:val="000000"/>
          <w:sz w:val="28"/>
          <w:szCs w:val="28"/>
          <w:bdr w:val="none" w:sz="0" w:space="0" w:color="auto" w:frame="1"/>
        </w:rPr>
        <w:t xml:space="preserve"> игру с заданиями по уборке дома. Сделаем вид, что нашли конверт с заданиями по уборке дома: собрать книги, застелить постель, собрать одежду, поставить игрушки на место. Прячем заранее конверты с </w:t>
      </w:r>
      <w:r w:rsidRPr="00C55368">
        <w:rPr>
          <w:color w:val="000000"/>
          <w:sz w:val="28"/>
          <w:szCs w:val="28"/>
          <w:bdr w:val="none" w:sz="0" w:space="0" w:color="auto" w:frame="1"/>
        </w:rPr>
        <w:lastRenderedPageBreak/>
        <w:t>заданиями по дому. Первый конверт находим, например, в шкафчике и там задание собери одежду и найди второй конверт и так далее. В конце будет приз в виде сладостей или того чем вы можете порадовать ребенка. Иногда дети боятся, что им придется выполнять всю работу одним. Но если вы будете делать ее вместе с ребенком, то и время пройдет быстрее, и вы оба получите удовольствие от происходящего.</w:t>
      </w:r>
    </w:p>
    <w:p w:rsidR="00226CF3" w:rsidRPr="00C55368" w:rsidRDefault="00226CF3" w:rsidP="00226CF3">
      <w:pPr>
        <w:pStyle w:val="a4"/>
        <w:shd w:val="clear" w:color="auto" w:fill="FFFFFF"/>
        <w:spacing w:before="0" w:beforeAutospacing="0" w:after="0" w:afterAutospacing="0" w:line="322" w:lineRule="atLeast"/>
        <w:jc w:val="both"/>
        <w:textAlignment w:val="baseline"/>
        <w:rPr>
          <w:rFonts w:ascii="Montserrat" w:hAnsi="Montserrat"/>
          <w:color w:val="000000"/>
          <w:sz w:val="28"/>
          <w:szCs w:val="28"/>
        </w:rPr>
      </w:pPr>
      <w:r w:rsidRPr="00C55368">
        <w:rPr>
          <w:color w:val="000000"/>
          <w:sz w:val="28"/>
          <w:szCs w:val="28"/>
          <w:bdr w:val="none" w:sz="0" w:space="0" w:color="auto" w:frame="1"/>
        </w:rPr>
        <w:t>Некоторые из этих простых игр наверняка подскажут вам, </w:t>
      </w:r>
      <w:proofErr w:type="gramStart"/>
      <w:r w:rsidRPr="00C55368">
        <w:rPr>
          <w:color w:val="000000"/>
          <w:sz w:val="28"/>
          <w:szCs w:val="28"/>
          <w:bdr w:val="none" w:sz="0" w:space="0" w:color="auto" w:frame="1"/>
        </w:rPr>
        <w:t>какие то</w:t>
      </w:r>
      <w:proofErr w:type="gramEnd"/>
      <w:r w:rsidRPr="00C55368">
        <w:rPr>
          <w:color w:val="000000"/>
          <w:sz w:val="28"/>
          <w:szCs w:val="28"/>
          <w:bdr w:val="none" w:sz="0" w:space="0" w:color="auto" w:frame="1"/>
        </w:rPr>
        <w:t> новые идеи, и вы сможете придумать свои, новые игры для занятий с ребенком. Надеемся, многим взрослым такие игры помогут в организации досуга и правильного развития детей. Дети очень счастливы за минуты, уделенные им родителями в игре. Коммуникация в игре не проходит бесплодно для малыша. Тем больше драгоценных минут в компании близких ему людей, тем больше между ними отношений, общих интересов, любви в будущем. Играйте вместе с детьми, развивайтесь и веселитесь.</w:t>
      </w:r>
    </w:p>
    <w:p w:rsidR="00226CF3" w:rsidRPr="00C55368" w:rsidRDefault="00226CF3" w:rsidP="00226CF3">
      <w:pPr>
        <w:pStyle w:val="a4"/>
        <w:shd w:val="clear" w:color="auto" w:fill="FFFFFF"/>
        <w:spacing w:before="384" w:beforeAutospacing="0" w:after="384" w:afterAutospacing="0" w:line="322" w:lineRule="atLeast"/>
        <w:textAlignment w:val="baseline"/>
        <w:rPr>
          <w:rFonts w:ascii="Montserrat" w:hAnsi="Montserrat"/>
          <w:color w:val="000000"/>
          <w:sz w:val="28"/>
          <w:szCs w:val="28"/>
        </w:rPr>
      </w:pPr>
      <w:r w:rsidRPr="00C55368">
        <w:rPr>
          <w:rFonts w:ascii="Montserrat" w:hAnsi="Montserrat"/>
          <w:color w:val="000000"/>
          <w:sz w:val="28"/>
          <w:szCs w:val="28"/>
        </w:rPr>
        <w:t> </w:t>
      </w:r>
    </w:p>
    <w:p w:rsidR="00226CF3" w:rsidRPr="00C55368" w:rsidRDefault="00226CF3" w:rsidP="00D25EE0">
      <w:pPr>
        <w:pStyle w:val="c1"/>
        <w:shd w:val="clear" w:color="auto" w:fill="FFFFFF"/>
        <w:spacing w:before="0" w:beforeAutospacing="0" w:after="0" w:afterAutospacing="0"/>
        <w:jc w:val="center"/>
        <w:rPr>
          <w:rStyle w:val="c4"/>
          <w:b/>
          <w:bCs/>
          <w:color w:val="000000"/>
          <w:sz w:val="28"/>
          <w:szCs w:val="28"/>
        </w:rPr>
      </w:pPr>
    </w:p>
    <w:p w:rsidR="00226CF3" w:rsidRPr="00C55368" w:rsidRDefault="00226CF3" w:rsidP="00D25EE0">
      <w:pPr>
        <w:pStyle w:val="c1"/>
        <w:shd w:val="clear" w:color="auto" w:fill="FFFFFF"/>
        <w:spacing w:before="0" w:beforeAutospacing="0" w:after="0" w:afterAutospacing="0"/>
        <w:jc w:val="center"/>
        <w:rPr>
          <w:rFonts w:ascii="Calibri" w:hAnsi="Calibri" w:cs="Calibri"/>
          <w:color w:val="000000"/>
          <w:sz w:val="28"/>
          <w:szCs w:val="28"/>
        </w:rPr>
      </w:pPr>
    </w:p>
    <w:p w:rsidR="005C4122" w:rsidRPr="00C55368" w:rsidRDefault="005C4122">
      <w:pPr>
        <w:rPr>
          <w:rFonts w:ascii="Times New Roman" w:eastAsia="Times New Roman" w:hAnsi="Times New Roman" w:cs="Times New Roman"/>
          <w:color w:val="FF0000"/>
          <w:sz w:val="28"/>
          <w:szCs w:val="28"/>
          <w:lang w:eastAsia="ru-RU"/>
        </w:rPr>
      </w:pPr>
    </w:p>
    <w:p w:rsidR="00C55368" w:rsidRPr="00C55368" w:rsidRDefault="00C55368">
      <w:pPr>
        <w:rPr>
          <w:sz w:val="28"/>
          <w:szCs w:val="28"/>
        </w:rPr>
      </w:pPr>
    </w:p>
    <w:sectPr w:rsidR="00C55368" w:rsidRPr="00C55368" w:rsidSect="008D73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70FE2"/>
    <w:multiLevelType w:val="multilevel"/>
    <w:tmpl w:val="D5B2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BD482A"/>
    <w:multiLevelType w:val="multilevel"/>
    <w:tmpl w:val="726C0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C4122"/>
    <w:rsid w:val="00226CF3"/>
    <w:rsid w:val="005C4122"/>
    <w:rsid w:val="008D7337"/>
    <w:rsid w:val="00C55368"/>
    <w:rsid w:val="00D25EE0"/>
    <w:rsid w:val="00DE5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37"/>
  </w:style>
  <w:style w:type="paragraph" w:styleId="1">
    <w:name w:val="heading 1"/>
    <w:basedOn w:val="a"/>
    <w:link w:val="10"/>
    <w:uiPriority w:val="9"/>
    <w:qFormat/>
    <w:rsid w:val="00226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25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25EE0"/>
  </w:style>
  <w:style w:type="paragraph" w:customStyle="1" w:styleId="c2">
    <w:name w:val="c2"/>
    <w:basedOn w:val="a"/>
    <w:rsid w:val="00D25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25EE0"/>
  </w:style>
  <w:style w:type="character" w:customStyle="1" w:styleId="c3">
    <w:name w:val="c3"/>
    <w:basedOn w:val="a0"/>
    <w:rsid w:val="00D25EE0"/>
  </w:style>
  <w:style w:type="character" w:styleId="a3">
    <w:name w:val="Strong"/>
    <w:basedOn w:val="a0"/>
    <w:uiPriority w:val="22"/>
    <w:qFormat/>
    <w:rsid w:val="00DE574C"/>
    <w:rPr>
      <w:b/>
      <w:bCs/>
    </w:rPr>
  </w:style>
  <w:style w:type="character" w:customStyle="1" w:styleId="10">
    <w:name w:val="Заголовок 1 Знак"/>
    <w:basedOn w:val="a0"/>
    <w:link w:val="1"/>
    <w:uiPriority w:val="9"/>
    <w:rsid w:val="00226CF3"/>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226C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8306180">
      <w:bodyDiv w:val="1"/>
      <w:marLeft w:val="0"/>
      <w:marRight w:val="0"/>
      <w:marTop w:val="0"/>
      <w:marBottom w:val="0"/>
      <w:divBdr>
        <w:top w:val="none" w:sz="0" w:space="0" w:color="auto"/>
        <w:left w:val="none" w:sz="0" w:space="0" w:color="auto"/>
        <w:bottom w:val="none" w:sz="0" w:space="0" w:color="auto"/>
        <w:right w:val="none" w:sz="0" w:space="0" w:color="auto"/>
      </w:divBdr>
    </w:div>
    <w:div w:id="732696773">
      <w:bodyDiv w:val="1"/>
      <w:marLeft w:val="0"/>
      <w:marRight w:val="0"/>
      <w:marTop w:val="0"/>
      <w:marBottom w:val="0"/>
      <w:divBdr>
        <w:top w:val="none" w:sz="0" w:space="0" w:color="auto"/>
        <w:left w:val="none" w:sz="0" w:space="0" w:color="auto"/>
        <w:bottom w:val="none" w:sz="0" w:space="0" w:color="auto"/>
        <w:right w:val="none" w:sz="0" w:space="0" w:color="auto"/>
      </w:divBdr>
    </w:div>
    <w:div w:id="849030790">
      <w:bodyDiv w:val="1"/>
      <w:marLeft w:val="0"/>
      <w:marRight w:val="0"/>
      <w:marTop w:val="0"/>
      <w:marBottom w:val="0"/>
      <w:divBdr>
        <w:top w:val="none" w:sz="0" w:space="0" w:color="auto"/>
        <w:left w:val="none" w:sz="0" w:space="0" w:color="auto"/>
        <w:bottom w:val="none" w:sz="0" w:space="0" w:color="auto"/>
        <w:right w:val="none" w:sz="0" w:space="0" w:color="auto"/>
      </w:divBdr>
    </w:div>
    <w:div w:id="872184631">
      <w:bodyDiv w:val="1"/>
      <w:marLeft w:val="0"/>
      <w:marRight w:val="0"/>
      <w:marTop w:val="0"/>
      <w:marBottom w:val="0"/>
      <w:divBdr>
        <w:top w:val="none" w:sz="0" w:space="0" w:color="auto"/>
        <w:left w:val="none" w:sz="0" w:space="0" w:color="auto"/>
        <w:bottom w:val="none" w:sz="0" w:space="0" w:color="auto"/>
        <w:right w:val="none" w:sz="0" w:space="0" w:color="auto"/>
      </w:divBdr>
    </w:div>
    <w:div w:id="1683972913">
      <w:bodyDiv w:val="1"/>
      <w:marLeft w:val="0"/>
      <w:marRight w:val="0"/>
      <w:marTop w:val="0"/>
      <w:marBottom w:val="0"/>
      <w:divBdr>
        <w:top w:val="none" w:sz="0" w:space="0" w:color="auto"/>
        <w:left w:val="none" w:sz="0" w:space="0" w:color="auto"/>
        <w:bottom w:val="none" w:sz="0" w:space="0" w:color="auto"/>
        <w:right w:val="none" w:sz="0" w:space="0" w:color="auto"/>
      </w:divBdr>
    </w:div>
    <w:div w:id="168685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Компьютер</cp:lastModifiedBy>
  <cp:revision>5</cp:revision>
  <dcterms:created xsi:type="dcterms:W3CDTF">2024-09-05T16:52:00Z</dcterms:created>
  <dcterms:modified xsi:type="dcterms:W3CDTF">2024-09-06T05:37:00Z</dcterms:modified>
</cp:coreProperties>
</file>