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A6" w:rsidRDefault="00B3726E" w:rsidP="00B3726E">
      <w:pPr>
        <w:ind w:left="-426"/>
      </w:pPr>
      <w:r w:rsidRPr="00B3726E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-4722</wp:posOffset>
            </wp:positionV>
            <wp:extent cx="5940425" cy="4285924"/>
            <wp:effectExtent l="0" t="0" r="3175" b="635"/>
            <wp:wrapNone/>
            <wp:docPr id="1" name="Рисунок 1" descr="https://cdn.culture.ru/images/232dde88-3419-57ba-880d-f19b0adac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232dde88-3419-57ba-880d-f19b0adaca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983">
        <w:rPr>
          <w:b/>
          <w:noProof/>
          <w:lang w:eastAsia="ru-RU"/>
        </w:rPr>
        <w:t>-</w:t>
      </w: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Default="00B3726E" w:rsidP="00B3726E">
      <w:pPr>
        <w:ind w:left="-426"/>
      </w:pPr>
    </w:p>
    <w:p w:rsidR="00B3726E" w:rsidRPr="00B3726E" w:rsidRDefault="00B3726E" w:rsidP="00422983">
      <w:pPr>
        <w:rPr>
          <w:b/>
          <w:sz w:val="144"/>
          <w:szCs w:val="144"/>
        </w:rPr>
      </w:pPr>
    </w:p>
    <w:p w:rsidR="00B3726E" w:rsidRPr="00422983" w:rsidRDefault="00B3726E" w:rsidP="00B3726E">
      <w:pPr>
        <w:jc w:val="center"/>
        <w:rPr>
          <w:rFonts w:ascii="Cambria" w:hAnsi="Cambria" w:cs="Cambria"/>
          <w:b/>
          <w:sz w:val="72"/>
          <w:szCs w:val="72"/>
        </w:rPr>
      </w:pPr>
      <w:r w:rsidRPr="00422983">
        <w:rPr>
          <w:rFonts w:ascii="Cambria" w:hAnsi="Cambria" w:cs="Cambria"/>
          <w:b/>
          <w:sz w:val="72"/>
          <w:szCs w:val="72"/>
        </w:rPr>
        <w:t>РОДНЫЕ</w:t>
      </w:r>
    </w:p>
    <w:p w:rsidR="00B3726E" w:rsidRPr="00422983" w:rsidRDefault="00B3726E" w:rsidP="00B3726E">
      <w:pPr>
        <w:jc w:val="center"/>
        <w:rPr>
          <w:rFonts w:ascii="Cambria" w:hAnsi="Cambria" w:cs="Cambria"/>
          <w:b/>
          <w:sz w:val="72"/>
          <w:szCs w:val="72"/>
        </w:rPr>
      </w:pPr>
      <w:r w:rsidRPr="00422983">
        <w:rPr>
          <w:rFonts w:ascii="Cambria" w:hAnsi="Cambria" w:cs="Cambria"/>
          <w:b/>
          <w:sz w:val="72"/>
          <w:szCs w:val="72"/>
        </w:rPr>
        <w:t>ТРАДИЦИИ</w:t>
      </w:r>
    </w:p>
    <w:p w:rsidR="00B3726E" w:rsidRDefault="00B3726E" w:rsidP="00B3726E">
      <w:pPr>
        <w:jc w:val="center"/>
        <w:rPr>
          <w:rFonts w:ascii="Cambria" w:hAnsi="Cambria" w:cs="Cambria"/>
          <w:b/>
          <w:color w:val="FF0000"/>
          <w:sz w:val="144"/>
          <w:szCs w:val="144"/>
        </w:rPr>
      </w:pPr>
      <w:r w:rsidRPr="00B3726E">
        <w:rPr>
          <w:rFonts w:ascii="Cambria" w:hAnsi="Cambria" w:cs="Cambria"/>
          <w:b/>
          <w:color w:val="FF0000"/>
          <w:sz w:val="144"/>
          <w:szCs w:val="144"/>
        </w:rPr>
        <w:t>СОРОКИ</w:t>
      </w:r>
    </w:p>
    <w:p w:rsidR="00B3726E" w:rsidRDefault="00B3726E" w:rsidP="00B3726E">
      <w:pPr>
        <w:jc w:val="center"/>
        <w:rPr>
          <w:rFonts w:ascii="Cambria" w:hAnsi="Cambria" w:cs="Cambria"/>
          <w:color w:val="000000" w:themeColor="text1"/>
          <w:sz w:val="44"/>
          <w:szCs w:val="44"/>
        </w:rPr>
      </w:pPr>
      <w:r w:rsidRPr="00B3726E">
        <w:rPr>
          <w:rFonts w:ascii="Cambria" w:hAnsi="Cambria" w:cs="Cambria"/>
          <w:color w:val="000000" w:themeColor="text1"/>
          <w:sz w:val="44"/>
          <w:szCs w:val="44"/>
        </w:rPr>
        <w:t>Внеклассное мероприятие</w:t>
      </w:r>
    </w:p>
    <w:p w:rsidR="00422983" w:rsidRPr="00B3726E" w:rsidRDefault="002238B9" w:rsidP="00B3726E">
      <w:pPr>
        <w:jc w:val="center"/>
        <w:rPr>
          <w:rFonts w:ascii="Cambria" w:hAnsi="Cambria" w:cs="Cambria"/>
          <w:color w:val="000000" w:themeColor="text1"/>
          <w:sz w:val="44"/>
          <w:szCs w:val="44"/>
        </w:rPr>
      </w:pPr>
      <w:r>
        <w:rPr>
          <w:rFonts w:ascii="Cambria" w:hAnsi="Cambria" w:cs="Cambria"/>
          <w:color w:val="000000" w:themeColor="text1"/>
          <w:sz w:val="44"/>
          <w:szCs w:val="44"/>
        </w:rPr>
        <w:t xml:space="preserve"> </w:t>
      </w:r>
      <w:r w:rsidR="00422983">
        <w:rPr>
          <w:rFonts w:ascii="Cambria" w:hAnsi="Cambria" w:cs="Cambria"/>
          <w:color w:val="000000" w:themeColor="text1"/>
          <w:sz w:val="44"/>
          <w:szCs w:val="44"/>
        </w:rPr>
        <w:t>(сценарий)</w:t>
      </w:r>
    </w:p>
    <w:p w:rsidR="005B55DD" w:rsidRDefault="009942AD" w:rsidP="00D125F7">
      <w:pPr>
        <w:pStyle w:val="a3"/>
        <w:numPr>
          <w:ilvl w:val="0"/>
          <w:numId w:val="3"/>
        </w:numPr>
        <w:jc w:val="center"/>
        <w:rPr>
          <w:rStyle w:val="fontstyle21"/>
        </w:rPr>
      </w:pPr>
      <w:bookmarkStart w:id="0" w:name="_GoBack"/>
      <w:bookmarkEnd w:id="0"/>
      <w:r w:rsidRPr="009F42F5">
        <w:rPr>
          <w:rStyle w:val="fontstyle01"/>
        </w:rPr>
        <w:t xml:space="preserve">Цель занятия: </w:t>
      </w:r>
      <w:r w:rsidRPr="009F42F5">
        <w:rPr>
          <w:rStyle w:val="fontstyle21"/>
        </w:rPr>
        <w:t xml:space="preserve">ознакомить школьников с традиционным русским весенним праздником Сороки, развивать стремление к сохранению родных культурных </w:t>
      </w:r>
      <w:r w:rsidR="009F42F5" w:rsidRPr="009F42F5">
        <w:rPr>
          <w:rStyle w:val="fontstyle21"/>
        </w:rPr>
        <w:t>основ</w:t>
      </w:r>
      <w:r w:rsidRPr="009F42F5">
        <w:rPr>
          <w:rStyle w:val="fontstyle21"/>
        </w:rPr>
        <w:t xml:space="preserve">, интерес к народным обычаям, </w:t>
      </w:r>
      <w:r w:rsidR="009F42F5" w:rsidRPr="009F42F5">
        <w:rPr>
          <w:rStyle w:val="fontstyle21"/>
        </w:rPr>
        <w:t>ремеслам</w:t>
      </w:r>
      <w:r w:rsidRPr="009F42F5">
        <w:rPr>
          <w:rStyle w:val="fontstyle21"/>
        </w:rPr>
        <w:t xml:space="preserve">, </w:t>
      </w:r>
      <w:r w:rsidR="009F42F5" w:rsidRPr="009F42F5">
        <w:rPr>
          <w:rStyle w:val="fontstyle21"/>
        </w:rPr>
        <w:t>кулинарным традициям,</w:t>
      </w:r>
      <w:r w:rsidRPr="009F42F5">
        <w:rPr>
          <w:rStyle w:val="fontstyle21"/>
        </w:rPr>
        <w:t xml:space="preserve"> уважительное отношение к труду,</w:t>
      </w:r>
      <w:r w:rsidR="00913BE8">
        <w:rPr>
          <w:rStyle w:val="fontstyle21"/>
        </w:rPr>
        <w:t xml:space="preserve"> восприятие эстетики национального фольклора,</w:t>
      </w:r>
      <w:r w:rsidR="009F42F5" w:rsidRPr="00D12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F42F5" w:rsidRPr="009F42F5">
        <w:rPr>
          <w:rStyle w:val="fontstyle21"/>
        </w:rPr>
        <w:t xml:space="preserve">способность к творческому самовыражению, как способу </w:t>
      </w:r>
      <w:r w:rsidRPr="009F42F5">
        <w:rPr>
          <w:rStyle w:val="fontstyle21"/>
        </w:rPr>
        <w:lastRenderedPageBreak/>
        <w:t>самореализации в обществе.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 w:rsidRPr="009F42F5">
        <w:rPr>
          <w:rStyle w:val="fontstyle01"/>
        </w:rPr>
        <w:t xml:space="preserve">Формирующиеся ценности: </w:t>
      </w:r>
      <w:r w:rsidR="009F42F5" w:rsidRPr="009F42F5">
        <w:rPr>
          <w:rStyle w:val="fontstyle01"/>
        </w:rPr>
        <w:t xml:space="preserve">творческая </w:t>
      </w:r>
      <w:r w:rsidRPr="009F42F5">
        <w:rPr>
          <w:rStyle w:val="fontstyle21"/>
        </w:rPr>
        <w:t>самореализация, коллективизм, дружба</w:t>
      </w:r>
      <w:r w:rsidR="009F42F5" w:rsidRPr="009F42F5">
        <w:rPr>
          <w:rStyle w:val="fontstyle21"/>
        </w:rPr>
        <w:t>, гордость принадлежностью к национальной русской культуре.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 w:rsidRPr="009F42F5">
        <w:rPr>
          <w:rStyle w:val="fontstyle01"/>
        </w:rPr>
        <w:t>Основные смыслы</w:t>
      </w:r>
      <w:r w:rsidRPr="009F42F5">
        <w:rPr>
          <w:rStyle w:val="fontstyle21"/>
        </w:rPr>
        <w:t xml:space="preserve">: желание участия в </w:t>
      </w:r>
      <w:r w:rsidR="009F42F5" w:rsidRPr="009F42F5">
        <w:rPr>
          <w:rStyle w:val="fontstyle21"/>
        </w:rPr>
        <w:t xml:space="preserve">творческой индивидуальной и коллективной </w:t>
      </w:r>
      <w:r w:rsidRPr="009F42F5">
        <w:rPr>
          <w:rStyle w:val="fontstyle21"/>
        </w:rPr>
        <w:t>деятельности</w:t>
      </w:r>
      <w:r w:rsidR="009F42F5" w:rsidRPr="009F42F5">
        <w:rPr>
          <w:rStyle w:val="fontstyle21"/>
        </w:rPr>
        <w:t xml:space="preserve">, </w:t>
      </w:r>
      <w:r w:rsidRPr="009F42F5">
        <w:rPr>
          <w:rStyle w:val="fontstyle21"/>
        </w:rPr>
        <w:t xml:space="preserve"> </w:t>
      </w:r>
      <w:r w:rsidR="009F42F5" w:rsidRPr="009F42F5">
        <w:rPr>
          <w:rStyle w:val="fontstyle21"/>
        </w:rPr>
        <w:t xml:space="preserve">осознание </w:t>
      </w:r>
      <w:r w:rsidRPr="009F42F5">
        <w:rPr>
          <w:rStyle w:val="fontstyle21"/>
        </w:rPr>
        <w:t xml:space="preserve"> полезност</w:t>
      </w:r>
      <w:r w:rsidR="009F42F5" w:rsidRPr="009F42F5">
        <w:rPr>
          <w:rStyle w:val="fontstyle21"/>
        </w:rPr>
        <w:t>и</w:t>
      </w:r>
      <w:r w:rsidRPr="009F42F5">
        <w:rPr>
          <w:rStyle w:val="fontstyle21"/>
        </w:rPr>
        <w:t xml:space="preserve"> </w:t>
      </w:r>
      <w:r w:rsidR="009F42F5" w:rsidRPr="009F42F5">
        <w:rPr>
          <w:rStyle w:val="fontstyle21"/>
        </w:rPr>
        <w:t>интереса к традициям и обычаям родного народа</w:t>
      </w:r>
      <w:r w:rsidRPr="009F42F5">
        <w:rPr>
          <w:rStyle w:val="fontstyle21"/>
        </w:rPr>
        <w:t xml:space="preserve">. Позитивное отношение к </w:t>
      </w:r>
      <w:r w:rsidR="009F42F5" w:rsidRPr="009F42F5">
        <w:rPr>
          <w:rStyle w:val="fontstyle21"/>
        </w:rPr>
        <w:t xml:space="preserve">совместным делам, сотрудничеству </w:t>
      </w:r>
      <w:r w:rsidRPr="009F42F5">
        <w:rPr>
          <w:rStyle w:val="fontstyle21"/>
        </w:rPr>
        <w:t xml:space="preserve"> в</w:t>
      </w:r>
      <w:r w:rsidR="009F42F5" w:rsidRPr="009F42F5">
        <w:rPr>
          <w:rStyle w:val="fontstyle21"/>
        </w:rPr>
        <w:t xml:space="preserve"> колл</w:t>
      </w:r>
      <w:r w:rsidRPr="009F42F5">
        <w:rPr>
          <w:rStyle w:val="fontstyle21"/>
        </w:rPr>
        <w:t>ективе, понимание</w:t>
      </w:r>
      <w:r>
        <w:rPr>
          <w:rStyle w:val="fontstyle21"/>
        </w:rPr>
        <w:t xml:space="preserve"> </w:t>
      </w:r>
      <w:r w:rsidR="009F42F5">
        <w:rPr>
          <w:rStyle w:val="fontstyle21"/>
        </w:rPr>
        <w:t>своего вклада в общий результат.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Планируемые результаты.</w:t>
      </w:r>
      <w:r w:rsidRPr="00D125F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Личностные</w:t>
      </w:r>
      <w:r w:rsidRPr="00D125F7">
        <w:rPr>
          <w:rStyle w:val="fontstyle01"/>
          <w:color w:val="444444"/>
        </w:rPr>
        <w:t>:</w:t>
      </w:r>
      <w:r w:rsidRPr="00D125F7">
        <w:rPr>
          <w:rFonts w:ascii="TimesNewRomanPS-BoldMT" w:hAnsi="TimesNewRomanPS-BoldMT"/>
          <w:b/>
          <w:bCs/>
          <w:color w:val="444444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осознавать свои возможности в реализации совместных дел;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проявлять желание участвовать в различных общественных проектах;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осознавать значение </w:t>
      </w:r>
      <w:r w:rsidR="002D1AB9">
        <w:rPr>
          <w:rStyle w:val="fontstyle21"/>
        </w:rPr>
        <w:t>ремесленных , бытовых навыков</w:t>
      </w:r>
      <w:r>
        <w:rPr>
          <w:rStyle w:val="fontstyle21"/>
        </w:rPr>
        <w:t>, стремиться к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преодолению трудностей, если они возникают на пути к поставленной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цели.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Метапредметные</w:t>
      </w:r>
      <w:proofErr w:type="spellEnd"/>
      <w:r w:rsidRPr="00D125F7">
        <w:rPr>
          <w:rStyle w:val="fontstyle01"/>
          <w:color w:val="444444"/>
        </w:rPr>
        <w:t>:</w:t>
      </w:r>
      <w:r w:rsidRPr="00D125F7">
        <w:rPr>
          <w:rFonts w:ascii="TimesNewRomanPS-BoldMT" w:hAnsi="TimesNewRomanPS-BoldMT"/>
          <w:b/>
          <w:bCs/>
          <w:color w:val="444444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проявлять интерес к обсуждаем</w:t>
      </w:r>
      <w:r w:rsidR="002D1AB9">
        <w:rPr>
          <w:rStyle w:val="fontstyle21"/>
        </w:rPr>
        <w:t>ой теме</w:t>
      </w:r>
      <w:r>
        <w:rPr>
          <w:rStyle w:val="fontstyle21"/>
        </w:rPr>
        <w:t>;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ответственно относиться к </w:t>
      </w:r>
      <w:r w:rsidR="002D1AB9">
        <w:rPr>
          <w:rStyle w:val="fontstyle21"/>
        </w:rPr>
        <w:t>заданию</w:t>
      </w:r>
      <w:r>
        <w:rPr>
          <w:rStyle w:val="fontstyle21"/>
        </w:rPr>
        <w:t xml:space="preserve"> и правилам коллективного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труда;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 w:rsidR="002D1AB9">
        <w:rPr>
          <w:rStyle w:val="fontstyle21"/>
        </w:rPr>
        <w:t>активизировать процессы мышления</w:t>
      </w:r>
      <w:r w:rsidR="005B55DD">
        <w:rPr>
          <w:rStyle w:val="fontstyle21"/>
        </w:rPr>
        <w:t>, познавательной деятельности</w:t>
      </w:r>
      <w:r>
        <w:rPr>
          <w:rStyle w:val="fontstyle21"/>
        </w:rPr>
        <w:t xml:space="preserve">: </w:t>
      </w:r>
    </w:p>
    <w:p w:rsidR="00D125F7" w:rsidRDefault="009942AD" w:rsidP="00D125F7">
      <w:pPr>
        <w:jc w:val="center"/>
        <w:rPr>
          <w:rStyle w:val="fontstyle21"/>
        </w:rPr>
      </w:pPr>
      <w:r>
        <w:rPr>
          <w:rStyle w:val="fontstyle21"/>
        </w:rPr>
        <w:t>сравнивать, анализировать, делать выводы на</w:t>
      </w:r>
      <w:r w:rsidRPr="00D125F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основе представленного материала;</w:t>
      </w:r>
    </w:p>
    <w:p w:rsidR="00B3726E" w:rsidRDefault="00D125F7" w:rsidP="00D125F7">
      <w:pPr>
        <w:jc w:val="center"/>
        <w:rPr>
          <w:rStyle w:val="fontstyle21"/>
        </w:rPr>
      </w:pPr>
      <w:r>
        <w:rPr>
          <w:rStyle w:val="fontstyle31"/>
        </w:rPr>
        <w:t xml:space="preserve"> </w:t>
      </w:r>
      <w:r w:rsidR="009942AD">
        <w:rPr>
          <w:rStyle w:val="fontstyle31"/>
        </w:rPr>
        <w:t xml:space="preserve">• </w:t>
      </w:r>
      <w:r w:rsidR="009942AD">
        <w:rPr>
          <w:rStyle w:val="fontstyle21"/>
        </w:rPr>
        <w:t>проявлять творчество и фантазию.</w:t>
      </w:r>
    </w:p>
    <w:p w:rsidR="00BA7633" w:rsidRDefault="00BA7633" w:rsidP="00D125F7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A63888" w:rsidRDefault="00A63888" w:rsidP="00B3726E">
      <w:pPr>
        <w:jc w:val="center"/>
        <w:rPr>
          <w:rStyle w:val="fontstyle21"/>
        </w:rPr>
      </w:pPr>
    </w:p>
    <w:p w:rsidR="00A63888" w:rsidRDefault="00A63888" w:rsidP="00B3726E">
      <w:pPr>
        <w:jc w:val="center"/>
        <w:rPr>
          <w:rStyle w:val="fontstyle21"/>
        </w:rPr>
      </w:pPr>
    </w:p>
    <w:p w:rsidR="00BA7633" w:rsidRDefault="00BA7633" w:rsidP="00B3726E">
      <w:pPr>
        <w:jc w:val="center"/>
        <w:rPr>
          <w:rStyle w:val="fontstyle21"/>
        </w:rPr>
      </w:pPr>
    </w:p>
    <w:p w:rsidR="00D23221" w:rsidRDefault="00BA7633" w:rsidP="00B3726E">
      <w:pPr>
        <w:jc w:val="center"/>
        <w:rPr>
          <w:rFonts w:ascii="TimesNewRomanPS-BoldMT" w:hAnsi="TimesNewRomanPS-BoldMT"/>
          <w:b/>
          <w:bCs/>
          <w:color w:val="242021"/>
          <w:sz w:val="28"/>
          <w:szCs w:val="28"/>
        </w:rPr>
      </w:pPr>
      <w:r w:rsidRPr="00BA7633">
        <w:rPr>
          <w:rFonts w:ascii="TimesNewRomanPS-BoldMT" w:hAnsi="TimesNewRomanPS-BoldMT"/>
          <w:b/>
          <w:bCs/>
          <w:color w:val="242021"/>
          <w:sz w:val="28"/>
          <w:szCs w:val="28"/>
        </w:rPr>
        <w:t>Продолжительность занятия</w:t>
      </w:r>
      <w:r w:rsidRPr="00BA7633">
        <w:rPr>
          <w:rFonts w:ascii="TimesNewRomanPSMT" w:hAnsi="TimesNewRomanPSMT"/>
          <w:color w:val="242021"/>
          <w:sz w:val="28"/>
          <w:szCs w:val="28"/>
        </w:rPr>
        <w:t xml:space="preserve">: </w:t>
      </w:r>
      <w:r w:rsidR="00D125F7">
        <w:rPr>
          <w:rFonts w:ascii="TimesNewRomanPSMT" w:hAnsi="TimesNewRomanPSMT"/>
          <w:color w:val="242021"/>
          <w:sz w:val="28"/>
          <w:szCs w:val="28"/>
        </w:rPr>
        <w:t>4</w:t>
      </w:r>
      <w:r w:rsidRPr="00BA7633">
        <w:rPr>
          <w:rFonts w:ascii="TimesNewRomanPSMT" w:hAnsi="TimesNewRomanPSMT"/>
          <w:color w:val="242021"/>
          <w:sz w:val="28"/>
          <w:szCs w:val="28"/>
        </w:rPr>
        <w:t>0 минут.</w:t>
      </w:r>
      <w:r w:rsidRPr="00BA7633">
        <w:rPr>
          <w:rFonts w:ascii="TimesNewRomanPSMT" w:hAnsi="TimesNewRomanPSMT"/>
          <w:color w:val="242021"/>
          <w:sz w:val="28"/>
          <w:szCs w:val="28"/>
        </w:rPr>
        <w:br/>
      </w:r>
      <w:r w:rsidR="00D125F7">
        <w:rPr>
          <w:rFonts w:ascii="TimesNewRomanPS-BoldMT" w:hAnsi="TimesNewRomanPS-BoldMT"/>
          <w:b/>
          <w:bCs/>
          <w:color w:val="242021"/>
          <w:sz w:val="28"/>
          <w:szCs w:val="28"/>
        </w:rPr>
        <w:t>Ф</w:t>
      </w:r>
      <w:r w:rsidRPr="00BA7633">
        <w:rPr>
          <w:rFonts w:ascii="TimesNewRomanPS-BoldMT" w:hAnsi="TimesNewRomanPS-BoldMT"/>
          <w:b/>
          <w:bCs/>
          <w:color w:val="242021"/>
          <w:sz w:val="28"/>
          <w:szCs w:val="28"/>
        </w:rPr>
        <w:t xml:space="preserve">орма занятия: </w:t>
      </w:r>
      <w:r w:rsidR="00D125F7" w:rsidRPr="00D125F7">
        <w:rPr>
          <w:rFonts w:ascii="TimesNewRomanPS-BoldMT" w:hAnsi="TimesNewRomanPS-BoldMT"/>
          <w:bCs/>
          <w:color w:val="242021"/>
          <w:sz w:val="28"/>
          <w:szCs w:val="28"/>
        </w:rPr>
        <w:t>комбинированная</w:t>
      </w:r>
      <w:r w:rsidR="00D125F7">
        <w:rPr>
          <w:rFonts w:ascii="TimesNewRomanPSMT" w:hAnsi="TimesNewRomanPSMT"/>
          <w:color w:val="000000"/>
          <w:sz w:val="28"/>
          <w:szCs w:val="28"/>
        </w:rPr>
        <w:t xml:space="preserve"> (</w:t>
      </w:r>
      <w:r w:rsidRPr="00BA7633">
        <w:rPr>
          <w:rFonts w:ascii="TimesNewRomanPSMT" w:hAnsi="TimesNewRomanPSMT"/>
          <w:color w:val="000000"/>
          <w:sz w:val="28"/>
          <w:szCs w:val="28"/>
        </w:rPr>
        <w:t>познавательная беседа</w:t>
      </w:r>
      <w:r w:rsidR="00D125F7">
        <w:rPr>
          <w:rFonts w:ascii="TimesNewRomanPSMT" w:hAnsi="TimesNewRomanPSMT"/>
          <w:color w:val="000000"/>
          <w:sz w:val="28"/>
          <w:szCs w:val="28"/>
        </w:rPr>
        <w:t>, практическая работа).</w:t>
      </w:r>
      <w:r w:rsidRPr="00BA7633">
        <w:rPr>
          <w:rFonts w:ascii="TimesNewRomanPSMT" w:hAnsi="TimesNewRomanPSMT"/>
          <w:color w:val="000000"/>
          <w:sz w:val="28"/>
          <w:szCs w:val="28"/>
        </w:rPr>
        <w:t xml:space="preserve"> Занятие</w:t>
      </w:r>
      <w:r w:rsidR="00D12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A7633">
        <w:rPr>
          <w:rFonts w:ascii="TimesNewRomanPSMT" w:hAnsi="TimesNewRomanPSMT"/>
          <w:color w:val="000000"/>
          <w:sz w:val="28"/>
          <w:szCs w:val="28"/>
        </w:rPr>
        <w:t>предполагает использование видео</w:t>
      </w:r>
      <w:r w:rsidR="00D125F7">
        <w:rPr>
          <w:rFonts w:ascii="TimesNewRomanPSMT" w:hAnsi="TimesNewRomanPSMT"/>
          <w:color w:val="000000"/>
          <w:sz w:val="28"/>
          <w:szCs w:val="28"/>
        </w:rPr>
        <w:t xml:space="preserve">фрагмента, презентации, а также </w:t>
      </w:r>
      <w:r w:rsidRPr="00BA7633">
        <w:rPr>
          <w:rFonts w:ascii="TimesNewRomanPSMT" w:hAnsi="TimesNewRomanPSMT"/>
          <w:color w:val="000000"/>
          <w:sz w:val="28"/>
          <w:szCs w:val="28"/>
        </w:rPr>
        <w:t>включает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</w:r>
      <w:r w:rsidR="00D125F7">
        <w:rPr>
          <w:rFonts w:ascii="TimesNewRomanPSMT" w:hAnsi="TimesNewRomanPSMT"/>
          <w:color w:val="000000"/>
          <w:sz w:val="28"/>
          <w:szCs w:val="28"/>
        </w:rPr>
        <w:lastRenderedPageBreak/>
        <w:t xml:space="preserve">творческую </w:t>
      </w:r>
      <w:r w:rsidRPr="00BA7633">
        <w:rPr>
          <w:rFonts w:ascii="TimesNewRomanPSMT" w:hAnsi="TimesNewRomanPSMT"/>
          <w:color w:val="000000"/>
          <w:sz w:val="28"/>
          <w:szCs w:val="28"/>
        </w:rPr>
        <w:t xml:space="preserve">работу с </w:t>
      </w:r>
      <w:r w:rsidR="00D125F7">
        <w:rPr>
          <w:rFonts w:ascii="TimesNewRomanPSMT" w:hAnsi="TimesNewRomanPSMT"/>
          <w:color w:val="000000"/>
          <w:sz w:val="28"/>
          <w:szCs w:val="28"/>
        </w:rPr>
        <w:t>традиционными материалами</w:t>
      </w:r>
      <w:r w:rsidRPr="00BA7633">
        <w:rPr>
          <w:rFonts w:ascii="TimesNewRomanPSMT" w:hAnsi="TimesNewRomanPSMT"/>
          <w:color w:val="000000"/>
          <w:sz w:val="28"/>
          <w:szCs w:val="28"/>
        </w:rPr>
        <w:t>.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</w:r>
      <w:r w:rsidRPr="00BA7633">
        <w:rPr>
          <w:rFonts w:ascii="TimesNewRomanPS-BoldMT" w:hAnsi="TimesNewRomanPS-BoldMT"/>
          <w:b/>
          <w:bCs/>
          <w:color w:val="242021"/>
          <w:sz w:val="28"/>
          <w:szCs w:val="28"/>
        </w:rPr>
        <w:t>Комплект материалов:</w:t>
      </w:r>
    </w:p>
    <w:p w:rsidR="00750970" w:rsidRDefault="00BA7633" w:rsidP="00B3726E">
      <w:pPr>
        <w:jc w:val="center"/>
        <w:rPr>
          <w:rFonts w:ascii="TimesNewRomanPSMT" w:hAnsi="TimesNewRomanPSMT"/>
          <w:color w:val="242021"/>
          <w:sz w:val="28"/>
          <w:szCs w:val="28"/>
        </w:rPr>
      </w:pPr>
      <w:r w:rsidRPr="00BA7633">
        <w:rPr>
          <w:rFonts w:ascii="TimesNewRomanPSMT" w:hAnsi="TimesNewRomanPSMT"/>
          <w:color w:val="242021"/>
          <w:sz w:val="28"/>
          <w:szCs w:val="28"/>
        </w:rPr>
        <w:t xml:space="preserve">– </w:t>
      </w:r>
      <w:proofErr w:type="gramStart"/>
      <w:r w:rsidRPr="00BA7633">
        <w:rPr>
          <w:rFonts w:ascii="TimesNewRomanPSMT" w:hAnsi="TimesNewRomanPSMT"/>
          <w:color w:val="242021"/>
          <w:sz w:val="28"/>
          <w:szCs w:val="28"/>
        </w:rPr>
        <w:t>сценарий,</w:t>
      </w:r>
      <w:r w:rsidRPr="00BA7633">
        <w:rPr>
          <w:rFonts w:ascii="TimesNewRomanPSMT" w:hAnsi="TimesNewRomanPSMT"/>
          <w:color w:val="242021"/>
          <w:sz w:val="28"/>
          <w:szCs w:val="28"/>
        </w:rPr>
        <w:br/>
        <w:t>–</w:t>
      </w:r>
      <w:proofErr w:type="gramEnd"/>
      <w:r w:rsidRPr="00BA7633">
        <w:rPr>
          <w:rFonts w:ascii="TimesNewRomanPSMT" w:hAnsi="TimesNewRomanPSMT"/>
          <w:color w:val="242021"/>
          <w:sz w:val="28"/>
          <w:szCs w:val="28"/>
        </w:rPr>
        <w:t xml:space="preserve"> </w:t>
      </w:r>
      <w:r w:rsidR="00D125F7">
        <w:rPr>
          <w:rFonts w:ascii="TimesNewRomanPSMT" w:hAnsi="TimesNewRomanPSMT"/>
          <w:color w:val="242021"/>
          <w:sz w:val="28"/>
          <w:szCs w:val="28"/>
        </w:rPr>
        <w:t>набор деталей-заготовок</w:t>
      </w:r>
      <w:r w:rsidRPr="00BA7633">
        <w:rPr>
          <w:rFonts w:ascii="TimesNewRomanPSMT" w:hAnsi="TimesNewRomanPSMT"/>
          <w:color w:val="242021"/>
          <w:sz w:val="28"/>
          <w:szCs w:val="28"/>
        </w:rPr>
        <w:t>,</w:t>
      </w:r>
      <w:r w:rsidRPr="00BA7633">
        <w:rPr>
          <w:rFonts w:ascii="TimesNewRomanPSMT" w:hAnsi="TimesNewRomanPSMT"/>
          <w:color w:val="242021"/>
          <w:sz w:val="28"/>
          <w:szCs w:val="28"/>
        </w:rPr>
        <w:br/>
        <w:t>– видеофрагмент,</w:t>
      </w:r>
      <w:r w:rsidRPr="00BA7633">
        <w:rPr>
          <w:rFonts w:ascii="TimesNewRomanPSMT" w:hAnsi="TimesNewRomanPSMT"/>
          <w:color w:val="242021"/>
          <w:sz w:val="28"/>
          <w:szCs w:val="28"/>
        </w:rPr>
        <w:br/>
        <w:t>– презентация.</w:t>
      </w:r>
    </w:p>
    <w:p w:rsidR="00125340" w:rsidRDefault="00BA7633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BA7633">
        <w:rPr>
          <w:rFonts w:ascii="TimesNewRomanPSMT" w:hAnsi="TimesNewRomanPSMT"/>
          <w:color w:val="242021"/>
          <w:sz w:val="28"/>
          <w:szCs w:val="28"/>
        </w:rPr>
        <w:br/>
      </w:r>
      <w:r w:rsidRPr="00BA7633">
        <w:rPr>
          <w:rFonts w:ascii="TimesNewRomanPS-BoldMT" w:hAnsi="TimesNewRomanPS-BoldMT"/>
          <w:b/>
          <w:bCs/>
          <w:color w:val="231F20"/>
          <w:sz w:val="28"/>
          <w:szCs w:val="28"/>
        </w:rPr>
        <w:t>Структура занятия</w:t>
      </w:r>
      <w:r w:rsidRPr="00BA7633">
        <w:rPr>
          <w:rFonts w:ascii="TimesNewRomanPS-BoldMT" w:hAnsi="TimesNewRomanPS-BoldMT"/>
          <w:b/>
          <w:bCs/>
          <w:color w:val="231F20"/>
          <w:sz w:val="28"/>
          <w:szCs w:val="28"/>
        </w:rPr>
        <w:br/>
      </w: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1. Мотивационная</w:t>
      </w: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BA7633">
        <w:rPr>
          <w:rFonts w:ascii="TimesNewRomanPSMT" w:hAnsi="TimesNewRomanPSMT"/>
          <w:color w:val="000000"/>
          <w:sz w:val="28"/>
          <w:szCs w:val="28"/>
        </w:rPr>
        <w:t>Цель первой части занятия – создать мотивацию для активного участия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  <w:t xml:space="preserve">обучающихся в </w:t>
      </w:r>
      <w:r w:rsidR="00750970">
        <w:rPr>
          <w:rFonts w:ascii="TimesNewRomanPSMT" w:hAnsi="TimesNewRomanPSMT"/>
          <w:color w:val="000000"/>
          <w:sz w:val="28"/>
          <w:szCs w:val="28"/>
        </w:rPr>
        <w:t>основной части занятия</w:t>
      </w:r>
      <w:r w:rsidRPr="00BA7633">
        <w:rPr>
          <w:rFonts w:ascii="TimesNewRomanPSMT" w:hAnsi="TimesNewRomanPSMT"/>
          <w:color w:val="000000"/>
          <w:sz w:val="28"/>
          <w:szCs w:val="28"/>
        </w:rPr>
        <w:t>. С этой целью организуется познавательная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  <w:t>беседа на основе работы с иллюстративным материалом. Просмотр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</w:r>
      <w:r w:rsidR="00750970">
        <w:rPr>
          <w:rFonts w:ascii="TimesNewRomanPSMT" w:hAnsi="TimesNewRomanPSMT"/>
          <w:color w:val="000000"/>
          <w:sz w:val="28"/>
          <w:szCs w:val="28"/>
        </w:rPr>
        <w:t>презентации</w:t>
      </w:r>
      <w:r w:rsidRPr="00BA7633">
        <w:rPr>
          <w:rFonts w:ascii="TimesNewRomanPSMT" w:hAnsi="TimesNewRomanPSMT"/>
          <w:color w:val="000000"/>
          <w:sz w:val="28"/>
          <w:szCs w:val="28"/>
        </w:rPr>
        <w:t>.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</w: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2. Основная</w:t>
      </w: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BA7633">
        <w:rPr>
          <w:rFonts w:ascii="TimesNewRomanPSMT" w:hAnsi="TimesNewRomanPSMT"/>
          <w:color w:val="000000"/>
          <w:sz w:val="28"/>
          <w:szCs w:val="28"/>
        </w:rPr>
        <w:t>В продолжение раскрытия темы занятия учитель организует беседу,</w:t>
      </w:r>
      <w:r w:rsidR="00750970" w:rsidRPr="00BA7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A7633">
        <w:rPr>
          <w:rFonts w:ascii="TimesNewRomanPSMT" w:hAnsi="TimesNewRomanPSMT"/>
          <w:color w:val="000000"/>
          <w:sz w:val="28"/>
          <w:szCs w:val="28"/>
        </w:rPr>
        <w:t xml:space="preserve">направленную на обсуждение </w:t>
      </w:r>
      <w:r w:rsidR="00750970">
        <w:rPr>
          <w:rFonts w:ascii="TimesNewRomanPSMT" w:hAnsi="TimesNewRomanPSMT"/>
          <w:color w:val="000000"/>
          <w:sz w:val="28"/>
          <w:szCs w:val="28"/>
        </w:rPr>
        <w:t>значения сохранения народных обычаев</w:t>
      </w:r>
      <w:r w:rsidR="00125340">
        <w:rPr>
          <w:rFonts w:ascii="TimesNewRomanPSMT" w:hAnsi="TimesNewRomanPSMT"/>
          <w:color w:val="000000"/>
          <w:sz w:val="28"/>
          <w:szCs w:val="28"/>
        </w:rPr>
        <w:t xml:space="preserve"> и ремесел.</w:t>
      </w:r>
    </w:p>
    <w:p w:rsidR="008A6D5D" w:rsidRDefault="00125340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Прослушивание песен веснянок (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видео-фрагмент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), </w:t>
      </w:r>
    </w:p>
    <w:p w:rsidR="008A6D5D" w:rsidRDefault="00125340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анализ рецепта выпечки «Жаворонки»,</w:t>
      </w:r>
    </w:p>
    <w:p w:rsidR="008A6D5D" w:rsidRDefault="00125340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творческое задание –практическая работа для двух групп</w:t>
      </w:r>
    </w:p>
    <w:p w:rsidR="00125340" w:rsidRDefault="00125340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(поделка из традиционных ремесленных материалов</w:t>
      </w:r>
      <w:r w:rsidR="008A6D5D">
        <w:rPr>
          <w:rFonts w:ascii="TimesNewRomanPSMT" w:hAnsi="TimesNewRomanPSMT"/>
          <w:color w:val="000000"/>
          <w:sz w:val="28"/>
          <w:szCs w:val="28"/>
        </w:rPr>
        <w:t>).</w:t>
      </w:r>
    </w:p>
    <w:p w:rsidR="00125340" w:rsidRDefault="00125340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 группа: лепка из глины, 2 группа: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фильцевание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заготовок из шерсти.</w:t>
      </w:r>
    </w:p>
    <w:p w:rsidR="00BA7633" w:rsidRDefault="00BA7633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3. Заключение</w:t>
      </w:r>
      <w:r w:rsidRPr="00BA763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BA7633">
        <w:rPr>
          <w:rFonts w:ascii="TimesNewRomanPSMT" w:hAnsi="TimesNewRomanPSMT"/>
          <w:color w:val="000000"/>
          <w:sz w:val="28"/>
          <w:szCs w:val="28"/>
        </w:rPr>
        <w:t>В завершение занятия педагог акцентирует внимание обучающихся на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  <w:t>ценностном значении</w:t>
      </w:r>
      <w:r w:rsidR="00125340">
        <w:rPr>
          <w:rFonts w:ascii="TimesNewRomanPSMT" w:hAnsi="TimesNewRomanPSMT"/>
          <w:color w:val="000000"/>
          <w:sz w:val="28"/>
          <w:szCs w:val="28"/>
        </w:rPr>
        <w:t xml:space="preserve"> национальной культуры </w:t>
      </w:r>
      <w:proofErr w:type="gramStart"/>
      <w:r w:rsidR="00125340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Pr="00BA7633">
        <w:rPr>
          <w:rFonts w:ascii="TimesNewRomanPSMT" w:hAnsi="TimesNewRomanPSMT"/>
          <w:color w:val="000000"/>
          <w:sz w:val="28"/>
          <w:szCs w:val="28"/>
        </w:rPr>
        <w:t xml:space="preserve"> труда</w:t>
      </w:r>
      <w:proofErr w:type="gramEnd"/>
      <w:r w:rsidRPr="00BA7633">
        <w:rPr>
          <w:rFonts w:ascii="TimesNewRomanPSMT" w:hAnsi="TimesNewRomanPSMT"/>
          <w:color w:val="000000"/>
          <w:sz w:val="28"/>
          <w:szCs w:val="28"/>
        </w:rPr>
        <w:t xml:space="preserve"> в жизни человека и важности осознания своего</w:t>
      </w:r>
      <w:r w:rsidRPr="00BA7633">
        <w:rPr>
          <w:rFonts w:ascii="TimesNewRomanPSMT" w:hAnsi="TimesNewRomanPSMT"/>
          <w:color w:val="000000"/>
          <w:sz w:val="28"/>
          <w:szCs w:val="28"/>
        </w:rPr>
        <w:br/>
        <w:t>места в обществе в соответствии с поставленной перед собой целью.</w:t>
      </w: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0724C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B10396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t>СЦЕНАРИЙ ЗАНЯТИЯ</w:t>
      </w: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Часть 1. Мотивационная</w:t>
      </w: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Учитель. </w:t>
      </w:r>
      <w:r w:rsidRPr="0090724C">
        <w:rPr>
          <w:rFonts w:ascii="TimesNewRomanPSMT" w:hAnsi="TimesNewRomanPSMT"/>
          <w:color w:val="000000"/>
          <w:sz w:val="28"/>
          <w:szCs w:val="28"/>
        </w:rPr>
        <w:t xml:space="preserve">Рассмотрите фотографии. </w:t>
      </w:r>
      <w:r w:rsidR="00E45BA0">
        <w:rPr>
          <w:rFonts w:ascii="TimesNewRomanPSMT" w:hAnsi="TimesNewRomanPSMT"/>
          <w:color w:val="000000"/>
          <w:sz w:val="28"/>
          <w:szCs w:val="28"/>
        </w:rPr>
        <w:t>Ребята что изображено на фотографии</w:t>
      </w:r>
      <w:r w:rsidRPr="0090724C">
        <w:rPr>
          <w:rFonts w:ascii="TimesNewRomanPSMT" w:hAnsi="TimesNewRomanPSMT"/>
          <w:color w:val="000000"/>
          <w:sz w:val="28"/>
          <w:szCs w:val="28"/>
        </w:rPr>
        <w:t xml:space="preserve">? </w:t>
      </w:r>
      <w:r w:rsidR="00E45BA0">
        <w:rPr>
          <w:rFonts w:ascii="TimesNewRomanPSMT" w:hAnsi="TimesNewRomanPSMT"/>
          <w:color w:val="000000"/>
          <w:sz w:val="28"/>
          <w:szCs w:val="28"/>
        </w:rPr>
        <w:t xml:space="preserve">Какая </w:t>
      </w:r>
      <w:r w:rsidR="00E45BA0">
        <w:rPr>
          <w:rFonts w:ascii="TimesNewRomanPSMT" w:hAnsi="TimesNewRomanPSMT"/>
          <w:color w:val="000000"/>
          <w:sz w:val="28"/>
          <w:szCs w:val="28"/>
        </w:rPr>
        <w:lastRenderedPageBreak/>
        <w:t>русская народная традиция</w:t>
      </w:r>
      <w:r w:rsidRPr="0090724C">
        <w:rPr>
          <w:rFonts w:ascii="TimesNewRomanPSMT" w:hAnsi="TimesNewRomanPSMT"/>
          <w:color w:val="000000"/>
          <w:sz w:val="28"/>
          <w:szCs w:val="28"/>
        </w:rPr>
        <w:t>?</w:t>
      </w:r>
      <w:r w:rsidR="007E1399">
        <w:rPr>
          <w:rFonts w:ascii="TimesNewRomanPSMT" w:hAnsi="TimesNewRomanPSMT"/>
          <w:color w:val="000000"/>
          <w:sz w:val="28"/>
          <w:szCs w:val="28"/>
        </w:rPr>
        <w:t xml:space="preserve"> О каких народных обычаях вы </w:t>
      </w:r>
      <w:proofErr w:type="gramStart"/>
      <w:r w:rsidR="007E1399">
        <w:rPr>
          <w:rFonts w:ascii="TimesNewRomanPSMT" w:hAnsi="TimesNewRomanPSMT"/>
          <w:color w:val="000000"/>
          <w:sz w:val="28"/>
          <w:szCs w:val="28"/>
        </w:rPr>
        <w:t>слышали?</w:t>
      </w:r>
      <w:r w:rsidRPr="0090724C">
        <w:rPr>
          <w:rFonts w:ascii="TimesNewRomanPSMT" w:hAnsi="TimesNewRomanPSMT"/>
          <w:color w:val="000000"/>
          <w:sz w:val="28"/>
          <w:szCs w:val="28"/>
        </w:rPr>
        <w:br/>
      </w:r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t>Ответы</w:t>
      </w:r>
      <w:proofErr w:type="gramEnd"/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обучающихся: </w:t>
      </w:r>
      <w:r w:rsidR="007E139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проводы Масленицы. </w:t>
      </w:r>
      <w:proofErr w:type="spellStart"/>
      <w:r w:rsidR="007E1399">
        <w:rPr>
          <w:rFonts w:ascii="TimesNewRomanPS-ItalicMT" w:hAnsi="TimesNewRomanPS-ItalicMT"/>
          <w:i/>
          <w:iCs/>
          <w:color w:val="000000"/>
          <w:sz w:val="28"/>
          <w:szCs w:val="28"/>
        </w:rPr>
        <w:t>Клядование</w:t>
      </w:r>
      <w:proofErr w:type="spellEnd"/>
      <w:r w:rsidR="007E139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на Рождество, плетение венков на Ивана Купалу, катание яиц на Красную горку и </w:t>
      </w:r>
      <w:proofErr w:type="spellStart"/>
      <w:r w:rsidR="007E1399">
        <w:rPr>
          <w:rFonts w:ascii="TimesNewRomanPS-ItalicMT" w:hAnsi="TimesNewRomanPS-ItalicMT"/>
          <w:i/>
          <w:iCs/>
          <w:color w:val="000000"/>
          <w:sz w:val="28"/>
          <w:szCs w:val="28"/>
        </w:rPr>
        <w:t>пд</w:t>
      </w:r>
      <w:proofErr w:type="spellEnd"/>
      <w:r w:rsidR="007E1399">
        <w:rPr>
          <w:rFonts w:ascii="TimesNewRomanPS-ItalicMT" w:hAnsi="TimesNewRomanPS-ItalicMT"/>
          <w:i/>
          <w:iCs/>
          <w:color w:val="000000"/>
          <w:sz w:val="28"/>
          <w:szCs w:val="28"/>
        </w:rPr>
        <w:t>.</w:t>
      </w:r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Pr="0090724C">
        <w:rPr>
          <w:rFonts w:ascii="TimesNewRomanPSMT" w:hAnsi="TimesNewRomanPSMT"/>
          <w:color w:val="000000"/>
          <w:sz w:val="28"/>
          <w:szCs w:val="28"/>
        </w:rPr>
        <w:t xml:space="preserve">Ребята, </w:t>
      </w:r>
      <w:r w:rsidR="007E1399">
        <w:rPr>
          <w:rFonts w:ascii="TimesNewRomanPSMT" w:hAnsi="TimesNewRomanPSMT"/>
          <w:color w:val="000000"/>
          <w:sz w:val="28"/>
          <w:szCs w:val="28"/>
        </w:rPr>
        <w:t>22</w:t>
      </w:r>
      <w:r w:rsidR="00B10396">
        <w:rPr>
          <w:rFonts w:ascii="TimesNewRomanPSMT" w:hAnsi="TimesNewRomanPSMT"/>
          <w:color w:val="000000"/>
          <w:sz w:val="28"/>
          <w:szCs w:val="28"/>
        </w:rPr>
        <w:t xml:space="preserve"> марта</w:t>
      </w:r>
      <w:r w:rsidR="007E1399">
        <w:rPr>
          <w:rFonts w:ascii="TimesNewRomanPSMT" w:hAnsi="TimesNewRomanPSMT"/>
          <w:color w:val="000000"/>
          <w:sz w:val="28"/>
          <w:szCs w:val="28"/>
        </w:rPr>
        <w:t xml:space="preserve"> на Руси в народе праздновали вторую встречу весны</w:t>
      </w:r>
      <w:r w:rsidR="00B10396">
        <w:rPr>
          <w:rFonts w:ascii="TimesNewRomanPSMT" w:hAnsi="TimesNewRomanPSMT"/>
          <w:color w:val="000000"/>
          <w:sz w:val="28"/>
          <w:szCs w:val="28"/>
        </w:rPr>
        <w:t xml:space="preserve">-Сороки. День весеннего равноденствия означал скорое начало полевых работ, и прощание с зимней стужей. </w:t>
      </w:r>
    </w:p>
    <w:p w:rsidR="00B10396" w:rsidRDefault="00B10396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Говорили «На Сороки день с ночью равняется. Зима заканчивается-весна начинается».</w:t>
      </w:r>
    </w:p>
    <w:p w:rsidR="00B10396" w:rsidRDefault="00B10396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Дети пели песенки «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Заклички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» и «Веснянки», призывали прилет жаворонков, это означало наступление тепла и весны.</w:t>
      </w:r>
    </w:p>
    <w:p w:rsidR="00B10396" w:rsidRDefault="0090724C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="00B10396">
        <w:rPr>
          <w:rFonts w:ascii="TimesNewRomanPSMT" w:hAnsi="TimesNewRomanPSMT"/>
          <w:color w:val="000000"/>
          <w:sz w:val="28"/>
          <w:szCs w:val="28"/>
        </w:rPr>
        <w:t xml:space="preserve">Кому то из вас известна кулинарная русская традиция на </w:t>
      </w:r>
      <w:proofErr w:type="gramStart"/>
      <w:r w:rsidR="00B10396">
        <w:rPr>
          <w:rFonts w:ascii="TimesNewRomanPSMT" w:hAnsi="TimesNewRomanPSMT"/>
          <w:color w:val="000000"/>
          <w:sz w:val="28"/>
          <w:szCs w:val="28"/>
        </w:rPr>
        <w:t>Сороки</w:t>
      </w:r>
      <w:r w:rsidRPr="0090724C">
        <w:rPr>
          <w:rFonts w:ascii="TimesNewRomanPSMT" w:hAnsi="TimesNewRomanPSMT"/>
          <w:color w:val="000000"/>
          <w:sz w:val="28"/>
          <w:szCs w:val="28"/>
        </w:rPr>
        <w:t>?</w:t>
      </w:r>
      <w:r w:rsidRPr="0090724C">
        <w:rPr>
          <w:rFonts w:ascii="TimesNewRomanPSMT" w:hAnsi="TimesNewRomanPSMT"/>
          <w:color w:val="000000"/>
          <w:sz w:val="28"/>
          <w:szCs w:val="28"/>
        </w:rPr>
        <w:br/>
      </w:r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t>Ответы</w:t>
      </w:r>
      <w:proofErr w:type="gramEnd"/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обучающихся</w:t>
      </w:r>
      <w:r w:rsidRPr="0090724C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90724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="00B10396">
        <w:rPr>
          <w:rFonts w:ascii="TimesNewRomanPSMT" w:hAnsi="TimesNewRomanPSMT"/>
          <w:color w:val="000000"/>
          <w:sz w:val="28"/>
          <w:szCs w:val="28"/>
        </w:rPr>
        <w:t>Это выпечка «Жаворонки». Булочки из постного теста в виде птичек.</w:t>
      </w:r>
    </w:p>
    <w:p w:rsidR="00B10396" w:rsidRDefault="00B10396" w:rsidP="00B3726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Хозяйки раздавали булочки ребятишкам и они выносили их на улицу,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играли 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ними сажая на веточки и плетни, угощали друг друга.</w:t>
      </w:r>
    </w:p>
    <w:p w:rsidR="0090724C" w:rsidRDefault="0090724C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90724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Демонстрация </w:t>
      </w:r>
      <w:r w:rsidR="00360C2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презентации.</w:t>
      </w: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F656AB" w:rsidRDefault="00F656AB" w:rsidP="00B3726E">
      <w:pPr>
        <w:jc w:val="center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2. Основная</w:t>
      </w:r>
      <w:r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Учитель. </w:t>
      </w:r>
      <w:r w:rsidRPr="00F656AB">
        <w:rPr>
          <w:rFonts w:ascii="TimesNewRomanPSMT" w:hAnsi="TimesNewRomanPSMT"/>
          <w:color w:val="000000"/>
          <w:sz w:val="28"/>
          <w:szCs w:val="28"/>
        </w:rPr>
        <w:t xml:space="preserve">Как вы понимаете </w:t>
      </w:r>
      <w:r>
        <w:rPr>
          <w:rFonts w:ascii="TimesNewRomanPSMT" w:hAnsi="TimesNewRomanPSMT"/>
          <w:color w:val="000000"/>
          <w:sz w:val="28"/>
          <w:szCs w:val="28"/>
        </w:rPr>
        <w:t>слова «Веснянка» и «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Закличка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», какая основная часть у этих слов</w:t>
      </w:r>
      <w:r w:rsidRPr="00F656AB">
        <w:rPr>
          <w:rFonts w:ascii="TimesNewRomanPSMT" w:hAnsi="TimesNewRomanPSMT"/>
          <w:color w:val="000000"/>
          <w:sz w:val="28"/>
          <w:szCs w:val="28"/>
        </w:rPr>
        <w:t>?</w:t>
      </w:r>
      <w:r>
        <w:rPr>
          <w:rFonts w:ascii="TimesNewRomanPSMT" w:hAnsi="TimesNewRomanPSMT"/>
          <w:color w:val="000000"/>
          <w:sz w:val="28"/>
          <w:szCs w:val="28"/>
        </w:rPr>
        <w:t xml:space="preserve"> Какие слова с таким корнем приходят на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ум?</w:t>
      </w:r>
      <w:r w:rsidRPr="00F656AB">
        <w:rPr>
          <w:rFonts w:ascii="TimesNewRomanPSMT" w:hAnsi="TimesNewRomanPSMT"/>
          <w:color w:val="000000"/>
          <w:sz w:val="28"/>
          <w:szCs w:val="28"/>
        </w:rPr>
        <w:br/>
      </w:r>
      <w:r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t>Ответы</w:t>
      </w:r>
      <w:proofErr w:type="gramEnd"/>
      <w:r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обучающихся</w:t>
      </w:r>
    </w:p>
    <w:p w:rsidR="00DF775B" w:rsidRDefault="00F656AB" w:rsidP="00B3726E">
      <w:pPr>
        <w:jc w:val="center"/>
        <w:rPr>
          <w:rFonts w:ascii="TimesNewRomanPSMT" w:hAnsi="TimesNewRomanPSMT"/>
          <w:color w:val="242D33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lastRenderedPageBreak/>
        <w:t xml:space="preserve">Весна. Весенний. Веснушки. Кличка(прозвище). </w:t>
      </w:r>
      <w:proofErr w:type="gram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Кликать( звать</w:t>
      </w:r>
      <w:proofErr w:type="gramEnd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).</w:t>
      </w:r>
      <w:r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>
        <w:rPr>
          <w:rFonts w:ascii="TimesNewRomanPSMT" w:hAnsi="TimesNewRomanPSMT"/>
          <w:color w:val="000000"/>
          <w:sz w:val="28"/>
          <w:szCs w:val="28"/>
        </w:rPr>
        <w:t>Послушаем песенки</w:t>
      </w:r>
      <w:r w:rsidR="00DF775B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призывающие тепло и весну</w:t>
      </w:r>
      <w:r>
        <w:rPr>
          <w:rFonts w:ascii="TimesNewRomanPSMT" w:hAnsi="TimesNewRomanPSMT"/>
          <w:color w:val="242D33"/>
          <w:sz w:val="28"/>
          <w:szCs w:val="28"/>
        </w:rPr>
        <w:t xml:space="preserve">. </w:t>
      </w:r>
    </w:p>
    <w:p w:rsidR="00DF775B" w:rsidRDefault="00F656AB" w:rsidP="00B3726E">
      <w:pPr>
        <w:jc w:val="center"/>
        <w:rPr>
          <w:rFonts w:ascii="TimesNewRomanPSMT" w:hAnsi="TimesNewRomanPSMT"/>
          <w:color w:val="242D33"/>
          <w:sz w:val="28"/>
          <w:szCs w:val="28"/>
        </w:rPr>
      </w:pPr>
      <w:r>
        <w:rPr>
          <w:rFonts w:ascii="TimesNewRomanPSMT" w:hAnsi="TimesNewRomanPSMT"/>
          <w:color w:val="242D33"/>
          <w:sz w:val="28"/>
          <w:szCs w:val="28"/>
        </w:rPr>
        <w:t xml:space="preserve">Крестьяне знали-чем раньше наступит тепло, </w:t>
      </w:r>
      <w:r w:rsidR="00DF775B">
        <w:rPr>
          <w:rFonts w:ascii="TimesNewRomanPSMT" w:hAnsi="TimesNewRomanPSMT"/>
          <w:color w:val="242D33"/>
          <w:sz w:val="28"/>
          <w:szCs w:val="28"/>
        </w:rPr>
        <w:t xml:space="preserve">тем скорее стада выйдут на пастбища, </w:t>
      </w:r>
      <w:r>
        <w:rPr>
          <w:rFonts w:ascii="TimesNewRomanPSMT" w:hAnsi="TimesNewRomanPSMT"/>
          <w:color w:val="242D33"/>
          <w:sz w:val="28"/>
          <w:szCs w:val="28"/>
        </w:rPr>
        <w:t xml:space="preserve">тем </w:t>
      </w:r>
      <w:r w:rsidR="00DF775B">
        <w:rPr>
          <w:rFonts w:ascii="TimesNewRomanPSMT" w:hAnsi="TimesNewRomanPSMT"/>
          <w:color w:val="242D33"/>
          <w:sz w:val="28"/>
          <w:szCs w:val="28"/>
        </w:rPr>
        <w:t>быстрее начнутся полевые работы.</w:t>
      </w:r>
    </w:p>
    <w:p w:rsidR="009B26AE" w:rsidRDefault="00DF775B" w:rsidP="00DF775B">
      <w:pPr>
        <w:rPr>
          <w:rFonts w:ascii="TimesNewRomanPSMT" w:hAnsi="TimesNewRomanPSMT"/>
          <w:color w:val="242D33"/>
          <w:sz w:val="28"/>
          <w:szCs w:val="28"/>
        </w:rPr>
      </w:pPr>
      <w:r>
        <w:rPr>
          <w:rFonts w:ascii="TimesNewRomanPSMT" w:hAnsi="TimesNewRomanPSMT"/>
          <w:color w:val="242D33"/>
          <w:sz w:val="28"/>
          <w:szCs w:val="28"/>
        </w:rPr>
        <w:t xml:space="preserve">Жизнь людей была тесно связана с природой, работы не избегали, к работе стремились. Крестьянский достаток зависел от трудолюбия всех членов больших семей. Запасов </w:t>
      </w:r>
      <w:r w:rsidR="009626B9">
        <w:rPr>
          <w:rFonts w:ascii="TimesNewRomanPSMT" w:hAnsi="TimesNewRomanPSMT"/>
          <w:color w:val="242D33"/>
          <w:sz w:val="28"/>
          <w:szCs w:val="28"/>
        </w:rPr>
        <w:t>зерна</w:t>
      </w:r>
      <w:r>
        <w:rPr>
          <w:rFonts w:ascii="TimesNewRomanPSMT" w:hAnsi="TimesNewRomanPSMT"/>
          <w:color w:val="242D33"/>
          <w:sz w:val="28"/>
          <w:szCs w:val="28"/>
        </w:rPr>
        <w:t xml:space="preserve"> должно было хватить </w:t>
      </w:r>
      <w:r w:rsidR="009626B9">
        <w:rPr>
          <w:rFonts w:ascii="TimesNewRomanPSMT" w:hAnsi="TimesNewRomanPSMT"/>
          <w:color w:val="242D33"/>
          <w:sz w:val="28"/>
          <w:szCs w:val="28"/>
        </w:rPr>
        <w:t>до наступления следующего теплого сезона.</w:t>
      </w:r>
    </w:p>
    <w:p w:rsidR="009626B9" w:rsidRDefault="009B26AE" w:rsidP="00DF775B">
      <w:pPr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DF775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Видеоматериал(песенка)</w:t>
      </w:r>
      <w:r w:rsidR="00F656AB" w:rsidRPr="00F656A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 w:rsidR="00F656AB"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="00F656AB" w:rsidRPr="00F656AB">
        <w:rPr>
          <w:rFonts w:ascii="TimesNewRomanPSMT" w:hAnsi="TimesNewRomanPSMT"/>
          <w:color w:val="000000"/>
          <w:sz w:val="28"/>
          <w:szCs w:val="28"/>
        </w:rPr>
        <w:t>Как вы думаете</w:t>
      </w:r>
      <w:r w:rsidR="00DF775B">
        <w:rPr>
          <w:rFonts w:ascii="TimesNewRomanPSMT" w:hAnsi="TimesNewRomanPSMT"/>
          <w:color w:val="000000"/>
          <w:sz w:val="28"/>
          <w:szCs w:val="28"/>
        </w:rPr>
        <w:t xml:space="preserve"> из чего пекут «Жаворонков</w:t>
      </w:r>
      <w:proofErr w:type="gramStart"/>
      <w:r w:rsidR="00DF775B">
        <w:rPr>
          <w:rFonts w:ascii="TimesNewRomanPSMT" w:hAnsi="TimesNewRomanPSMT"/>
          <w:color w:val="000000"/>
          <w:sz w:val="28"/>
          <w:szCs w:val="28"/>
        </w:rPr>
        <w:t>»</w:t>
      </w:r>
      <w:r w:rsidR="00F656AB" w:rsidRPr="00F656AB">
        <w:rPr>
          <w:rFonts w:ascii="TimesNewRomanPSMT" w:hAnsi="TimesNewRomanPSMT"/>
          <w:color w:val="000000"/>
          <w:sz w:val="28"/>
          <w:szCs w:val="28"/>
        </w:rPr>
        <w:t>?</w:t>
      </w:r>
      <w:r w:rsidR="00F656AB" w:rsidRPr="00F656AB">
        <w:rPr>
          <w:rFonts w:ascii="TimesNewRomanPSMT" w:hAnsi="TimesNewRomanPSMT"/>
          <w:color w:val="000000"/>
          <w:sz w:val="28"/>
          <w:szCs w:val="28"/>
        </w:rPr>
        <w:br/>
      </w:r>
      <w:r w:rsidR="00F656AB"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t>Ответы</w:t>
      </w:r>
      <w:proofErr w:type="gramEnd"/>
      <w:r w:rsidR="00F656AB"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обучающихся</w:t>
      </w:r>
      <w:r w:rsidR="00DF775B">
        <w:rPr>
          <w:rFonts w:ascii="TimesNewRomanPS-ItalicMT" w:hAnsi="TimesNewRomanPS-ItalicMT"/>
          <w:i/>
          <w:iCs/>
          <w:color w:val="000000"/>
          <w:sz w:val="28"/>
          <w:szCs w:val="28"/>
        </w:rPr>
        <w:t>-мука</w:t>
      </w:r>
      <w:r w:rsidR="00F656AB" w:rsidRPr="00F656AB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F656AB"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="00F656AB" w:rsidRPr="00F656AB">
        <w:rPr>
          <w:rFonts w:ascii="TimesNewRomanPSMT" w:hAnsi="TimesNewRomanPSMT"/>
          <w:color w:val="000000"/>
          <w:sz w:val="28"/>
          <w:szCs w:val="28"/>
        </w:rPr>
        <w:t xml:space="preserve">А теперь </w:t>
      </w:r>
      <w:r w:rsidR="009626B9">
        <w:rPr>
          <w:rFonts w:ascii="TimesNewRomanPSMT" w:hAnsi="TimesNewRomanPSMT"/>
          <w:color w:val="000000"/>
          <w:sz w:val="28"/>
          <w:szCs w:val="28"/>
        </w:rPr>
        <w:t xml:space="preserve">прочитаем рецепт. </w:t>
      </w:r>
      <w:r w:rsidR="009626B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Он несложный и приготовление таких булочек может стать маленьким семейным праздником. Ребята, кто хотел бы выпекать «Жаворонков» дома со взрослыми? </w:t>
      </w:r>
      <w:r w:rsidR="004A613A">
        <w:rPr>
          <w:rFonts w:ascii="TimesNewRomanPS-ItalicMT" w:hAnsi="TimesNewRomanPS-ItalicMT"/>
          <w:i/>
          <w:iCs/>
          <w:color w:val="000000"/>
          <w:sz w:val="28"/>
          <w:szCs w:val="28"/>
        </w:rPr>
        <w:t>(</w:t>
      </w:r>
      <w:proofErr w:type="gramStart"/>
      <w:r w:rsidR="004A613A">
        <w:rPr>
          <w:rFonts w:ascii="TimesNewRomanPS-ItalicMT" w:hAnsi="TimesNewRomanPS-ItalicMT"/>
          <w:i/>
          <w:iCs/>
          <w:color w:val="000000"/>
          <w:sz w:val="28"/>
          <w:szCs w:val="28"/>
        </w:rPr>
        <w:t>листы  пошагового</w:t>
      </w:r>
      <w:proofErr w:type="gramEnd"/>
      <w:r w:rsidR="004A613A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рецепта раздаются детям).</w:t>
      </w:r>
    </w:p>
    <w:p w:rsidR="009626B9" w:rsidRDefault="00F656AB" w:rsidP="00DF775B">
      <w:pPr>
        <w:rPr>
          <w:rFonts w:ascii="TimesNewRomanPSMT" w:hAnsi="TimesNewRomanPSMT"/>
          <w:color w:val="000000"/>
          <w:sz w:val="28"/>
          <w:szCs w:val="28"/>
        </w:rPr>
      </w:pPr>
      <w:r w:rsidRPr="00F656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Учитель. </w:t>
      </w:r>
      <w:r w:rsidR="009626B9">
        <w:rPr>
          <w:rFonts w:ascii="TimesNewRomanPSMT" w:hAnsi="TimesNewRomanPSMT"/>
          <w:color w:val="000000"/>
          <w:sz w:val="28"/>
          <w:szCs w:val="28"/>
        </w:rPr>
        <w:t>Мы узнали, что с наступлением марта в старину начиналась подготовка к полевым работам.</w:t>
      </w:r>
    </w:p>
    <w:p w:rsidR="009626B9" w:rsidRDefault="009626B9" w:rsidP="00DF775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А до этого времени-зимой занимались ремеслом, </w:t>
      </w:r>
      <w:r w:rsidR="00C14DFE">
        <w:rPr>
          <w:rFonts w:ascii="TimesNewRomanPSMT" w:hAnsi="TimesNewRomanPSMT"/>
          <w:color w:val="000000"/>
          <w:sz w:val="28"/>
          <w:szCs w:val="28"/>
        </w:rPr>
        <w:t xml:space="preserve">пряли пряжу, вышивали, </w:t>
      </w:r>
      <w:r>
        <w:rPr>
          <w:rFonts w:ascii="TimesNewRomanPSMT" w:hAnsi="TimesNewRomanPSMT"/>
          <w:color w:val="000000"/>
          <w:sz w:val="28"/>
          <w:szCs w:val="28"/>
        </w:rPr>
        <w:t>ткали холсты, валяли войлок, сушили глиняные заготовки</w:t>
      </w:r>
      <w:r w:rsidR="00FA148E">
        <w:rPr>
          <w:rFonts w:ascii="TimesNewRomanPSMT" w:hAnsi="TimesNewRomanPSMT"/>
          <w:color w:val="000000"/>
          <w:sz w:val="28"/>
          <w:szCs w:val="28"/>
        </w:rPr>
        <w:t xml:space="preserve"> посуды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14DFE">
        <w:rPr>
          <w:rFonts w:ascii="TimesNewRomanPSMT" w:hAnsi="TimesNewRomanPSMT"/>
          <w:color w:val="000000"/>
          <w:sz w:val="28"/>
          <w:szCs w:val="28"/>
        </w:rPr>
        <w:t>для обжига.</w:t>
      </w:r>
    </w:p>
    <w:p w:rsidR="00C14DFE" w:rsidRDefault="00C14DFE" w:rsidP="00DF775B">
      <w:pPr>
        <w:rPr>
          <w:rFonts w:ascii="TimesNewRomanPSMT" w:hAnsi="TimesNewRomanPSMT"/>
          <w:color w:val="000000"/>
          <w:sz w:val="28"/>
          <w:szCs w:val="28"/>
        </w:rPr>
      </w:pPr>
    </w:p>
    <w:p w:rsidR="00C14DFE" w:rsidRDefault="00C14DFE" w:rsidP="00DF775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Предлагаю поиграть в мастеров. У нас две команды «Валяльщики» и «Гончары».</w:t>
      </w:r>
    </w:p>
    <w:p w:rsidR="00C14DFE" w:rsidRDefault="004A613A" w:rsidP="00DF775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Н</w:t>
      </w:r>
      <w:proofErr w:type="spellStart"/>
      <w:r w:rsidR="00C14DFE">
        <w:rPr>
          <w:rFonts w:ascii="TimesNewRomanPSMT" w:hAnsi="TimesNewRomanPSMT"/>
          <w:color w:val="000000"/>
          <w:sz w:val="28"/>
          <w:szCs w:val="28"/>
        </w:rPr>
        <w:t>аша</w:t>
      </w:r>
      <w:proofErr w:type="spellEnd"/>
      <w:r w:rsidR="00C14DFE">
        <w:rPr>
          <w:rFonts w:ascii="TimesNewRomanPSMT" w:hAnsi="TimesNewRomanPSMT"/>
          <w:color w:val="000000"/>
          <w:sz w:val="28"/>
          <w:szCs w:val="28"/>
        </w:rPr>
        <w:t xml:space="preserve"> творческая тема «Жаворонки».</w:t>
      </w:r>
    </w:p>
    <w:p w:rsidR="00C14DFE" w:rsidRDefault="00F656AB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proofErr w:type="gramStart"/>
      <w:r w:rsidRPr="00F656A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Демонстрация </w:t>
      </w:r>
      <w:r w:rsidR="00C14DF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одним</w:t>
      </w:r>
      <w:proofErr w:type="gramEnd"/>
      <w:r w:rsidR="00C14DF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из ранее подготовленных школьников приемов лепки и </w:t>
      </w:r>
      <w:proofErr w:type="spellStart"/>
      <w:r w:rsidR="00C14DF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текстурирования</w:t>
      </w:r>
      <w:proofErr w:type="spellEnd"/>
      <w:r w:rsidR="00C14DF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глины ( формирование фигурки птички).</w:t>
      </w:r>
    </w:p>
    <w:p w:rsidR="00C14DFE" w:rsidRDefault="00C14DFE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Демонстрация учителем приемов соединения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фильцеванием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шерстяных деталей-заготовок </w:t>
      </w:r>
      <w:proofErr w:type="gram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( формирование</w:t>
      </w:r>
      <w:proofErr w:type="gram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фигурки птички).</w:t>
      </w:r>
    </w:p>
    <w:p w:rsidR="00C14DFE" w:rsidRDefault="00C14DFE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Выполнение </w:t>
      </w:r>
      <w:r w:rsidR="004C0C2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группами несложной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</w:t>
      </w:r>
      <w:r w:rsidR="004C0C2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актической работы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музыкальное оформление народными мотивами).</w:t>
      </w:r>
      <w:r w:rsidR="004C0C2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15-20 мин.</w:t>
      </w:r>
    </w:p>
    <w:p w:rsidR="005A2EC3" w:rsidRDefault="005A2EC3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5A2EC3" w:rsidRDefault="005A2EC3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5A2EC3" w:rsidRDefault="005A2EC3" w:rsidP="00DF775B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5A2EC3" w:rsidRPr="00D64486" w:rsidRDefault="005A2EC3" w:rsidP="00DF775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Часть 3. Заключительная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Учитель. </w:t>
      </w:r>
      <w:r>
        <w:rPr>
          <w:rStyle w:val="fontstyle21"/>
        </w:rPr>
        <w:t>Люди всегда связаны друг с другом: в семье, на работе,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учебном классе, даже на улице.</w:t>
      </w:r>
      <w:r w:rsidR="00D64486">
        <w:rPr>
          <w:rStyle w:val="fontstyle21"/>
        </w:rPr>
        <w:t xml:space="preserve"> </w:t>
      </w:r>
      <w:r>
        <w:rPr>
          <w:rStyle w:val="fontstyle21"/>
        </w:rPr>
        <w:t xml:space="preserve">Россияне большой многонациональный народ. </w:t>
      </w:r>
      <w:r>
        <w:rPr>
          <w:rStyle w:val="fontstyle21"/>
        </w:rPr>
        <w:lastRenderedPageBreak/>
        <w:t xml:space="preserve">Старинные традиции надо помнить, они </w:t>
      </w:r>
      <w:r w:rsidR="007721A6">
        <w:rPr>
          <w:rStyle w:val="fontstyle21"/>
        </w:rPr>
        <w:t xml:space="preserve">основа национальной </w:t>
      </w:r>
      <w:r w:rsidR="00D64486">
        <w:rPr>
          <w:rStyle w:val="fontstyle21"/>
        </w:rPr>
        <w:t>самобытности</w:t>
      </w:r>
      <w:r w:rsidR="007721A6">
        <w:rPr>
          <w:rStyle w:val="fontstyle21"/>
        </w:rPr>
        <w:t xml:space="preserve"> каждого человека можно сравнить с красивым деревом, которое приносит полезные плоды, опираясь на глубокие корни</w:t>
      </w:r>
      <w:r w:rsidR="00D64486">
        <w:rPr>
          <w:rStyle w:val="fontstyle21"/>
        </w:rPr>
        <w:t>- корни это родная культура и история</w:t>
      </w:r>
      <w:r w:rsidR="007721A6">
        <w:rPr>
          <w:rStyle w:val="fontstyle21"/>
        </w:rPr>
        <w:t>!</w:t>
      </w:r>
    </w:p>
    <w:p w:rsidR="00F656AB" w:rsidRPr="009626B9" w:rsidRDefault="00F656AB" w:rsidP="00DF775B">
      <w:pPr>
        <w:rPr>
          <w:rFonts w:ascii="TimesNewRomanPS-ItalicMT" w:hAnsi="TimesNewRomanPS-ItalicMT"/>
          <w:i/>
          <w:iCs/>
          <w:color w:val="000000"/>
          <w:sz w:val="28"/>
          <w:szCs w:val="28"/>
        </w:rPr>
      </w:pPr>
    </w:p>
    <w:sectPr w:rsidR="00F656AB" w:rsidRPr="009626B9" w:rsidSect="00B372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2E6"/>
    <w:multiLevelType w:val="hybridMultilevel"/>
    <w:tmpl w:val="D07EF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82B75"/>
    <w:multiLevelType w:val="hybridMultilevel"/>
    <w:tmpl w:val="C2F4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71314"/>
    <w:multiLevelType w:val="hybridMultilevel"/>
    <w:tmpl w:val="18027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6E"/>
    <w:rsid w:val="00125340"/>
    <w:rsid w:val="002238B9"/>
    <w:rsid w:val="002D1AB9"/>
    <w:rsid w:val="00360C2F"/>
    <w:rsid w:val="00422983"/>
    <w:rsid w:val="004A613A"/>
    <w:rsid w:val="004C0C23"/>
    <w:rsid w:val="005473A6"/>
    <w:rsid w:val="005A2EC3"/>
    <w:rsid w:val="005B55DD"/>
    <w:rsid w:val="00750970"/>
    <w:rsid w:val="007721A6"/>
    <w:rsid w:val="007E1399"/>
    <w:rsid w:val="008A6D5D"/>
    <w:rsid w:val="0090724C"/>
    <w:rsid w:val="00913BE8"/>
    <w:rsid w:val="009626B9"/>
    <w:rsid w:val="009942AD"/>
    <w:rsid w:val="009B26AE"/>
    <w:rsid w:val="009F42F5"/>
    <w:rsid w:val="00A63888"/>
    <w:rsid w:val="00B10396"/>
    <w:rsid w:val="00B3726E"/>
    <w:rsid w:val="00BA7633"/>
    <w:rsid w:val="00C14DFE"/>
    <w:rsid w:val="00D125F7"/>
    <w:rsid w:val="00D23221"/>
    <w:rsid w:val="00D64486"/>
    <w:rsid w:val="00DF775B"/>
    <w:rsid w:val="00E45BA0"/>
    <w:rsid w:val="00ED48D2"/>
    <w:rsid w:val="00F656AB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C697-490A-43C2-8D12-ABC97B5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42A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942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42A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125F7"/>
    <w:pPr>
      <w:ind w:left="720"/>
      <w:contextualSpacing/>
    </w:pPr>
  </w:style>
  <w:style w:type="character" w:customStyle="1" w:styleId="fontstyle41">
    <w:name w:val="fontstyle41"/>
    <w:basedOn w:val="a0"/>
    <w:rsid w:val="009072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90724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F656AB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2024-03-27T16:16:00Z</dcterms:created>
  <dcterms:modified xsi:type="dcterms:W3CDTF">2024-09-26T20:08:00Z</dcterms:modified>
</cp:coreProperties>
</file>