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Муниципальное бюджетное дошкольное образовательное учреждение</w:t>
      </w: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Полевского городского округа</w:t>
      </w: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«Детский сад №34»</w:t>
      </w: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Доклад </w:t>
      </w:r>
      <w:r w:rsidR="004D4E6B">
        <w:rPr>
          <w:rFonts w:ascii="Times New Roman" w:eastAsia="Times New Roman" w:hAnsi="Times New Roman" w:cs="Times New Roman"/>
          <w:color w:val="000000"/>
          <w:sz w:val="28"/>
          <w:szCs w:val="28"/>
          <w:lang w:eastAsia="ru-RU"/>
        </w:rPr>
        <w:t>педагогическому совету</w:t>
      </w:r>
      <w:r>
        <w:rPr>
          <w:rFonts w:ascii="Times New Roman" w:eastAsia="Times New Roman" w:hAnsi="Times New Roman" w:cs="Times New Roman"/>
          <w:color w:val="000000"/>
          <w:sz w:val="28"/>
          <w:szCs w:val="28"/>
          <w:lang w:eastAsia="ru-RU"/>
        </w:rPr>
        <w:t xml:space="preserve"> на тему</w:t>
      </w: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«Русские народные сказки, как средство развития связной речи у детей старшего дошкольного возраста»</w:t>
      </w: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4D4E6B" w:rsidRDefault="004D4E6B" w:rsidP="00703150">
      <w:pPr>
        <w:spacing w:after="0" w:line="276" w:lineRule="auto"/>
        <w:jc w:val="center"/>
        <w:rPr>
          <w:rFonts w:ascii="Times New Roman" w:eastAsia="Times New Roman" w:hAnsi="Times New Roman" w:cs="Times New Roman"/>
          <w:color w:val="000000"/>
          <w:sz w:val="28"/>
          <w:szCs w:val="28"/>
          <w:lang w:eastAsia="ru-RU"/>
        </w:rPr>
      </w:pPr>
    </w:p>
    <w:p w:rsidR="004D4E6B" w:rsidRDefault="004D4E6B" w:rsidP="00703150">
      <w:pPr>
        <w:spacing w:after="0" w:line="276" w:lineRule="auto"/>
        <w:jc w:val="center"/>
        <w:rPr>
          <w:rFonts w:ascii="Times New Roman" w:eastAsia="Times New Roman" w:hAnsi="Times New Roman" w:cs="Times New Roman"/>
          <w:color w:val="000000"/>
          <w:sz w:val="28"/>
          <w:szCs w:val="28"/>
          <w:lang w:eastAsia="ru-RU"/>
        </w:rPr>
      </w:pPr>
    </w:p>
    <w:p w:rsidR="004D4E6B" w:rsidRDefault="004D4E6B" w:rsidP="00703150">
      <w:pPr>
        <w:spacing w:after="0" w:line="276" w:lineRule="auto"/>
        <w:jc w:val="center"/>
        <w:rPr>
          <w:rFonts w:ascii="Times New Roman" w:eastAsia="Times New Roman" w:hAnsi="Times New Roman" w:cs="Times New Roman"/>
          <w:color w:val="000000"/>
          <w:sz w:val="28"/>
          <w:szCs w:val="28"/>
          <w:lang w:eastAsia="ru-RU"/>
        </w:rPr>
      </w:pPr>
    </w:p>
    <w:p w:rsidR="004D4E6B" w:rsidRDefault="004D4E6B" w:rsidP="00703150">
      <w:pPr>
        <w:spacing w:after="0" w:line="276" w:lineRule="auto"/>
        <w:jc w:val="center"/>
        <w:rPr>
          <w:rFonts w:ascii="Times New Roman" w:eastAsia="Times New Roman" w:hAnsi="Times New Roman" w:cs="Times New Roman"/>
          <w:color w:val="000000"/>
          <w:sz w:val="28"/>
          <w:szCs w:val="28"/>
          <w:lang w:eastAsia="ru-RU"/>
        </w:rPr>
      </w:pPr>
    </w:p>
    <w:p w:rsidR="004D4E6B" w:rsidRDefault="004D4E6B"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righ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Воспитатель :</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Такаева</w:t>
      </w:r>
      <w:proofErr w:type="spellEnd"/>
      <w:r>
        <w:rPr>
          <w:rFonts w:ascii="Times New Roman" w:eastAsia="Times New Roman" w:hAnsi="Times New Roman" w:cs="Times New Roman"/>
          <w:color w:val="000000"/>
          <w:sz w:val="28"/>
          <w:szCs w:val="28"/>
          <w:lang w:eastAsia="ru-RU"/>
        </w:rPr>
        <w:t xml:space="preserve"> Л.Р.</w:t>
      </w:r>
    </w:p>
    <w:p w:rsidR="00703150" w:rsidRDefault="00703150" w:rsidP="00703150">
      <w:pPr>
        <w:spacing w:after="0" w:line="276" w:lineRule="auto"/>
        <w:jc w:val="right"/>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right"/>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Default="00703150" w:rsidP="00703150">
      <w:pPr>
        <w:spacing w:after="0" w:line="276" w:lineRule="auto"/>
        <w:jc w:val="center"/>
        <w:rPr>
          <w:rFonts w:ascii="Times New Roman" w:eastAsia="Times New Roman" w:hAnsi="Times New Roman" w:cs="Times New Roman"/>
          <w:color w:val="000000"/>
          <w:sz w:val="28"/>
          <w:szCs w:val="28"/>
          <w:lang w:eastAsia="ru-RU"/>
        </w:rPr>
      </w:pPr>
    </w:p>
    <w:p w:rsidR="00703150" w:rsidRPr="00032AFA" w:rsidRDefault="00703150" w:rsidP="00032AFA">
      <w:pP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Полевской 2024</w:t>
      </w:r>
    </w:p>
    <w:p w:rsidR="008E1D0F" w:rsidRPr="00032AFA" w:rsidRDefault="00703150" w:rsidP="00032AFA">
      <w:pPr>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Тема: «Русские народные сказки, как средство развития связной речи у детей, старшего дошкольного возраста».</w:t>
      </w:r>
    </w:p>
    <w:p w:rsidR="00C10A07" w:rsidRPr="00956B8F" w:rsidRDefault="00956B8F" w:rsidP="00956B8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C10A07" w:rsidRPr="00956B8F">
        <w:rPr>
          <w:rFonts w:ascii="Times New Roman" w:eastAsia="Times New Roman" w:hAnsi="Times New Roman" w:cs="Times New Roman"/>
          <w:color w:val="000000"/>
          <w:sz w:val="28"/>
          <w:szCs w:val="28"/>
          <w:lang w:eastAsia="ru-RU"/>
        </w:rPr>
        <w:t>вязность, считал Рубинштейн, это «адекватность речевого оформления мысли</w:t>
      </w:r>
      <w:r w:rsidR="00032AFA">
        <w:rPr>
          <w:rFonts w:ascii="Times New Roman" w:eastAsia="Times New Roman" w:hAnsi="Times New Roman" w:cs="Times New Roman"/>
          <w:color w:val="000000"/>
          <w:sz w:val="28"/>
          <w:szCs w:val="28"/>
          <w:lang w:eastAsia="ru-RU"/>
        </w:rPr>
        <w:t>,</w:t>
      </w:r>
      <w:r w:rsidR="00C10A07" w:rsidRPr="00956B8F">
        <w:rPr>
          <w:rFonts w:ascii="Times New Roman" w:eastAsia="Times New Roman" w:hAnsi="Times New Roman" w:cs="Times New Roman"/>
          <w:color w:val="000000"/>
          <w:sz w:val="28"/>
          <w:szCs w:val="28"/>
          <w:lang w:eastAsia="ru-RU"/>
        </w:rPr>
        <w:t xml:space="preserve"> говорящего или пишущего с точки зрения ее понятности для слушателя или читателя». Следовательно, основной характеристикой связной речи является ее понятность для собеседника</w:t>
      </w:r>
    </w:p>
    <w:p w:rsidR="008E1D0F" w:rsidRPr="00032AFA"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Речь может быть несвязной по двум причинам: либо потому, что эти связи не осознаны и не представлены в мысли говорящего, либо эти связи не выявлены надлежащим образом в его речи.</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Основная функция связной речи – коммуникативная. Она осуществляется в двух основных формах – диалоге и монологе. Каждая из этих форм имеет свои особенности, которые определяют характер методики их формирования.</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 xml:space="preserve">Несмотря на существенные различия, диалог и монолог взаимосвязаны друг с другом. В процессе общения монологическая речь органически вплетается в диалогическую, а монолог может приобретать диалогические свойства. Часто общение протекает в форме диалога с монологическими вставками, когда наряду с короткими репликами употребляются более развернутые высказывания, состоящие из нескольких предложений и содержащие различную информацию (сообщение, дополнение или уточнение сказанного). </w:t>
      </w:r>
    </w:p>
    <w:p w:rsidR="00C10A07" w:rsidRPr="00956B8F" w:rsidRDefault="00232F4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А чтобы дети могли выражать свои мысли и общаться с другими нам помог</w:t>
      </w:r>
      <w:r w:rsidR="00550F91" w:rsidRPr="00956B8F">
        <w:rPr>
          <w:rFonts w:ascii="Times New Roman" w:eastAsia="Times New Roman" w:hAnsi="Times New Roman" w:cs="Times New Roman"/>
          <w:color w:val="000000"/>
          <w:sz w:val="28"/>
          <w:szCs w:val="28"/>
          <w:lang w:eastAsia="ru-RU"/>
        </w:rPr>
        <w:t xml:space="preserve">ут </w:t>
      </w:r>
      <w:r w:rsidR="00C10A07" w:rsidRPr="00956B8F">
        <w:rPr>
          <w:rFonts w:ascii="Times New Roman" w:eastAsia="Times New Roman" w:hAnsi="Times New Roman" w:cs="Times New Roman"/>
          <w:color w:val="000000"/>
          <w:sz w:val="28"/>
          <w:szCs w:val="28"/>
          <w:lang w:eastAsia="ru-RU"/>
        </w:rPr>
        <w:t>Русские народные сказки</w:t>
      </w:r>
      <w:r w:rsidR="00550F91" w:rsidRPr="00956B8F">
        <w:rPr>
          <w:rFonts w:ascii="Times New Roman" w:eastAsia="Times New Roman" w:hAnsi="Times New Roman" w:cs="Times New Roman"/>
          <w:color w:val="000000"/>
          <w:sz w:val="28"/>
          <w:szCs w:val="28"/>
          <w:lang w:eastAsia="ru-RU"/>
        </w:rPr>
        <w:t>, которые</w:t>
      </w:r>
      <w:r w:rsidR="00C10A07" w:rsidRPr="00956B8F">
        <w:rPr>
          <w:rFonts w:ascii="Times New Roman" w:eastAsia="Times New Roman" w:hAnsi="Times New Roman" w:cs="Times New Roman"/>
          <w:color w:val="000000"/>
          <w:sz w:val="28"/>
          <w:szCs w:val="28"/>
          <w:lang w:eastAsia="ru-RU"/>
        </w:rPr>
        <w:t xml:space="preserve"> способствуют развитию речи, дают образцы русского литературного языка. </w:t>
      </w:r>
      <w:r w:rsidR="00550F91" w:rsidRPr="00956B8F">
        <w:rPr>
          <w:rFonts w:ascii="Times New Roman" w:eastAsia="Times New Roman" w:hAnsi="Times New Roman" w:cs="Times New Roman"/>
          <w:color w:val="000000"/>
          <w:sz w:val="28"/>
          <w:szCs w:val="28"/>
          <w:lang w:eastAsia="ru-RU"/>
        </w:rPr>
        <w:t xml:space="preserve">Тут можно </w:t>
      </w:r>
      <w:r w:rsidR="00C10A07" w:rsidRPr="00956B8F">
        <w:rPr>
          <w:rFonts w:ascii="Times New Roman" w:eastAsia="Times New Roman" w:hAnsi="Times New Roman" w:cs="Times New Roman"/>
          <w:color w:val="000000"/>
          <w:sz w:val="28"/>
          <w:szCs w:val="28"/>
          <w:lang w:eastAsia="ru-RU"/>
        </w:rPr>
        <w:t>отме</w:t>
      </w:r>
      <w:r w:rsidR="00550F91" w:rsidRPr="00956B8F">
        <w:rPr>
          <w:rFonts w:ascii="Times New Roman" w:eastAsia="Times New Roman" w:hAnsi="Times New Roman" w:cs="Times New Roman"/>
          <w:color w:val="000000"/>
          <w:sz w:val="28"/>
          <w:szCs w:val="28"/>
          <w:lang w:eastAsia="ru-RU"/>
        </w:rPr>
        <w:t xml:space="preserve">тить, что </w:t>
      </w:r>
      <w:r w:rsidR="00C10A07" w:rsidRPr="00956B8F">
        <w:rPr>
          <w:rFonts w:ascii="Times New Roman" w:eastAsia="Times New Roman" w:hAnsi="Times New Roman" w:cs="Times New Roman"/>
          <w:color w:val="000000"/>
          <w:sz w:val="28"/>
          <w:szCs w:val="28"/>
          <w:lang w:eastAsia="ru-RU"/>
        </w:rPr>
        <w:t xml:space="preserve">литературное произведение дает готовые языковые формы, словесные характеристики образа, определения, которыми оперирует ребенок. </w:t>
      </w:r>
    </w:p>
    <w:p w:rsidR="008E1D0F" w:rsidRDefault="00C10A07" w:rsidP="008E1D0F">
      <w:pPr>
        <w:pStyle w:val="a3"/>
        <w:spacing w:before="0" w:beforeAutospacing="0" w:after="0" w:afterAutospacing="0" w:line="276" w:lineRule="auto"/>
        <w:jc w:val="both"/>
        <w:rPr>
          <w:color w:val="000000"/>
          <w:sz w:val="28"/>
          <w:szCs w:val="28"/>
        </w:rPr>
      </w:pPr>
      <w:proofErr w:type="spellStart"/>
      <w:r w:rsidRPr="00956B8F">
        <w:rPr>
          <w:color w:val="000000"/>
          <w:sz w:val="28"/>
          <w:szCs w:val="28"/>
        </w:rPr>
        <w:t>Н.С.Карпинская</w:t>
      </w:r>
      <w:proofErr w:type="spellEnd"/>
      <w:r w:rsidRPr="00956B8F">
        <w:rPr>
          <w:color w:val="000000"/>
          <w:sz w:val="28"/>
          <w:szCs w:val="28"/>
        </w:rPr>
        <w:t xml:space="preserve"> также считала, что художественная книга дает прекрасные образцы литературного языка. Из сказки ребенок узнает много новых слов, образных выражений, его речь обогащается эмоциональной и поэтической лексикой. Сказка помогает детям излагать свое отношение к прослушанному, используя сравнения, метафоры, эпитеты и другие средства образной выразительности.</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Дети дошкольного возраста – слушатели, а не читатели, русские народные сказки доносит до них педагог, поэтому владение им навыками выразительного чтения приобретает особое значение.</w:t>
      </w:r>
    </w:p>
    <w:p w:rsidR="00A10CA8" w:rsidRPr="00032AFA" w:rsidRDefault="00C10A07" w:rsidP="00A10CA8">
      <w:pPr>
        <w:pStyle w:val="a3"/>
        <w:spacing w:before="0" w:beforeAutospacing="0" w:after="0" w:afterAutospacing="0" w:line="276" w:lineRule="auto"/>
        <w:jc w:val="both"/>
        <w:rPr>
          <w:color w:val="000000"/>
          <w:sz w:val="28"/>
          <w:szCs w:val="28"/>
        </w:rPr>
      </w:pPr>
      <w:r w:rsidRPr="00956B8F">
        <w:rPr>
          <w:color w:val="000000"/>
          <w:sz w:val="28"/>
          <w:szCs w:val="28"/>
        </w:rPr>
        <w:t xml:space="preserve">Перед воспитателем стоит сложная задача – каждую русскую народную сказку донести до детей как произведение искусства, раскрыть ее замысел, заразить слушателей эмоциональным отношением к сказочным персонажам, их чувствам, поступкам или к лирическим переживаниям автора, то есть интонационно передать свое отношение к героям и действующим лицам. А для этого необходимо самому воспитателю, прежде чем знакомить детей со </w:t>
      </w:r>
      <w:r w:rsidRPr="00956B8F">
        <w:rPr>
          <w:color w:val="000000"/>
          <w:sz w:val="28"/>
          <w:szCs w:val="28"/>
        </w:rPr>
        <w:lastRenderedPageBreak/>
        <w:t>сказкой, понять и прочувствовать ее, суметь проанализировать со стороны содержания и художественной формы. И, конечно, педагог должен владеть техникой чтения и рассказывания – четкой дикцией, средствами интонационной выразительности (правильно расставлять логические ударения, паузы, владеть темпом, умея ускорять или замедлять его, в нужны</w:t>
      </w:r>
      <w:r w:rsidR="00F45657">
        <w:rPr>
          <w:color w:val="000000"/>
          <w:sz w:val="28"/>
          <w:szCs w:val="28"/>
        </w:rPr>
        <w:t xml:space="preserve">х </w:t>
      </w:r>
      <w:r w:rsidRPr="00956B8F">
        <w:rPr>
          <w:color w:val="000000"/>
          <w:sz w:val="28"/>
          <w:szCs w:val="28"/>
        </w:rPr>
        <w:t>местах повышать или понижать голос)</w:t>
      </w:r>
      <w:r w:rsidR="00EA3298" w:rsidRPr="00956B8F">
        <w:rPr>
          <w:color w:val="000000"/>
          <w:sz w:val="28"/>
          <w:szCs w:val="28"/>
        </w:rPr>
        <w:t>.</w:t>
      </w:r>
    </w:p>
    <w:p w:rsidR="00C10A07" w:rsidRPr="00956B8F" w:rsidRDefault="008E1D0F" w:rsidP="00956B8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Типы, методы, приемы в образовательной деятельности:</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1. Чтение или рассказывание одного произведения.</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 xml:space="preserve">2. Чтение нескольких произведений, объединенных единой тематикой или единством образов. </w:t>
      </w:r>
      <w:proofErr w:type="gramStart"/>
      <w:r w:rsidR="00D618ED">
        <w:rPr>
          <w:rFonts w:ascii="Times New Roman" w:eastAsia="Times New Roman" w:hAnsi="Times New Roman" w:cs="Times New Roman"/>
          <w:color w:val="000000"/>
          <w:sz w:val="28"/>
          <w:szCs w:val="28"/>
          <w:lang w:eastAsia="ru-RU"/>
        </w:rPr>
        <w:t>Обычно</w:t>
      </w:r>
      <w:proofErr w:type="gramEnd"/>
      <w:r w:rsidR="00D618ED">
        <w:rPr>
          <w:rFonts w:ascii="Times New Roman" w:eastAsia="Times New Roman" w:hAnsi="Times New Roman" w:cs="Times New Roman"/>
          <w:color w:val="000000"/>
          <w:sz w:val="28"/>
          <w:szCs w:val="28"/>
          <w:lang w:eastAsia="ru-RU"/>
        </w:rPr>
        <w:t xml:space="preserve"> </w:t>
      </w:r>
      <w:r w:rsidRPr="00956B8F">
        <w:rPr>
          <w:rFonts w:ascii="Times New Roman" w:eastAsia="Times New Roman" w:hAnsi="Times New Roman" w:cs="Times New Roman"/>
          <w:color w:val="000000"/>
          <w:sz w:val="28"/>
          <w:szCs w:val="28"/>
          <w:lang w:eastAsia="ru-RU"/>
        </w:rPr>
        <w:t>На таких занятиях объединяют новый и уже знакомый материал.</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3.Объединение произведений, принадлежащих к разным видам искусства:</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А) чтение литературного произведения и рассматривание репродукций с картины известного художника;</w:t>
      </w:r>
    </w:p>
    <w:p w:rsidR="00A10CA8" w:rsidRPr="00032AFA"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Б) чтение в сочетании с музыкой.</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4. Чтение и рассказывание с использованием наглядного материала:</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 xml:space="preserve">А) чтение и рассказывание с </w:t>
      </w:r>
      <w:proofErr w:type="spellStart"/>
      <w:r w:rsidR="00D618ED">
        <w:rPr>
          <w:rFonts w:ascii="Times New Roman" w:eastAsia="Times New Roman" w:hAnsi="Times New Roman" w:cs="Times New Roman"/>
          <w:color w:val="000000"/>
          <w:sz w:val="28"/>
          <w:szCs w:val="28"/>
          <w:lang w:eastAsia="ru-RU"/>
        </w:rPr>
        <w:t>спредметами</w:t>
      </w:r>
      <w:proofErr w:type="spellEnd"/>
      <w:r w:rsidRPr="00956B8F">
        <w:rPr>
          <w:rFonts w:ascii="Times New Roman" w:eastAsia="Times New Roman" w:hAnsi="Times New Roman" w:cs="Times New Roman"/>
          <w:color w:val="000000"/>
          <w:sz w:val="28"/>
          <w:szCs w:val="28"/>
          <w:lang w:eastAsia="ru-RU"/>
        </w:rPr>
        <w:t xml:space="preserve"> (повторное рассказывание сказки «Три медведя» сопровождается показом игрушек и действий с ними);</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Б) настольный театр (картонный или фанерный, например по сказке «Репка»);</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 xml:space="preserve">В) кукольный и теневой театр, </w:t>
      </w:r>
      <w:proofErr w:type="spellStart"/>
      <w:r w:rsidRPr="00956B8F">
        <w:rPr>
          <w:rFonts w:ascii="Times New Roman" w:eastAsia="Times New Roman" w:hAnsi="Times New Roman" w:cs="Times New Roman"/>
          <w:color w:val="000000"/>
          <w:sz w:val="28"/>
          <w:szCs w:val="28"/>
          <w:lang w:eastAsia="ru-RU"/>
        </w:rPr>
        <w:t>фланелеграф</w:t>
      </w:r>
      <w:proofErr w:type="spellEnd"/>
      <w:r w:rsidRPr="00956B8F">
        <w:rPr>
          <w:rFonts w:ascii="Times New Roman" w:eastAsia="Times New Roman" w:hAnsi="Times New Roman" w:cs="Times New Roman"/>
          <w:color w:val="000000"/>
          <w:sz w:val="28"/>
          <w:szCs w:val="28"/>
          <w:lang w:eastAsia="ru-RU"/>
        </w:rPr>
        <w:t>;</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 xml:space="preserve">Г) диафильмы, </w:t>
      </w:r>
      <w:r w:rsidR="00D618ED">
        <w:rPr>
          <w:rFonts w:ascii="Times New Roman" w:eastAsia="Times New Roman" w:hAnsi="Times New Roman" w:cs="Times New Roman"/>
          <w:color w:val="000000"/>
          <w:sz w:val="28"/>
          <w:szCs w:val="28"/>
          <w:lang w:eastAsia="ru-RU"/>
        </w:rPr>
        <w:t>презентации</w:t>
      </w:r>
      <w:r w:rsidRPr="00956B8F">
        <w:rPr>
          <w:rFonts w:ascii="Times New Roman" w:eastAsia="Times New Roman" w:hAnsi="Times New Roman" w:cs="Times New Roman"/>
          <w:color w:val="000000"/>
          <w:sz w:val="28"/>
          <w:szCs w:val="28"/>
          <w:lang w:eastAsia="ru-RU"/>
        </w:rPr>
        <w:t>, кинофильмы, телепередачи.</w:t>
      </w:r>
    </w:p>
    <w:p w:rsidR="005900E4" w:rsidRPr="00032AFA"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Сказки детям рассказывают и читают. Рассказывают реже, чем на предыдущей возрастной ступени, так как в большинстве своем сказки велики по объему и запомнить их воспитателю нелегко.</w:t>
      </w:r>
    </w:p>
    <w:p w:rsidR="00D618ED" w:rsidRPr="005900E4" w:rsidRDefault="00D618ED" w:rsidP="00956B8F">
      <w:p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Как подготовить дошкольников к восприятию новой сказки</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1. Воспитатель помещает в книжном уголке новую книгу, если есть возможность, - отдельно рисунки художников к этому произведению. Дети, рассматривая иллюстрации, пытаются определить, что это за книга, о чем она. В начале занятия педагог расспрашивает детей об их предположениях, хвалит за наблюдательность, догадливость. Называет произведение.</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 xml:space="preserve">2. Педагог демонстрирует игрушки, предметы, имеющие отношение к содержанию </w:t>
      </w:r>
      <w:proofErr w:type="gramStart"/>
      <w:r w:rsidRPr="00956B8F">
        <w:rPr>
          <w:rFonts w:ascii="Times New Roman" w:eastAsia="Times New Roman" w:hAnsi="Times New Roman" w:cs="Times New Roman"/>
          <w:color w:val="000000"/>
          <w:sz w:val="28"/>
          <w:szCs w:val="28"/>
          <w:lang w:eastAsia="ru-RU"/>
        </w:rPr>
        <w:t>сказки ,</w:t>
      </w:r>
      <w:proofErr w:type="gramEnd"/>
      <w:r w:rsidRPr="00956B8F">
        <w:rPr>
          <w:rFonts w:ascii="Times New Roman" w:eastAsia="Times New Roman" w:hAnsi="Times New Roman" w:cs="Times New Roman"/>
          <w:color w:val="000000"/>
          <w:sz w:val="28"/>
          <w:szCs w:val="28"/>
          <w:lang w:eastAsia="ru-RU"/>
        </w:rPr>
        <w:t xml:space="preserve"> помогает запомнить их названия, объясняет назначение, рассказывает об особенностях.</w:t>
      </w:r>
    </w:p>
    <w:p w:rsidR="00C10A07" w:rsidRPr="004C35BD" w:rsidRDefault="00C10A07" w:rsidP="00956B8F">
      <w:pPr>
        <w:spacing w:after="0" w:line="276" w:lineRule="auto"/>
        <w:jc w:val="both"/>
        <w:rPr>
          <w:rFonts w:ascii="Times New Roman" w:eastAsia="Times New Roman" w:hAnsi="Times New Roman" w:cs="Times New Roman"/>
          <w:color w:val="FF0000"/>
          <w:sz w:val="28"/>
          <w:szCs w:val="28"/>
          <w:lang w:eastAsia="ru-RU"/>
        </w:rPr>
      </w:pPr>
      <w:r w:rsidRPr="00956B8F">
        <w:rPr>
          <w:rFonts w:ascii="Times New Roman" w:eastAsia="Times New Roman" w:hAnsi="Times New Roman" w:cs="Times New Roman"/>
          <w:color w:val="000000"/>
          <w:sz w:val="28"/>
          <w:szCs w:val="28"/>
          <w:lang w:eastAsia="ru-RU"/>
        </w:rPr>
        <w:t>3. Воспитатель проводит специальное речевое упражнение, помогающее детям осваивать новые слова. Так, перед чтением сказки «Заяц-</w:t>
      </w:r>
      <w:proofErr w:type="spellStart"/>
      <w:r w:rsidRPr="00956B8F">
        <w:rPr>
          <w:rFonts w:ascii="Times New Roman" w:eastAsia="Times New Roman" w:hAnsi="Times New Roman" w:cs="Times New Roman"/>
          <w:color w:val="000000"/>
          <w:sz w:val="28"/>
          <w:szCs w:val="28"/>
          <w:lang w:eastAsia="ru-RU"/>
        </w:rPr>
        <w:t>хваста</w:t>
      </w:r>
      <w:proofErr w:type="spellEnd"/>
      <w:r w:rsidRPr="00956B8F">
        <w:rPr>
          <w:rFonts w:ascii="Times New Roman" w:eastAsia="Times New Roman" w:hAnsi="Times New Roman" w:cs="Times New Roman"/>
          <w:color w:val="000000"/>
          <w:sz w:val="28"/>
          <w:szCs w:val="28"/>
          <w:lang w:eastAsia="ru-RU"/>
        </w:rPr>
        <w:t>» он говорит</w:t>
      </w:r>
      <w:proofErr w:type="gramStart"/>
      <w:r w:rsidRPr="00956B8F">
        <w:rPr>
          <w:rFonts w:ascii="Times New Roman" w:eastAsia="Times New Roman" w:hAnsi="Times New Roman" w:cs="Times New Roman"/>
          <w:color w:val="000000"/>
          <w:sz w:val="28"/>
          <w:szCs w:val="28"/>
          <w:lang w:eastAsia="ru-RU"/>
        </w:rPr>
        <w:t>: Стоит</w:t>
      </w:r>
      <w:proofErr w:type="gramEnd"/>
      <w:r w:rsidRPr="00956B8F">
        <w:rPr>
          <w:rFonts w:ascii="Times New Roman" w:eastAsia="Times New Roman" w:hAnsi="Times New Roman" w:cs="Times New Roman"/>
          <w:color w:val="000000"/>
          <w:sz w:val="28"/>
          <w:szCs w:val="28"/>
          <w:lang w:eastAsia="ru-RU"/>
        </w:rPr>
        <w:t xml:space="preserve"> дом-великан. «Не дом, а домище!» - восхищаются прохожие. И предлагает детям самим придумать слова, характеризующие очень крупные предметы. Выслушивает ответы. Просит заканчивать фразы, которые она будет произносить (У кота усы, у тигра? – усищи, у кота лапа, у льва? – </w:t>
      </w:r>
      <w:r w:rsidRPr="00956B8F">
        <w:rPr>
          <w:rFonts w:ascii="Times New Roman" w:eastAsia="Times New Roman" w:hAnsi="Times New Roman" w:cs="Times New Roman"/>
          <w:color w:val="000000"/>
          <w:sz w:val="28"/>
          <w:szCs w:val="28"/>
          <w:lang w:eastAsia="ru-RU"/>
        </w:rPr>
        <w:lastRenderedPageBreak/>
        <w:t>лапища»).</w:t>
      </w:r>
      <w:r w:rsidRPr="00703150">
        <w:rPr>
          <w:rFonts w:ascii="Times New Roman" w:eastAsia="Times New Roman" w:hAnsi="Times New Roman" w:cs="Times New Roman"/>
          <w:sz w:val="28"/>
          <w:szCs w:val="28"/>
          <w:lang w:eastAsia="ru-RU"/>
        </w:rPr>
        <w:t xml:space="preserve"> </w:t>
      </w:r>
      <w:r w:rsidR="004C35BD" w:rsidRPr="00703150">
        <w:rPr>
          <w:rFonts w:ascii="Times New Roman" w:eastAsia="Times New Roman" w:hAnsi="Times New Roman" w:cs="Times New Roman"/>
          <w:sz w:val="28"/>
          <w:szCs w:val="28"/>
          <w:lang w:eastAsia="ru-RU"/>
        </w:rPr>
        <w:t>(</w:t>
      </w:r>
      <w:r w:rsidRPr="00703150">
        <w:rPr>
          <w:rFonts w:ascii="Times New Roman" w:eastAsia="Times New Roman" w:hAnsi="Times New Roman" w:cs="Times New Roman"/>
          <w:sz w:val="28"/>
          <w:szCs w:val="28"/>
          <w:lang w:eastAsia="ru-RU"/>
        </w:rPr>
        <w:t>Объясняет, что слова усищи, лапищи принадлежат зайцу – герою новой сказки «Заяц-</w:t>
      </w:r>
      <w:proofErr w:type="spellStart"/>
      <w:r w:rsidRPr="00703150">
        <w:rPr>
          <w:rFonts w:ascii="Times New Roman" w:eastAsia="Times New Roman" w:hAnsi="Times New Roman" w:cs="Times New Roman"/>
          <w:sz w:val="28"/>
          <w:szCs w:val="28"/>
          <w:lang w:eastAsia="ru-RU"/>
        </w:rPr>
        <w:t>хваста</w:t>
      </w:r>
      <w:proofErr w:type="spellEnd"/>
      <w:r w:rsidRPr="00703150">
        <w:rPr>
          <w:rFonts w:ascii="Times New Roman" w:eastAsia="Times New Roman" w:hAnsi="Times New Roman" w:cs="Times New Roman"/>
          <w:sz w:val="28"/>
          <w:szCs w:val="28"/>
          <w:lang w:eastAsia="ru-RU"/>
        </w:rPr>
        <w:t xml:space="preserve">». Этот заяц, хвастаясь, говорил: «У меня не усы, а усищи, не лапы, а лапищи, не зубы, а </w:t>
      </w:r>
      <w:proofErr w:type="spellStart"/>
      <w:r w:rsidRPr="00703150">
        <w:rPr>
          <w:rFonts w:ascii="Times New Roman" w:eastAsia="Times New Roman" w:hAnsi="Times New Roman" w:cs="Times New Roman"/>
          <w:sz w:val="28"/>
          <w:szCs w:val="28"/>
          <w:lang w:eastAsia="ru-RU"/>
        </w:rPr>
        <w:t>зубищи</w:t>
      </w:r>
      <w:proofErr w:type="spellEnd"/>
      <w:r w:rsidRPr="00703150">
        <w:rPr>
          <w:rFonts w:ascii="Times New Roman" w:eastAsia="Times New Roman" w:hAnsi="Times New Roman" w:cs="Times New Roman"/>
          <w:sz w:val="28"/>
          <w:szCs w:val="28"/>
          <w:lang w:eastAsia="ru-RU"/>
        </w:rPr>
        <w:t>», - рассказывает педагог. Просит повторить, как говорил заяц. Спрашивает: «Как вы думаете, должно быть в сказке пойдет речь про зайца-великана?» Выслушав противоречивые мнения детей, предлагает: «Ну что же, давайте проверим, кто из вас прав», - и читает сказку.</w:t>
      </w:r>
      <w:r w:rsidR="004C35BD" w:rsidRPr="00703150">
        <w:rPr>
          <w:rFonts w:ascii="Times New Roman" w:eastAsia="Times New Roman" w:hAnsi="Times New Roman" w:cs="Times New Roman"/>
          <w:sz w:val="28"/>
          <w:szCs w:val="28"/>
          <w:lang w:eastAsia="ru-RU"/>
        </w:rPr>
        <w:t>)</w:t>
      </w:r>
    </w:p>
    <w:p w:rsidR="00A10CA8" w:rsidRPr="00032AFA"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4. Воспитатель сообщает, что собирается рассказать сказку с совершенно необычным названием – «Крылатый, мохнатый да масленый». Спрашивает: «Как вы думаете, кто это такие?» (Отмечая на этот вопрос, дети упражняются в умении согласовывать прилагательное с существительным в роде и числе.)</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 xml:space="preserve">В данной возрастной группе надо чаще использовать присказки, особенно в тех случаях, когда не проводится подготовительная работа к занятию. Желательно, чтобы по своему настрою присказка была связана с произведением, хотя подбор этот будет во многом условен. Практика показывает, что во втором полугодии дошкольники, научившись вслушиваться в присказку, нередко </w:t>
      </w:r>
      <w:proofErr w:type="gramStart"/>
      <w:r w:rsidRPr="00956B8F">
        <w:rPr>
          <w:rFonts w:ascii="Times New Roman" w:eastAsia="Times New Roman" w:hAnsi="Times New Roman" w:cs="Times New Roman"/>
          <w:color w:val="000000"/>
          <w:sz w:val="28"/>
          <w:szCs w:val="28"/>
          <w:lang w:eastAsia="ru-RU"/>
        </w:rPr>
        <w:t>довольно верно</w:t>
      </w:r>
      <w:proofErr w:type="gramEnd"/>
      <w:r w:rsidRPr="00956B8F">
        <w:rPr>
          <w:rFonts w:ascii="Times New Roman" w:eastAsia="Times New Roman" w:hAnsi="Times New Roman" w:cs="Times New Roman"/>
          <w:color w:val="000000"/>
          <w:sz w:val="28"/>
          <w:szCs w:val="28"/>
          <w:lang w:eastAsia="ru-RU"/>
        </w:rPr>
        <w:t xml:space="preserve"> угадывают, о чем будет идти речь. Присказку следует рассказывать дважды. Для старшей группы можно рекомендовать следующие присказки:</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bookmarkStart w:id="0" w:name="_Hlk158545422"/>
      <w:r w:rsidRPr="00956B8F">
        <w:rPr>
          <w:rFonts w:ascii="Times New Roman" w:eastAsia="Times New Roman" w:hAnsi="Times New Roman" w:cs="Times New Roman"/>
          <w:color w:val="000000"/>
          <w:sz w:val="28"/>
          <w:szCs w:val="28"/>
          <w:lang w:eastAsia="ru-RU"/>
        </w:rPr>
        <w:t>Как кот в печи пироги печет,</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Кошка у окошка рубашку шьет,</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Поросенок в ступе горох толчет,</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Конь у крыльца в три копыта бьет,</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Уточка в сапожках избу метет.</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(К сказке «Крылатый, мохнатый</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да масленый»).</w:t>
      </w:r>
    </w:p>
    <w:bookmarkEnd w:id="0"/>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Лиса по лесу ходила</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Звонки песни выводила,</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Лиса лычки драла,</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Лиса лапотки плела.</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Это еще присказка,</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а сказка дальше пойдет.</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(К сказке «Лисичка-</w:t>
      </w:r>
      <w:proofErr w:type="spellStart"/>
      <w:r w:rsidRPr="00956B8F">
        <w:rPr>
          <w:rFonts w:ascii="Times New Roman" w:eastAsia="Times New Roman" w:hAnsi="Times New Roman" w:cs="Times New Roman"/>
          <w:color w:val="000000"/>
          <w:sz w:val="28"/>
          <w:szCs w:val="28"/>
          <w:lang w:eastAsia="ru-RU"/>
        </w:rPr>
        <w:t>сестичка</w:t>
      </w:r>
      <w:proofErr w:type="spellEnd"/>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и серый волк».)</w:t>
      </w:r>
    </w:p>
    <w:p w:rsidR="00C10A07" w:rsidRPr="00032AFA" w:rsidRDefault="009D4389"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Те же присказки можно использовать, читая детям сказки во внеурочное время. Целесообразно повторять их и на занятиях по звуковой культуре речи, предлагая детям назвать слова с определенным звуком. Все это поможет запомнить детям присказки и самостоятельно использовать их в играх, драматизациях, спектаклях, обогатить речь дошкольников.</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lastRenderedPageBreak/>
        <w:t>Рассказывание сказки целесообразно завершать одной из традиционных для русского фольклора концовок, например:</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Так они живут</w:t>
      </w:r>
      <w:proofErr w:type="gramStart"/>
      <w:r w:rsidRPr="00956B8F">
        <w:rPr>
          <w:rFonts w:ascii="Times New Roman" w:eastAsia="Times New Roman" w:hAnsi="Times New Roman" w:cs="Times New Roman"/>
          <w:color w:val="000000"/>
          <w:sz w:val="28"/>
          <w:szCs w:val="28"/>
          <w:lang w:eastAsia="ru-RU"/>
        </w:rPr>
        <w:t>, И</w:t>
      </w:r>
      <w:proofErr w:type="gramEnd"/>
      <w:r w:rsidRPr="00956B8F">
        <w:rPr>
          <w:rFonts w:ascii="Times New Roman" w:eastAsia="Times New Roman" w:hAnsi="Times New Roman" w:cs="Times New Roman"/>
          <w:color w:val="000000"/>
          <w:sz w:val="28"/>
          <w:szCs w:val="28"/>
          <w:lang w:eastAsia="ru-RU"/>
        </w:rPr>
        <w:t xml:space="preserve"> я там был,</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Пряники жуют, Мед, пиво пил,</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Медом запивают, По усам бежало,</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Нас в гости поджидают. В рот ни капли не попало.</w:t>
      </w:r>
    </w:p>
    <w:p w:rsidR="00032AFA"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После чтения (рассказывания) педагог проводит беседу, которая помогает детям лучше понять содержание сказки, правильно оценить некоторые ее эпизоды; еще раз повторить наиболее интересные сравнения, описания, типично сказочные обороты речи, то есть постичь языковую особенность произведений данного жанра.</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Рассмотрим приемы</w:t>
      </w:r>
      <w:r w:rsidR="00A10CA8">
        <w:rPr>
          <w:rFonts w:ascii="Times New Roman" w:eastAsia="Times New Roman" w:hAnsi="Times New Roman" w:cs="Times New Roman"/>
          <w:color w:val="000000"/>
          <w:sz w:val="28"/>
          <w:szCs w:val="28"/>
          <w:lang w:eastAsia="ru-RU"/>
        </w:rPr>
        <w:t xml:space="preserve"> или способы</w:t>
      </w:r>
      <w:r w:rsidRPr="00956B8F">
        <w:rPr>
          <w:rFonts w:ascii="Times New Roman" w:eastAsia="Times New Roman" w:hAnsi="Times New Roman" w:cs="Times New Roman"/>
          <w:color w:val="000000"/>
          <w:sz w:val="28"/>
          <w:szCs w:val="28"/>
          <w:lang w:eastAsia="ru-RU"/>
        </w:rPr>
        <w:t xml:space="preserve">, которые являются наиболее эффективными в беседах по сказкам. Условно их можно разделить на </w:t>
      </w:r>
      <w:r w:rsidR="00A10CA8">
        <w:rPr>
          <w:rFonts w:ascii="Times New Roman" w:eastAsia="Times New Roman" w:hAnsi="Times New Roman" w:cs="Times New Roman"/>
          <w:color w:val="000000"/>
          <w:sz w:val="28"/>
          <w:szCs w:val="28"/>
          <w:lang w:eastAsia="ru-RU"/>
        </w:rPr>
        <w:t>способы</w:t>
      </w:r>
      <w:r w:rsidRPr="00956B8F">
        <w:rPr>
          <w:rFonts w:ascii="Times New Roman" w:eastAsia="Times New Roman" w:hAnsi="Times New Roman" w:cs="Times New Roman"/>
          <w:color w:val="000000"/>
          <w:sz w:val="28"/>
          <w:szCs w:val="28"/>
          <w:lang w:eastAsia="ru-RU"/>
        </w:rPr>
        <w:t>, помогающие лучше разобраться в содержании произведения, и приемы, способствующие более полному проникновению в образный строй и языки сказки.</w:t>
      </w:r>
    </w:p>
    <w:p w:rsidR="00C10A07" w:rsidRPr="00956B8F" w:rsidRDefault="00A10CA8" w:rsidP="00956B8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Способы</w:t>
      </w:r>
      <w:r w:rsidR="00C10A07" w:rsidRPr="00956B8F">
        <w:rPr>
          <w:rFonts w:ascii="Times New Roman" w:eastAsia="Times New Roman" w:hAnsi="Times New Roman" w:cs="Times New Roman"/>
          <w:color w:val="000000"/>
          <w:sz w:val="28"/>
          <w:szCs w:val="28"/>
          <w:lang w:eastAsia="ru-RU"/>
        </w:rPr>
        <w:t xml:space="preserve"> первой группы:</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1. Вопросы. Они должны быть разнообразными по своей направленности. Одни вопросы помогают детям точнее охарактеризовать героев сказки. Предложив вопрос, воспитатель может напомнить им соответствующий эпизод, обратить внимание на отдельное слово, фразу, поступок персонажа.</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 Какая лиса в сказке «Лисичка-сестричка и серый волк»? – спрашивает педагог.</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 xml:space="preserve">- Хитрая, умная, </w:t>
      </w:r>
      <w:proofErr w:type="gramStart"/>
      <w:r w:rsidRPr="00956B8F">
        <w:rPr>
          <w:rFonts w:ascii="Times New Roman" w:eastAsia="Times New Roman" w:hAnsi="Times New Roman" w:cs="Times New Roman"/>
          <w:color w:val="000000"/>
          <w:sz w:val="28"/>
          <w:szCs w:val="28"/>
          <w:lang w:eastAsia="ru-RU"/>
        </w:rPr>
        <w:t>жестокая,-</w:t>
      </w:r>
      <w:proofErr w:type="gramEnd"/>
      <w:r w:rsidRPr="00956B8F">
        <w:rPr>
          <w:rFonts w:ascii="Times New Roman" w:eastAsia="Times New Roman" w:hAnsi="Times New Roman" w:cs="Times New Roman"/>
          <w:color w:val="000000"/>
          <w:sz w:val="28"/>
          <w:szCs w:val="28"/>
          <w:lang w:eastAsia="ru-RU"/>
        </w:rPr>
        <w:t xml:space="preserve"> говорят дети.</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 И только – то? – удивляется педагог и зачитывает отрывок, в котором рассказывается, как рыжая плутовка, вымазав голову тестом, дурачит волка-простофилю. Дети приходят к выводу, что лиса еще и находчивая, предприимчивая, заранее обдумывает свои действия, настоящая актриса.</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Другие вопросы должны помочь детям почувствовать главную идею произведения. Так педагога, выяснив у воспитанников, понравилась ли им сказка и, что особенно понравилось, с вопросительной интонацией цитирует фразу из текста, в которой заключена мораль сказки: «Так как же бывает,</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когда «один на другого кивает, свое дело делать не хочет»?» (сказка «Крылатый, мохнатый да масленый»). Дети говорят, что бывает плохо. Воспитатель предлагает рассказать, что случилось с каждым из персонажей. Затем спрашивает: «Когда же так бывает?» - добиваясь, чтобы дети повторили поговорку, которая заключена в концовке сказки.</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2. Рассматривание иллюстраций и накапливание у дошкольников представлений о том, как рисунки художников помогают понять произведение.</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lastRenderedPageBreak/>
        <w:t>С помощью этого приема дошкольников приучают вслушиваться и запоминать описание внешности героя, его костюма уже при первом чтении сказки.</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3. Словесные зарисовки. Детям предлагают вообразить себя художниками-иллюстраторами, подумать и рассказать, какие картинки они хотели бы нарисовать к сказке. Слушая высказывания детей, педагог задает вопросы, помогающие ребенку уточнить для себя ту или иную деталь («Как одета твоя Аленушка? Какие глаза у ведьмы? Если она такая страшная, как же Аленушка не догадалась, что перед ней ведьма?»).</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 xml:space="preserve">В свободное от занятий время дошкольникам предлагают нарисовать задуманные картинки. Самодельную книгу помещают в библиотеке </w:t>
      </w:r>
      <w:r w:rsidR="002C4B9A" w:rsidRPr="00956B8F">
        <w:rPr>
          <w:rFonts w:ascii="Times New Roman" w:eastAsia="Times New Roman" w:hAnsi="Times New Roman" w:cs="Times New Roman"/>
          <w:color w:val="000000"/>
          <w:sz w:val="28"/>
          <w:szCs w:val="28"/>
          <w:lang w:eastAsia="ru-RU"/>
        </w:rPr>
        <w:t>группы.</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Приемы второй группы:</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1. Повторное чтение отрывков из текста по заявкам детей. При таком чтении ребенок полнее воспринимает художественные достоинства произведений, замечает сравнения, эпитеты и другие средства выразительности.</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2. По просьбе воспитателя дети припоминают и рассказывают о самом смешном эпизоде, самом грустном, самом страшном; пересказывают описания природы, поступки героя, которые им особенно запомнились.</w:t>
      </w:r>
    </w:p>
    <w:p w:rsidR="00C10A07" w:rsidRPr="00956B8F" w:rsidRDefault="00C10A07" w:rsidP="00956B8F">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 xml:space="preserve">4. Драматизация отрывков, наиболее интересных в плане обогащения и активизации словарного запаса. Например, диалога зайца и тетки вороны – </w:t>
      </w:r>
      <w:r w:rsidR="004C35BD">
        <w:rPr>
          <w:rFonts w:ascii="Times New Roman" w:eastAsia="Times New Roman" w:hAnsi="Times New Roman" w:cs="Times New Roman"/>
          <w:color w:val="000000"/>
          <w:sz w:val="28"/>
          <w:szCs w:val="28"/>
          <w:lang w:eastAsia="ru-RU"/>
        </w:rPr>
        <w:t>из сказки т.д.</w:t>
      </w:r>
    </w:p>
    <w:p w:rsidR="00A10CA8" w:rsidRPr="00032AFA" w:rsidRDefault="00C10A07" w:rsidP="00703150">
      <w:pPr>
        <w:spacing w:after="0" w:line="276" w:lineRule="auto"/>
        <w:jc w:val="both"/>
        <w:rPr>
          <w:rFonts w:ascii="Times New Roman" w:eastAsia="Times New Roman" w:hAnsi="Times New Roman" w:cs="Times New Roman"/>
          <w:color w:val="000000"/>
          <w:sz w:val="28"/>
          <w:szCs w:val="28"/>
          <w:lang w:eastAsia="ru-RU"/>
        </w:rPr>
      </w:pPr>
      <w:r w:rsidRPr="00956B8F">
        <w:rPr>
          <w:rFonts w:ascii="Times New Roman" w:eastAsia="Times New Roman" w:hAnsi="Times New Roman" w:cs="Times New Roman"/>
          <w:color w:val="000000"/>
          <w:sz w:val="28"/>
          <w:szCs w:val="28"/>
          <w:lang w:eastAsia="ru-RU"/>
        </w:rPr>
        <w:t xml:space="preserve">Объяснение незнакомых слов – обязательный прием, обеспечивающий полноценное восприятие произведения. </w:t>
      </w:r>
    </w:p>
    <w:p w:rsidR="00382A35" w:rsidRDefault="00356108" w:rsidP="00703150">
      <w:pPr>
        <w:pStyle w:val="a3"/>
        <w:shd w:val="clear" w:color="auto" w:fill="FAFCFF"/>
        <w:spacing w:before="0" w:beforeAutospacing="0" w:line="276" w:lineRule="auto"/>
        <w:jc w:val="both"/>
        <w:rPr>
          <w:sz w:val="28"/>
          <w:szCs w:val="28"/>
        </w:rPr>
      </w:pPr>
      <w:r w:rsidRPr="00703150">
        <w:rPr>
          <w:sz w:val="28"/>
          <w:szCs w:val="28"/>
        </w:rPr>
        <w:t>Вывод</w:t>
      </w:r>
      <w:r w:rsidR="00DB0582" w:rsidRPr="00703150">
        <w:rPr>
          <w:sz w:val="28"/>
          <w:szCs w:val="28"/>
        </w:rPr>
        <w:t>:</w:t>
      </w:r>
      <w:r w:rsidR="00382A35" w:rsidRPr="00703150">
        <w:rPr>
          <w:sz w:val="28"/>
          <w:szCs w:val="28"/>
        </w:rPr>
        <w:t xml:space="preserve"> таким образом, роль русской народной сказки в развитии у дошкольников правильной устной речи огромна. Тексты сказок расширяют словарный запас, </w:t>
      </w:r>
      <w:proofErr w:type="gramStart"/>
      <w:r w:rsidR="00382A35" w:rsidRPr="00703150">
        <w:rPr>
          <w:sz w:val="28"/>
          <w:szCs w:val="28"/>
        </w:rPr>
        <w:t>помогают верно</w:t>
      </w:r>
      <w:proofErr w:type="gramEnd"/>
      <w:r w:rsidR="00382A35" w:rsidRPr="00703150">
        <w:rPr>
          <w:sz w:val="28"/>
          <w:szCs w:val="28"/>
        </w:rPr>
        <w:t xml:space="preserve"> строить диалоги, влияют на развитие связной речи. Делают устную речь эмоциональной, образной, красивой.</w:t>
      </w:r>
    </w:p>
    <w:p w:rsidR="00032AFA" w:rsidRDefault="00032AFA" w:rsidP="009B5191">
      <w:pPr>
        <w:pStyle w:val="a3"/>
        <w:shd w:val="clear" w:color="auto" w:fill="FAFCFF"/>
        <w:spacing w:before="0" w:beforeAutospacing="0" w:line="276" w:lineRule="auto"/>
        <w:jc w:val="center"/>
        <w:rPr>
          <w:sz w:val="28"/>
          <w:szCs w:val="28"/>
        </w:rPr>
      </w:pPr>
    </w:p>
    <w:p w:rsidR="00032AFA" w:rsidRDefault="00032AFA" w:rsidP="009B5191">
      <w:pPr>
        <w:pStyle w:val="a3"/>
        <w:shd w:val="clear" w:color="auto" w:fill="FAFCFF"/>
        <w:spacing w:before="0" w:beforeAutospacing="0" w:line="276" w:lineRule="auto"/>
        <w:jc w:val="center"/>
        <w:rPr>
          <w:sz w:val="28"/>
          <w:szCs w:val="28"/>
        </w:rPr>
      </w:pPr>
    </w:p>
    <w:p w:rsidR="00032AFA" w:rsidRDefault="00032AFA" w:rsidP="009B5191">
      <w:pPr>
        <w:pStyle w:val="a3"/>
        <w:shd w:val="clear" w:color="auto" w:fill="FAFCFF"/>
        <w:spacing w:before="0" w:beforeAutospacing="0" w:line="276" w:lineRule="auto"/>
        <w:jc w:val="center"/>
        <w:rPr>
          <w:sz w:val="28"/>
          <w:szCs w:val="28"/>
        </w:rPr>
      </w:pPr>
    </w:p>
    <w:p w:rsidR="00032AFA" w:rsidRDefault="00032AFA" w:rsidP="009B5191">
      <w:pPr>
        <w:pStyle w:val="a3"/>
        <w:shd w:val="clear" w:color="auto" w:fill="FAFCFF"/>
        <w:spacing w:before="0" w:beforeAutospacing="0" w:line="276" w:lineRule="auto"/>
        <w:jc w:val="center"/>
        <w:rPr>
          <w:sz w:val="28"/>
          <w:szCs w:val="28"/>
        </w:rPr>
      </w:pPr>
    </w:p>
    <w:p w:rsidR="00032AFA" w:rsidRDefault="00032AFA" w:rsidP="009B5191">
      <w:pPr>
        <w:pStyle w:val="a3"/>
        <w:shd w:val="clear" w:color="auto" w:fill="FAFCFF"/>
        <w:spacing w:before="0" w:beforeAutospacing="0" w:line="276" w:lineRule="auto"/>
        <w:jc w:val="center"/>
        <w:rPr>
          <w:sz w:val="28"/>
          <w:szCs w:val="28"/>
        </w:rPr>
      </w:pPr>
    </w:p>
    <w:p w:rsidR="00032AFA" w:rsidRDefault="00032AFA" w:rsidP="009B5191">
      <w:pPr>
        <w:pStyle w:val="a3"/>
        <w:shd w:val="clear" w:color="auto" w:fill="FAFCFF"/>
        <w:spacing w:before="0" w:beforeAutospacing="0" w:line="276" w:lineRule="auto"/>
        <w:jc w:val="center"/>
        <w:rPr>
          <w:sz w:val="28"/>
          <w:szCs w:val="28"/>
        </w:rPr>
      </w:pPr>
    </w:p>
    <w:p w:rsidR="00032AFA" w:rsidRDefault="00032AFA" w:rsidP="009B5191">
      <w:pPr>
        <w:pStyle w:val="a3"/>
        <w:shd w:val="clear" w:color="auto" w:fill="FAFCFF"/>
        <w:spacing w:before="0" w:beforeAutospacing="0" w:line="276" w:lineRule="auto"/>
        <w:jc w:val="center"/>
        <w:rPr>
          <w:sz w:val="28"/>
          <w:szCs w:val="28"/>
        </w:rPr>
      </w:pPr>
    </w:p>
    <w:p w:rsidR="009B5191" w:rsidRPr="009B5191" w:rsidRDefault="009B5191" w:rsidP="009B5191">
      <w:pPr>
        <w:pStyle w:val="a3"/>
        <w:shd w:val="clear" w:color="auto" w:fill="FAFCFF"/>
        <w:spacing w:before="0" w:beforeAutospacing="0" w:line="276" w:lineRule="auto"/>
        <w:jc w:val="center"/>
        <w:rPr>
          <w:sz w:val="28"/>
          <w:szCs w:val="28"/>
        </w:rPr>
      </w:pPr>
      <w:bookmarkStart w:id="1" w:name="_GoBack"/>
      <w:bookmarkEnd w:id="1"/>
      <w:r>
        <w:rPr>
          <w:sz w:val="28"/>
          <w:szCs w:val="28"/>
        </w:rPr>
        <w:lastRenderedPageBreak/>
        <w:t>Список литературы.</w:t>
      </w:r>
    </w:p>
    <w:p w:rsidR="009B5191" w:rsidRPr="009B5191" w:rsidRDefault="009B5191" w:rsidP="009B5191">
      <w:pPr>
        <w:pStyle w:val="a3"/>
        <w:numPr>
          <w:ilvl w:val="0"/>
          <w:numId w:val="1"/>
        </w:numPr>
        <w:shd w:val="clear" w:color="auto" w:fill="FAFCFF"/>
        <w:spacing w:before="0" w:beforeAutospacing="0" w:line="276" w:lineRule="auto"/>
        <w:rPr>
          <w:sz w:val="28"/>
          <w:szCs w:val="28"/>
        </w:rPr>
      </w:pPr>
      <w:proofErr w:type="spellStart"/>
      <w:r w:rsidRPr="009B5191">
        <w:rPr>
          <w:sz w:val="28"/>
          <w:szCs w:val="28"/>
        </w:rPr>
        <w:t>Бычихина</w:t>
      </w:r>
      <w:proofErr w:type="spellEnd"/>
      <w:r w:rsidRPr="009B5191">
        <w:rPr>
          <w:sz w:val="28"/>
          <w:szCs w:val="28"/>
        </w:rPr>
        <w:t>, П. В. Развитие связной речи детей старшего дошкольного возраста посредством игровой деятельности в условиях реализации ФГОС ДО [Текст] // Дополнительное профессиональное образование в условиях модернизации материалы восьмой всероссийской научно-практической интернет-конференции (с международным участием) / М. В. Новиков. – 2016. – С. 143-146.</w:t>
      </w:r>
    </w:p>
    <w:p w:rsidR="009B5191" w:rsidRPr="009B5191" w:rsidRDefault="009B5191" w:rsidP="009B5191">
      <w:pPr>
        <w:pStyle w:val="a3"/>
        <w:numPr>
          <w:ilvl w:val="0"/>
          <w:numId w:val="1"/>
        </w:numPr>
        <w:shd w:val="clear" w:color="auto" w:fill="FAFCFF"/>
        <w:spacing w:before="0" w:beforeAutospacing="0" w:line="276" w:lineRule="auto"/>
        <w:rPr>
          <w:sz w:val="28"/>
          <w:szCs w:val="28"/>
        </w:rPr>
      </w:pPr>
      <w:proofErr w:type="spellStart"/>
      <w:r w:rsidRPr="009B5191">
        <w:rPr>
          <w:sz w:val="28"/>
          <w:szCs w:val="28"/>
        </w:rPr>
        <w:t>Виксниньш</w:t>
      </w:r>
      <w:proofErr w:type="spellEnd"/>
      <w:r w:rsidRPr="009B5191">
        <w:rPr>
          <w:sz w:val="28"/>
          <w:szCs w:val="28"/>
        </w:rPr>
        <w:t>, О. В. Теория и методика развития речи детей дошкольного возраста [Текст</w:t>
      </w:r>
      <w:proofErr w:type="gramStart"/>
      <w:r w:rsidRPr="009B5191">
        <w:rPr>
          <w:sz w:val="28"/>
          <w:szCs w:val="28"/>
        </w:rPr>
        <w:t>] :</w:t>
      </w:r>
      <w:proofErr w:type="gramEnd"/>
      <w:r w:rsidRPr="009B5191">
        <w:rPr>
          <w:sz w:val="28"/>
          <w:szCs w:val="28"/>
        </w:rPr>
        <w:t xml:space="preserve"> учебное пособие / О. В. </w:t>
      </w:r>
      <w:proofErr w:type="spellStart"/>
      <w:r w:rsidRPr="009B5191">
        <w:rPr>
          <w:sz w:val="28"/>
          <w:szCs w:val="28"/>
        </w:rPr>
        <w:t>Виксниньш</w:t>
      </w:r>
      <w:proofErr w:type="spellEnd"/>
      <w:r w:rsidRPr="009B5191">
        <w:rPr>
          <w:sz w:val="28"/>
          <w:szCs w:val="28"/>
        </w:rPr>
        <w:t>. – Ставрополь: СФ ФГБОУ ВПО «Московский государственный гуманитарный университет им. М. А. Шолохова», 2015. - С. 161-243.</w:t>
      </w:r>
    </w:p>
    <w:p w:rsidR="009B5191" w:rsidRPr="009B5191" w:rsidRDefault="009B5191" w:rsidP="009B5191">
      <w:pPr>
        <w:pStyle w:val="a3"/>
        <w:numPr>
          <w:ilvl w:val="0"/>
          <w:numId w:val="1"/>
        </w:numPr>
        <w:shd w:val="clear" w:color="auto" w:fill="FAFCFF"/>
        <w:spacing w:before="0" w:beforeAutospacing="0" w:line="276" w:lineRule="auto"/>
        <w:rPr>
          <w:sz w:val="28"/>
          <w:szCs w:val="28"/>
        </w:rPr>
      </w:pPr>
      <w:r w:rsidRPr="009B5191">
        <w:rPr>
          <w:sz w:val="28"/>
          <w:szCs w:val="28"/>
        </w:rPr>
        <w:t>Выготский, Л. С. Психология развития ребенка [Текст</w:t>
      </w:r>
      <w:proofErr w:type="gramStart"/>
      <w:r w:rsidRPr="009B5191">
        <w:rPr>
          <w:sz w:val="28"/>
          <w:szCs w:val="28"/>
        </w:rPr>
        <w:t>] :</w:t>
      </w:r>
      <w:proofErr w:type="gramEnd"/>
      <w:r w:rsidRPr="009B5191">
        <w:rPr>
          <w:sz w:val="28"/>
          <w:szCs w:val="28"/>
        </w:rPr>
        <w:t xml:space="preserve"> сборник избранных трудов / Л. С. Выготский. – </w:t>
      </w:r>
      <w:proofErr w:type="gramStart"/>
      <w:r w:rsidRPr="009B5191">
        <w:rPr>
          <w:sz w:val="28"/>
          <w:szCs w:val="28"/>
        </w:rPr>
        <w:t>М. :</w:t>
      </w:r>
      <w:proofErr w:type="gramEnd"/>
      <w:r w:rsidRPr="009B5191">
        <w:rPr>
          <w:sz w:val="28"/>
          <w:szCs w:val="28"/>
        </w:rPr>
        <w:t xml:space="preserve"> </w:t>
      </w:r>
      <w:proofErr w:type="spellStart"/>
      <w:r w:rsidRPr="009B5191">
        <w:rPr>
          <w:sz w:val="28"/>
          <w:szCs w:val="28"/>
        </w:rPr>
        <w:t>Эксмо</w:t>
      </w:r>
      <w:proofErr w:type="spellEnd"/>
      <w:r w:rsidRPr="009B5191">
        <w:rPr>
          <w:sz w:val="28"/>
          <w:szCs w:val="28"/>
        </w:rPr>
        <w:t>, 2006. – 235с.</w:t>
      </w:r>
    </w:p>
    <w:p w:rsidR="00382A35" w:rsidRDefault="00382A35" w:rsidP="00382A35">
      <w:pPr>
        <w:pStyle w:val="a3"/>
        <w:shd w:val="clear" w:color="auto" w:fill="FAFCFF"/>
        <w:spacing w:before="0" w:beforeAutospacing="0"/>
        <w:rPr>
          <w:rFonts w:ascii="Arial" w:hAnsi="Arial" w:cs="Arial"/>
          <w:color w:val="617381"/>
        </w:rPr>
      </w:pPr>
      <w:r>
        <w:rPr>
          <w:rFonts w:ascii="Arial" w:hAnsi="Arial" w:cs="Arial"/>
          <w:color w:val="617381"/>
        </w:rPr>
        <w:t> </w:t>
      </w:r>
    </w:p>
    <w:p w:rsidR="00356108" w:rsidRPr="00956B8F" w:rsidRDefault="00356108" w:rsidP="00956B8F">
      <w:pPr>
        <w:spacing w:after="0" w:line="276" w:lineRule="auto"/>
        <w:jc w:val="both"/>
        <w:rPr>
          <w:rFonts w:ascii="Times New Roman" w:eastAsia="Times New Roman" w:hAnsi="Times New Roman" w:cs="Times New Roman"/>
          <w:color w:val="000000"/>
          <w:sz w:val="28"/>
          <w:szCs w:val="28"/>
          <w:lang w:eastAsia="ru-RU"/>
        </w:rPr>
      </w:pPr>
    </w:p>
    <w:p w:rsidR="00C10A07" w:rsidRPr="00956B8F" w:rsidRDefault="00C10A07" w:rsidP="00956B8F">
      <w:pPr>
        <w:spacing w:after="0" w:line="276" w:lineRule="auto"/>
        <w:jc w:val="both"/>
        <w:rPr>
          <w:rFonts w:ascii="Times New Roman" w:hAnsi="Times New Roman" w:cs="Times New Roman"/>
          <w:sz w:val="28"/>
          <w:szCs w:val="28"/>
        </w:rPr>
      </w:pPr>
    </w:p>
    <w:p w:rsidR="00BA6893" w:rsidRPr="00956B8F" w:rsidRDefault="00BA6893" w:rsidP="00956B8F">
      <w:pPr>
        <w:spacing w:after="0" w:line="276" w:lineRule="auto"/>
        <w:jc w:val="both"/>
        <w:rPr>
          <w:rFonts w:ascii="Times New Roman" w:hAnsi="Times New Roman" w:cs="Times New Roman"/>
          <w:sz w:val="28"/>
          <w:szCs w:val="28"/>
        </w:rPr>
      </w:pPr>
    </w:p>
    <w:sectPr w:rsidR="00BA6893" w:rsidRPr="00956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95B82"/>
    <w:multiLevelType w:val="hybridMultilevel"/>
    <w:tmpl w:val="24C03998"/>
    <w:lvl w:ilvl="0" w:tplc="2B747D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07"/>
    <w:rsid w:val="00032AFA"/>
    <w:rsid w:val="00232F47"/>
    <w:rsid w:val="002C4B9A"/>
    <w:rsid w:val="00330EDB"/>
    <w:rsid w:val="00356108"/>
    <w:rsid w:val="00382A35"/>
    <w:rsid w:val="00481970"/>
    <w:rsid w:val="00492350"/>
    <w:rsid w:val="004C35BD"/>
    <w:rsid w:val="004D4E6B"/>
    <w:rsid w:val="00550F91"/>
    <w:rsid w:val="005900E4"/>
    <w:rsid w:val="0060091B"/>
    <w:rsid w:val="0065574E"/>
    <w:rsid w:val="00703150"/>
    <w:rsid w:val="008361B9"/>
    <w:rsid w:val="008E1D0F"/>
    <w:rsid w:val="00956B8F"/>
    <w:rsid w:val="00971AB4"/>
    <w:rsid w:val="009B5191"/>
    <w:rsid w:val="009D4389"/>
    <w:rsid w:val="00A10CA8"/>
    <w:rsid w:val="00A9619C"/>
    <w:rsid w:val="00AD5DEE"/>
    <w:rsid w:val="00BA6893"/>
    <w:rsid w:val="00BE3D13"/>
    <w:rsid w:val="00C10A07"/>
    <w:rsid w:val="00D618ED"/>
    <w:rsid w:val="00DB0582"/>
    <w:rsid w:val="00E50636"/>
    <w:rsid w:val="00EA3298"/>
    <w:rsid w:val="00EA34FD"/>
    <w:rsid w:val="00F42318"/>
    <w:rsid w:val="00F45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8B71"/>
  <w15:chartTrackingRefBased/>
  <w15:docId w15:val="{B73DC2AE-3D66-4831-B848-E3961348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A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63467">
      <w:bodyDiv w:val="1"/>
      <w:marLeft w:val="0"/>
      <w:marRight w:val="0"/>
      <w:marTop w:val="0"/>
      <w:marBottom w:val="0"/>
      <w:divBdr>
        <w:top w:val="none" w:sz="0" w:space="0" w:color="auto"/>
        <w:left w:val="none" w:sz="0" w:space="0" w:color="auto"/>
        <w:bottom w:val="none" w:sz="0" w:space="0" w:color="auto"/>
        <w:right w:val="none" w:sz="0" w:space="0" w:color="auto"/>
      </w:divBdr>
    </w:div>
    <w:div w:id="20244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1762</Words>
  <Characters>10049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2024-02-08T08:21:00Z</dcterms:created>
  <dcterms:modified xsi:type="dcterms:W3CDTF">2024-09-11T10:52:00Z</dcterms:modified>
</cp:coreProperties>
</file>