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C176B" w:rsidRPr="000B7D56" w:rsidRDefault="007C176B" w:rsidP="00F51915">
      <w:pPr>
        <w:spacing w:line="240" w:lineRule="auto"/>
        <w:ind w:firstLine="709"/>
        <w:rPr>
          <w:rFonts w:ascii="Times New Roman" w:hAnsi="Times New Roman" w:cs="Times New Roman"/>
          <w:b/>
          <w:sz w:val="24"/>
          <w:szCs w:val="24"/>
        </w:rPr>
      </w:pPr>
      <w:r w:rsidRPr="000B7D56">
        <w:rPr>
          <w:rFonts w:ascii="Times New Roman" w:hAnsi="Times New Roman" w:cs="Times New Roman"/>
          <w:b/>
          <w:sz w:val="24"/>
          <w:szCs w:val="24"/>
        </w:rPr>
        <w:t xml:space="preserve">Тема педагогического опыта: « Практика </w:t>
      </w:r>
      <w:bookmarkStart w:id="0" w:name="_GoBack"/>
      <w:r w:rsidRPr="000B7D56">
        <w:rPr>
          <w:rFonts w:ascii="Times New Roman" w:hAnsi="Times New Roman" w:cs="Times New Roman"/>
          <w:b/>
          <w:sz w:val="24"/>
          <w:szCs w:val="24"/>
        </w:rPr>
        <w:t>использования полифункциональных</w:t>
      </w:r>
      <w:r w:rsidR="007E21CE" w:rsidRPr="000B7D56">
        <w:rPr>
          <w:rFonts w:ascii="Times New Roman" w:hAnsi="Times New Roman" w:cs="Times New Roman"/>
          <w:b/>
          <w:sz w:val="24"/>
          <w:szCs w:val="24"/>
        </w:rPr>
        <w:t xml:space="preserve"> напольных </w:t>
      </w:r>
      <w:r w:rsidRPr="000B7D56">
        <w:rPr>
          <w:rFonts w:ascii="Times New Roman" w:hAnsi="Times New Roman" w:cs="Times New Roman"/>
          <w:b/>
          <w:sz w:val="24"/>
          <w:szCs w:val="24"/>
        </w:rPr>
        <w:t xml:space="preserve"> игровых полей</w:t>
      </w:r>
      <w:r w:rsidR="002930E0">
        <w:rPr>
          <w:rFonts w:ascii="Times New Roman" w:hAnsi="Times New Roman" w:cs="Times New Roman"/>
          <w:b/>
          <w:sz w:val="24"/>
          <w:szCs w:val="24"/>
        </w:rPr>
        <w:t> в работе со старшими дошкольниками</w:t>
      </w:r>
      <w:r w:rsidRPr="000B7D56">
        <w:rPr>
          <w:rFonts w:ascii="Times New Roman" w:hAnsi="Times New Roman" w:cs="Times New Roman"/>
          <w:b/>
          <w:sz w:val="24"/>
          <w:szCs w:val="24"/>
        </w:rPr>
        <w:t>»</w:t>
      </w:r>
      <w:bookmarkEnd w:id="0"/>
    </w:p>
    <w:p w:rsidR="007C176B" w:rsidRPr="00D7711D" w:rsidRDefault="007C176B" w:rsidP="00F51915">
      <w:pPr>
        <w:spacing w:line="240" w:lineRule="auto"/>
        <w:ind w:firstLine="709"/>
        <w:rPr>
          <w:rFonts w:ascii="Times New Roman" w:hAnsi="Times New Roman" w:cs="Times New Roman"/>
          <w:b/>
          <w:sz w:val="24"/>
          <w:szCs w:val="24"/>
        </w:rPr>
      </w:pPr>
      <w:r w:rsidRPr="00D7711D">
        <w:rPr>
          <w:rFonts w:ascii="Times New Roman" w:hAnsi="Times New Roman" w:cs="Times New Roman"/>
          <w:b/>
          <w:sz w:val="24"/>
          <w:szCs w:val="24"/>
        </w:rPr>
        <w:t xml:space="preserve">Обоснование актуальности: </w:t>
      </w:r>
    </w:p>
    <w:p w:rsidR="00D15EAA" w:rsidRDefault="00E924D1" w:rsidP="00F51915">
      <w:pPr>
        <w:spacing w:line="240" w:lineRule="auto"/>
        <w:ind w:firstLine="709"/>
        <w:jc w:val="both"/>
        <w:rPr>
          <w:rFonts w:ascii="Times New Roman" w:hAnsi="Times New Roman" w:cs="Times New Roman"/>
          <w:sz w:val="24"/>
          <w:szCs w:val="24"/>
        </w:rPr>
      </w:pPr>
      <w:r>
        <w:rPr>
          <w:rFonts w:ascii="Times New Roman" w:hAnsi="Times New Roman" w:cs="Times New Roman"/>
          <w:sz w:val="24"/>
          <w:szCs w:val="24"/>
        </w:rPr>
        <w:t>Наше время – время высоких технологий и инноваций. Они прочно вошли в жизнь современного человека.</w:t>
      </w:r>
      <w:r w:rsidR="009730B4">
        <w:rPr>
          <w:rFonts w:ascii="Times New Roman" w:hAnsi="Times New Roman" w:cs="Times New Roman"/>
          <w:sz w:val="24"/>
          <w:szCs w:val="24"/>
        </w:rPr>
        <w:t xml:space="preserve"> Эти тенденции не обошли стороной и маленьких жителей нашей планеты. Невозможно  оценить эти явления только положительно или только отрицательно. Конечно, использование  современных цифровых технологий и гаджетов по</w:t>
      </w:r>
      <w:r w:rsidR="00D15EAA">
        <w:rPr>
          <w:rFonts w:ascii="Times New Roman" w:hAnsi="Times New Roman" w:cs="Times New Roman"/>
          <w:sz w:val="24"/>
          <w:szCs w:val="24"/>
        </w:rPr>
        <w:t xml:space="preserve">зволяет </w:t>
      </w:r>
      <w:r w:rsidR="009730B4">
        <w:rPr>
          <w:rFonts w:ascii="Times New Roman" w:hAnsi="Times New Roman" w:cs="Times New Roman"/>
          <w:sz w:val="24"/>
          <w:szCs w:val="24"/>
        </w:rPr>
        <w:t xml:space="preserve"> разнообразить</w:t>
      </w:r>
      <w:r w:rsidR="00D15EAA">
        <w:rPr>
          <w:rFonts w:ascii="Times New Roman" w:hAnsi="Times New Roman" w:cs="Times New Roman"/>
          <w:sz w:val="24"/>
          <w:szCs w:val="24"/>
        </w:rPr>
        <w:t>, сделать</w:t>
      </w:r>
      <w:r w:rsidR="009730B4">
        <w:rPr>
          <w:rFonts w:ascii="Times New Roman" w:hAnsi="Times New Roman" w:cs="Times New Roman"/>
          <w:sz w:val="24"/>
          <w:szCs w:val="24"/>
        </w:rPr>
        <w:t xml:space="preserve"> интересн</w:t>
      </w:r>
      <w:r w:rsidR="00D15EAA">
        <w:rPr>
          <w:rFonts w:ascii="Times New Roman" w:hAnsi="Times New Roman" w:cs="Times New Roman"/>
          <w:sz w:val="24"/>
          <w:szCs w:val="24"/>
        </w:rPr>
        <w:t>ой, облегчить жизнь современного человека</w:t>
      </w:r>
      <w:r w:rsidR="009730B4">
        <w:rPr>
          <w:rFonts w:ascii="Times New Roman" w:hAnsi="Times New Roman" w:cs="Times New Roman"/>
          <w:sz w:val="24"/>
          <w:szCs w:val="24"/>
        </w:rPr>
        <w:t>. Но, с другой стороны, чрезмерное увле</w:t>
      </w:r>
      <w:r w:rsidR="00DA7D96">
        <w:rPr>
          <w:rFonts w:ascii="Times New Roman" w:hAnsi="Times New Roman" w:cs="Times New Roman"/>
          <w:sz w:val="24"/>
          <w:szCs w:val="24"/>
        </w:rPr>
        <w:t>чение современными технологиями</w:t>
      </w:r>
      <w:proofErr w:type="gramStart"/>
      <w:r w:rsidR="00DA7D96">
        <w:rPr>
          <w:rFonts w:ascii="Times New Roman" w:hAnsi="Times New Roman" w:cs="Times New Roman"/>
          <w:sz w:val="24"/>
          <w:szCs w:val="24"/>
        </w:rPr>
        <w:t xml:space="preserve"> </w:t>
      </w:r>
      <w:r w:rsidR="009730B4">
        <w:rPr>
          <w:rFonts w:ascii="Times New Roman" w:hAnsi="Times New Roman" w:cs="Times New Roman"/>
          <w:sz w:val="24"/>
          <w:szCs w:val="24"/>
        </w:rPr>
        <w:t>,</w:t>
      </w:r>
      <w:proofErr w:type="gramEnd"/>
      <w:r w:rsidR="009730B4">
        <w:rPr>
          <w:rFonts w:ascii="Times New Roman" w:hAnsi="Times New Roman" w:cs="Times New Roman"/>
          <w:sz w:val="24"/>
          <w:szCs w:val="24"/>
        </w:rPr>
        <w:t xml:space="preserve"> длительное применение цифровой аппаратуры, а,</w:t>
      </w:r>
      <w:r w:rsidR="00DA7D96">
        <w:rPr>
          <w:rFonts w:ascii="Times New Roman" w:hAnsi="Times New Roman" w:cs="Times New Roman"/>
          <w:sz w:val="24"/>
          <w:szCs w:val="24"/>
        </w:rPr>
        <w:t xml:space="preserve"> </w:t>
      </w:r>
      <w:r w:rsidR="009730B4">
        <w:rPr>
          <w:rFonts w:ascii="Times New Roman" w:hAnsi="Times New Roman" w:cs="Times New Roman"/>
          <w:sz w:val="24"/>
          <w:szCs w:val="24"/>
        </w:rPr>
        <w:t>зачастую, и злоупотребление ею, вызвало рост гиподинамии среди детей дошкольного возраста.</w:t>
      </w:r>
      <w:r w:rsidR="00D15EAA" w:rsidRPr="00D15EAA">
        <w:t xml:space="preserve"> </w:t>
      </w:r>
      <w:r w:rsidR="00D15EAA" w:rsidRPr="00D15EAA">
        <w:rPr>
          <w:rFonts w:ascii="Times New Roman" w:hAnsi="Times New Roman" w:cs="Times New Roman"/>
          <w:sz w:val="24"/>
          <w:szCs w:val="24"/>
        </w:rPr>
        <w:t xml:space="preserve">На современном этапе развития общества важную роль в сохранении и развитии здоровья детей играет полноценное физическое развитие, психическое и социальное благополучие, а также формирование осознанного отношения к своему здоровью. В современных условиях повышение уровня здоровья детей приобретает характер глобальной проблемы, содержащей целый ряд аспектов. Одним из наиболее важных аспектов этой проблемы является вопрос снижения двигательной активности дошкольников. Профилактика гиподинамии влечет за собой успешное прогнозирование более качественного уровня физического здоровья младших школьников. Это подталкивает к переосмыслению и необходимости актуализации системы управления в области дошкольного образования. Ставится вопрос о необходимости создания именно такой системы работы, </w:t>
      </w:r>
      <w:r w:rsidR="00D15EAA">
        <w:rPr>
          <w:rFonts w:ascii="Times New Roman" w:hAnsi="Times New Roman" w:cs="Times New Roman"/>
          <w:sz w:val="24"/>
          <w:szCs w:val="24"/>
        </w:rPr>
        <w:t xml:space="preserve">такой РППС, </w:t>
      </w:r>
      <w:r w:rsidR="00D15EAA" w:rsidRPr="00D15EAA">
        <w:rPr>
          <w:rFonts w:ascii="Times New Roman" w:hAnsi="Times New Roman" w:cs="Times New Roman"/>
          <w:sz w:val="24"/>
          <w:szCs w:val="24"/>
        </w:rPr>
        <w:t xml:space="preserve">при которой </w:t>
      </w:r>
      <w:r w:rsidR="00D15EAA" w:rsidRPr="00D15EAA">
        <w:rPr>
          <w:rFonts w:ascii="Times New Roman" w:hAnsi="Times New Roman" w:cs="Times New Roman"/>
          <w:b/>
          <w:sz w:val="24"/>
          <w:szCs w:val="24"/>
        </w:rPr>
        <w:t xml:space="preserve">оздоровительная деятельность будет интегрирована </w:t>
      </w:r>
      <w:proofErr w:type="gramStart"/>
      <w:r w:rsidR="00D15EAA" w:rsidRPr="00D15EAA">
        <w:rPr>
          <w:rFonts w:ascii="Times New Roman" w:hAnsi="Times New Roman" w:cs="Times New Roman"/>
          <w:b/>
          <w:sz w:val="24"/>
          <w:szCs w:val="24"/>
        </w:rPr>
        <w:t>в</w:t>
      </w:r>
      <w:proofErr w:type="gramEnd"/>
      <w:r w:rsidR="00D15EAA" w:rsidRPr="00D15EAA">
        <w:rPr>
          <w:rFonts w:ascii="Times New Roman" w:hAnsi="Times New Roman" w:cs="Times New Roman"/>
          <w:b/>
          <w:sz w:val="24"/>
          <w:szCs w:val="24"/>
        </w:rPr>
        <w:t xml:space="preserve"> образовательную</w:t>
      </w:r>
      <w:r w:rsidR="00D15EAA">
        <w:rPr>
          <w:rFonts w:ascii="Times New Roman" w:hAnsi="Times New Roman" w:cs="Times New Roman"/>
          <w:b/>
          <w:sz w:val="24"/>
          <w:szCs w:val="24"/>
        </w:rPr>
        <w:t xml:space="preserve"> и воспитательную</w:t>
      </w:r>
      <w:r w:rsidR="00D15EAA" w:rsidRPr="00D15EAA">
        <w:rPr>
          <w:rFonts w:ascii="Times New Roman" w:hAnsi="Times New Roman" w:cs="Times New Roman"/>
          <w:sz w:val="24"/>
          <w:szCs w:val="24"/>
        </w:rPr>
        <w:t xml:space="preserve">. </w:t>
      </w:r>
    </w:p>
    <w:p w:rsidR="00D15EAA" w:rsidRPr="00D7711D" w:rsidRDefault="00D15EAA" w:rsidP="00F51915">
      <w:pPr>
        <w:spacing w:line="240" w:lineRule="auto"/>
        <w:ind w:firstLine="709"/>
        <w:rPr>
          <w:rFonts w:ascii="Times New Roman" w:hAnsi="Times New Roman" w:cs="Times New Roman"/>
          <w:b/>
          <w:sz w:val="24"/>
          <w:szCs w:val="24"/>
        </w:rPr>
      </w:pPr>
      <w:r w:rsidRPr="00D7711D">
        <w:rPr>
          <w:rFonts w:ascii="Times New Roman" w:hAnsi="Times New Roman" w:cs="Times New Roman"/>
          <w:b/>
          <w:sz w:val="24"/>
          <w:szCs w:val="24"/>
        </w:rPr>
        <w:t>Содержание практики:</w:t>
      </w:r>
    </w:p>
    <w:p w:rsidR="00735571" w:rsidRDefault="00A02D32" w:rsidP="00F51915">
      <w:pPr>
        <w:shd w:val="clear" w:color="auto" w:fill="FFFFFF"/>
        <w:spacing w:after="0" w:line="240" w:lineRule="auto"/>
        <w:ind w:firstLine="709"/>
        <w:jc w:val="both"/>
        <w:rPr>
          <w:rFonts w:ascii="Times New Roman" w:eastAsia="Times New Roman" w:hAnsi="Times New Roman" w:cs="Times New Roman"/>
          <w:color w:val="000000"/>
          <w:sz w:val="24"/>
          <w:szCs w:val="24"/>
        </w:rPr>
      </w:pPr>
      <w:r w:rsidRPr="00A02D32">
        <w:rPr>
          <w:rFonts w:ascii="Times New Roman" w:hAnsi="Times New Roman" w:cs="Times New Roman"/>
          <w:sz w:val="24"/>
          <w:szCs w:val="24"/>
        </w:rPr>
        <w:t xml:space="preserve">Нами были изучены труды В. С. </w:t>
      </w:r>
      <w:proofErr w:type="spellStart"/>
      <w:r w:rsidRPr="00A02D32">
        <w:rPr>
          <w:rFonts w:ascii="Times New Roman" w:hAnsi="Times New Roman" w:cs="Times New Roman"/>
          <w:sz w:val="24"/>
          <w:szCs w:val="24"/>
        </w:rPr>
        <w:t>Оганова</w:t>
      </w:r>
      <w:proofErr w:type="spellEnd"/>
      <w:proofErr w:type="gramStart"/>
      <w:r w:rsidRPr="00A02D32">
        <w:rPr>
          <w:rFonts w:ascii="Times New Roman" w:hAnsi="Times New Roman" w:cs="Times New Roman"/>
          <w:sz w:val="24"/>
          <w:szCs w:val="24"/>
        </w:rPr>
        <w:t xml:space="preserve"> ,</w:t>
      </w:r>
      <w:proofErr w:type="gramEnd"/>
      <w:r w:rsidRPr="00A02D32">
        <w:rPr>
          <w:rFonts w:ascii="Times New Roman" w:hAnsi="Times New Roman" w:cs="Times New Roman"/>
          <w:sz w:val="24"/>
          <w:szCs w:val="24"/>
        </w:rPr>
        <w:t xml:space="preserve"> С. Л. </w:t>
      </w:r>
      <w:proofErr w:type="spellStart"/>
      <w:r w:rsidRPr="00A02D32">
        <w:rPr>
          <w:rFonts w:ascii="Times New Roman" w:hAnsi="Times New Roman" w:cs="Times New Roman"/>
          <w:sz w:val="24"/>
          <w:szCs w:val="24"/>
        </w:rPr>
        <w:t>Аксельрода</w:t>
      </w:r>
      <w:proofErr w:type="spellEnd"/>
      <w:r w:rsidRPr="00A02D32">
        <w:rPr>
          <w:rFonts w:ascii="Times New Roman" w:hAnsi="Times New Roman" w:cs="Times New Roman"/>
          <w:sz w:val="24"/>
          <w:szCs w:val="24"/>
        </w:rPr>
        <w:t xml:space="preserve">, Э. Я. </w:t>
      </w:r>
      <w:proofErr w:type="spellStart"/>
      <w:r w:rsidRPr="00A02D32">
        <w:rPr>
          <w:rFonts w:ascii="Times New Roman" w:hAnsi="Times New Roman" w:cs="Times New Roman"/>
          <w:sz w:val="24"/>
          <w:szCs w:val="24"/>
        </w:rPr>
        <w:t>Степаненковой</w:t>
      </w:r>
      <w:proofErr w:type="spellEnd"/>
      <w:r w:rsidRPr="00A02D32">
        <w:rPr>
          <w:rFonts w:ascii="Times New Roman" w:hAnsi="Times New Roman" w:cs="Times New Roman"/>
          <w:sz w:val="24"/>
          <w:szCs w:val="24"/>
        </w:rPr>
        <w:t>, В. И. Ду</w:t>
      </w:r>
      <w:r>
        <w:rPr>
          <w:rFonts w:ascii="Times New Roman" w:hAnsi="Times New Roman" w:cs="Times New Roman"/>
          <w:sz w:val="24"/>
          <w:szCs w:val="24"/>
        </w:rPr>
        <w:t xml:space="preserve">бровского по проблеме гиподинамии, после чего мы пришли к выводу, что важнейшей задачей педагогической практики </w:t>
      </w:r>
      <w:r w:rsidRPr="00A02D32">
        <w:rPr>
          <w:rFonts w:ascii="Times New Roman" w:eastAsia="Times New Roman" w:hAnsi="Times New Roman" w:cs="Times New Roman"/>
          <w:color w:val="000000"/>
          <w:sz w:val="24"/>
          <w:szCs w:val="24"/>
        </w:rPr>
        <w:t>выступает организация в группе ДОУ пространства, которое</w:t>
      </w:r>
      <w:r>
        <w:rPr>
          <w:rFonts w:ascii="Times New Roman" w:eastAsia="Times New Roman" w:hAnsi="Times New Roman" w:cs="Times New Roman"/>
          <w:color w:val="000000"/>
          <w:sz w:val="24"/>
          <w:szCs w:val="24"/>
        </w:rPr>
        <w:t xml:space="preserve"> </w:t>
      </w:r>
      <w:r w:rsidRPr="00A02D32">
        <w:rPr>
          <w:rFonts w:ascii="Times New Roman" w:eastAsia="Times New Roman" w:hAnsi="Times New Roman" w:cs="Times New Roman"/>
          <w:color w:val="000000"/>
          <w:sz w:val="24"/>
          <w:szCs w:val="24"/>
        </w:rPr>
        <w:t>позволяет обогащать игровую деятельность</w:t>
      </w:r>
      <w:r>
        <w:rPr>
          <w:rFonts w:ascii="Times New Roman" w:eastAsia="Times New Roman" w:hAnsi="Times New Roman" w:cs="Times New Roman"/>
          <w:color w:val="000000"/>
          <w:sz w:val="24"/>
          <w:szCs w:val="24"/>
        </w:rPr>
        <w:t xml:space="preserve"> </w:t>
      </w:r>
      <w:r w:rsidRPr="00A02D32">
        <w:rPr>
          <w:rFonts w:ascii="Times New Roman" w:eastAsia="Times New Roman" w:hAnsi="Times New Roman" w:cs="Times New Roman"/>
          <w:color w:val="000000"/>
          <w:sz w:val="24"/>
          <w:szCs w:val="24"/>
        </w:rPr>
        <w:t>.Совершенствуя и пополняя игровое пространство, мы пришли к выводу</w:t>
      </w:r>
      <w:r>
        <w:rPr>
          <w:rFonts w:ascii="Times New Roman" w:eastAsia="Times New Roman" w:hAnsi="Times New Roman" w:cs="Times New Roman"/>
          <w:color w:val="000000"/>
          <w:sz w:val="24"/>
          <w:szCs w:val="24"/>
        </w:rPr>
        <w:t xml:space="preserve"> о </w:t>
      </w:r>
      <w:r w:rsidRPr="00A02D32">
        <w:rPr>
          <w:rFonts w:ascii="Times New Roman" w:eastAsia="Times New Roman" w:hAnsi="Times New Roman" w:cs="Times New Roman"/>
          <w:color w:val="000000"/>
          <w:sz w:val="24"/>
          <w:szCs w:val="24"/>
        </w:rPr>
        <w:t>необходимости создания такого игрового поля, которое помогло бы нам,</w:t>
      </w:r>
      <w:r>
        <w:rPr>
          <w:rFonts w:ascii="Times New Roman" w:eastAsia="Times New Roman" w:hAnsi="Times New Roman" w:cs="Times New Roman"/>
          <w:color w:val="000000"/>
          <w:sz w:val="24"/>
          <w:szCs w:val="24"/>
        </w:rPr>
        <w:t xml:space="preserve"> </w:t>
      </w:r>
      <w:r w:rsidRPr="00A02D32">
        <w:rPr>
          <w:rFonts w:ascii="Times New Roman" w:eastAsia="Times New Roman" w:hAnsi="Times New Roman" w:cs="Times New Roman"/>
          <w:color w:val="000000"/>
          <w:sz w:val="24"/>
          <w:szCs w:val="24"/>
        </w:rPr>
        <w:t>педагогам в под</w:t>
      </w:r>
      <w:r>
        <w:rPr>
          <w:rFonts w:ascii="Times New Roman" w:eastAsia="Times New Roman" w:hAnsi="Times New Roman" w:cs="Times New Roman"/>
          <w:color w:val="000000"/>
          <w:sz w:val="24"/>
          <w:szCs w:val="24"/>
        </w:rPr>
        <w:t xml:space="preserve">вижной форме заниматься игровой </w:t>
      </w:r>
      <w:r w:rsidRPr="00A02D32">
        <w:rPr>
          <w:rFonts w:ascii="Times New Roman" w:eastAsia="Times New Roman" w:hAnsi="Times New Roman" w:cs="Times New Roman"/>
          <w:color w:val="000000"/>
          <w:sz w:val="24"/>
          <w:szCs w:val="24"/>
        </w:rPr>
        <w:t>деятельностью в группе.</w:t>
      </w:r>
      <w:r w:rsidR="00735571">
        <w:rPr>
          <w:rFonts w:ascii="Times New Roman" w:eastAsia="Times New Roman" w:hAnsi="Times New Roman" w:cs="Times New Roman"/>
          <w:color w:val="000000"/>
          <w:sz w:val="24"/>
          <w:szCs w:val="24"/>
        </w:rPr>
        <w:t xml:space="preserve"> Так</w:t>
      </w:r>
      <w:r>
        <w:rPr>
          <w:rFonts w:ascii="Times New Roman" w:eastAsia="Times New Roman" w:hAnsi="Times New Roman" w:cs="Times New Roman"/>
          <w:color w:val="000000"/>
          <w:sz w:val="24"/>
          <w:szCs w:val="24"/>
        </w:rPr>
        <w:t>,</w:t>
      </w:r>
      <w:r w:rsidR="00735571">
        <w:rPr>
          <w:rFonts w:ascii="Times New Roman" w:eastAsia="Times New Roman" w:hAnsi="Times New Roman" w:cs="Times New Roman"/>
          <w:color w:val="000000"/>
          <w:sz w:val="24"/>
          <w:szCs w:val="24"/>
        </w:rPr>
        <w:t xml:space="preserve"> </w:t>
      </w:r>
      <w:r w:rsidRPr="00A02D32">
        <w:rPr>
          <w:rFonts w:ascii="Times New Roman" w:eastAsia="Times New Roman" w:hAnsi="Times New Roman" w:cs="Times New Roman"/>
          <w:color w:val="000000"/>
          <w:sz w:val="24"/>
          <w:szCs w:val="24"/>
        </w:rPr>
        <w:t>арсенал наших игр пополнили напольные игры.</w:t>
      </w:r>
      <w:r w:rsidR="00735571">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Э</w:t>
      </w:r>
      <w:r w:rsidRPr="00A02D32">
        <w:rPr>
          <w:rFonts w:ascii="Times New Roman" w:eastAsia="Times New Roman" w:hAnsi="Times New Roman" w:cs="Times New Roman"/>
          <w:color w:val="000000"/>
          <w:sz w:val="24"/>
          <w:szCs w:val="24"/>
        </w:rPr>
        <w:t>то разновидность игр,</w:t>
      </w:r>
      <w:r w:rsidR="00735571">
        <w:rPr>
          <w:rFonts w:ascii="Times New Roman" w:eastAsia="Times New Roman" w:hAnsi="Times New Roman" w:cs="Times New Roman"/>
          <w:color w:val="000000"/>
          <w:sz w:val="24"/>
          <w:szCs w:val="24"/>
        </w:rPr>
        <w:t xml:space="preserve"> к</w:t>
      </w:r>
      <w:r w:rsidRPr="00A02D32">
        <w:rPr>
          <w:rFonts w:ascii="Times New Roman" w:eastAsia="Times New Roman" w:hAnsi="Times New Roman" w:cs="Times New Roman"/>
          <w:color w:val="000000"/>
          <w:sz w:val="24"/>
          <w:szCs w:val="24"/>
        </w:rPr>
        <w:t>оторые</w:t>
      </w:r>
      <w:r>
        <w:rPr>
          <w:rFonts w:ascii="Times New Roman" w:eastAsia="Times New Roman" w:hAnsi="Times New Roman" w:cs="Times New Roman"/>
          <w:color w:val="000000"/>
          <w:sz w:val="24"/>
          <w:szCs w:val="24"/>
        </w:rPr>
        <w:t xml:space="preserve"> располагаются на</w:t>
      </w:r>
      <w:r w:rsidR="00735571">
        <w:rPr>
          <w:rFonts w:ascii="Times New Roman" w:eastAsia="Times New Roman" w:hAnsi="Times New Roman" w:cs="Times New Roman"/>
          <w:color w:val="000000"/>
          <w:sz w:val="24"/>
          <w:szCs w:val="24"/>
        </w:rPr>
        <w:t xml:space="preserve"> поверхности пола, создаются </w:t>
      </w:r>
      <w:r w:rsidRPr="00A02D32">
        <w:rPr>
          <w:rFonts w:ascii="Times New Roman" w:eastAsia="Times New Roman" w:hAnsi="Times New Roman" w:cs="Times New Roman"/>
          <w:color w:val="000000"/>
          <w:sz w:val="24"/>
          <w:szCs w:val="24"/>
        </w:rPr>
        <w:t xml:space="preserve"> в </w:t>
      </w:r>
      <w:proofErr w:type="spellStart"/>
      <w:r w:rsidRPr="00A02D32">
        <w:rPr>
          <w:rFonts w:ascii="Times New Roman" w:eastAsia="Times New Roman" w:hAnsi="Times New Roman" w:cs="Times New Roman"/>
          <w:color w:val="000000"/>
          <w:sz w:val="24"/>
          <w:szCs w:val="24"/>
        </w:rPr>
        <w:t>развивательно</w:t>
      </w:r>
      <w:proofErr w:type="spellEnd"/>
      <w:r w:rsidRPr="00A02D32">
        <w:rPr>
          <w:rFonts w:ascii="Times New Roman" w:eastAsia="Times New Roman" w:hAnsi="Times New Roman" w:cs="Times New Roman"/>
          <w:color w:val="000000"/>
          <w:sz w:val="24"/>
          <w:szCs w:val="24"/>
        </w:rPr>
        <w:t xml:space="preserve"> - образовательных </w:t>
      </w:r>
      <w:r w:rsidR="00735571">
        <w:rPr>
          <w:rFonts w:ascii="Times New Roman" w:eastAsia="Times New Roman" w:hAnsi="Times New Roman" w:cs="Times New Roman"/>
          <w:color w:val="000000"/>
          <w:sz w:val="24"/>
          <w:szCs w:val="24"/>
        </w:rPr>
        <w:t xml:space="preserve"> и воспитательных </w:t>
      </w:r>
      <w:r w:rsidRPr="00A02D32">
        <w:rPr>
          <w:rFonts w:ascii="Times New Roman" w:eastAsia="Times New Roman" w:hAnsi="Times New Roman" w:cs="Times New Roman"/>
          <w:color w:val="000000"/>
          <w:sz w:val="24"/>
          <w:szCs w:val="24"/>
        </w:rPr>
        <w:t>целях по</w:t>
      </w:r>
      <w:r w:rsidR="00735571">
        <w:rPr>
          <w:rFonts w:ascii="Times New Roman" w:eastAsia="Times New Roman" w:hAnsi="Times New Roman" w:cs="Times New Roman"/>
          <w:color w:val="000000"/>
          <w:sz w:val="24"/>
          <w:szCs w:val="24"/>
        </w:rPr>
        <w:t xml:space="preserve"> </w:t>
      </w:r>
      <w:r w:rsidRPr="00A02D32">
        <w:rPr>
          <w:rFonts w:ascii="Times New Roman" w:eastAsia="Times New Roman" w:hAnsi="Times New Roman" w:cs="Times New Roman"/>
          <w:color w:val="000000"/>
          <w:sz w:val="24"/>
          <w:szCs w:val="24"/>
        </w:rPr>
        <w:t xml:space="preserve">замыслу взрослых и детей. </w:t>
      </w:r>
    </w:p>
    <w:p w:rsidR="00735571" w:rsidRDefault="00735571" w:rsidP="00F51915">
      <w:pPr>
        <w:shd w:val="clear" w:color="auto" w:fill="FFFFFF"/>
        <w:spacing w:after="0" w:line="24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Поверхность пола выступает в данном случае отдельным образовательным измерением.</w:t>
      </w:r>
    </w:p>
    <w:p w:rsidR="00F91CCA" w:rsidRDefault="00735571" w:rsidP="004F4C5E">
      <w:pPr>
        <w:shd w:val="clear" w:color="auto" w:fill="FFFFFF"/>
        <w:spacing w:after="0"/>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Впервые  напольные игры нами были изготовлены в рамках подготовки к конкурсу спортивных уголков. Это </w:t>
      </w:r>
      <w:r w:rsidR="007E21CE">
        <w:rPr>
          <w:rFonts w:ascii="Times New Roman" w:eastAsia="Times New Roman" w:hAnsi="Times New Roman" w:cs="Times New Roman"/>
          <w:color w:val="000000"/>
          <w:sz w:val="24"/>
          <w:szCs w:val="24"/>
        </w:rPr>
        <w:t>были такие напольные поля, как</w:t>
      </w:r>
      <w:r>
        <w:rPr>
          <w:rFonts w:ascii="Times New Roman" w:eastAsia="Times New Roman" w:hAnsi="Times New Roman" w:cs="Times New Roman"/>
          <w:color w:val="000000"/>
          <w:sz w:val="24"/>
          <w:szCs w:val="24"/>
        </w:rPr>
        <w:t xml:space="preserve">: « Ножки-ладошки», «Математические классики» </w:t>
      </w:r>
      <w:r w:rsidR="00F91CCA">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фото №1). Затем </w:t>
      </w:r>
      <w:r w:rsidR="00F91CCA">
        <w:rPr>
          <w:rFonts w:ascii="Times New Roman" w:eastAsia="Times New Roman" w:hAnsi="Times New Roman" w:cs="Times New Roman"/>
          <w:color w:val="000000"/>
          <w:sz w:val="24"/>
          <w:szCs w:val="24"/>
        </w:rPr>
        <w:t xml:space="preserve">мы перенесли на плоскость пола такое математическое пособие, как «Соты </w:t>
      </w:r>
      <w:proofErr w:type="spellStart"/>
      <w:r w:rsidR="00F91CCA">
        <w:rPr>
          <w:rFonts w:ascii="Times New Roman" w:eastAsia="Times New Roman" w:hAnsi="Times New Roman" w:cs="Times New Roman"/>
          <w:color w:val="000000"/>
          <w:sz w:val="24"/>
          <w:szCs w:val="24"/>
        </w:rPr>
        <w:t>Кайе</w:t>
      </w:r>
      <w:proofErr w:type="spellEnd"/>
      <w:r w:rsidR="00F91CCA">
        <w:rPr>
          <w:rFonts w:ascii="Times New Roman" w:eastAsia="Times New Roman" w:hAnsi="Times New Roman" w:cs="Times New Roman"/>
          <w:color w:val="000000"/>
          <w:sz w:val="24"/>
          <w:szCs w:val="24"/>
        </w:rPr>
        <w:t xml:space="preserve">» и продемонстрировали  работу с ним в рамках городского конкурса математических уголков </w:t>
      </w:r>
      <w:r w:rsidR="007E21CE">
        <w:rPr>
          <w:rFonts w:ascii="Times New Roman" w:eastAsia="Times New Roman" w:hAnsi="Times New Roman" w:cs="Times New Roman"/>
          <w:color w:val="000000"/>
          <w:sz w:val="24"/>
          <w:szCs w:val="24"/>
        </w:rPr>
        <w:t>(</w:t>
      </w:r>
      <w:r w:rsidR="00F91CCA">
        <w:rPr>
          <w:rFonts w:ascii="Times New Roman" w:eastAsia="Times New Roman" w:hAnsi="Times New Roman" w:cs="Times New Roman"/>
          <w:color w:val="000000"/>
          <w:sz w:val="24"/>
          <w:szCs w:val="24"/>
        </w:rPr>
        <w:t>фото №2).</w:t>
      </w:r>
    </w:p>
    <w:p w:rsidR="00735571" w:rsidRDefault="00F91CCA" w:rsidP="004F4C5E">
      <w:pPr>
        <w:shd w:val="clear" w:color="auto" w:fill="FFFFFF"/>
        <w:spacing w:after="0"/>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В 2021 году мы стали победителями городского конкурса  речевых уголков. Среди пособий и игр, представленных на конкурсе, было и </w:t>
      </w:r>
      <w:proofErr w:type="spellStart"/>
      <w:r>
        <w:rPr>
          <w:rFonts w:ascii="Times New Roman" w:eastAsia="Times New Roman" w:hAnsi="Times New Roman" w:cs="Times New Roman"/>
          <w:color w:val="000000"/>
          <w:sz w:val="24"/>
          <w:szCs w:val="24"/>
        </w:rPr>
        <w:t>полифукциональное</w:t>
      </w:r>
      <w:proofErr w:type="spellEnd"/>
      <w:r>
        <w:rPr>
          <w:rFonts w:ascii="Times New Roman" w:eastAsia="Times New Roman" w:hAnsi="Times New Roman" w:cs="Times New Roman"/>
          <w:color w:val="000000"/>
          <w:sz w:val="24"/>
          <w:szCs w:val="24"/>
        </w:rPr>
        <w:t xml:space="preserve"> </w:t>
      </w:r>
      <w:r w:rsidR="002D212A">
        <w:rPr>
          <w:rFonts w:ascii="Times New Roman" w:eastAsia="Times New Roman" w:hAnsi="Times New Roman" w:cs="Times New Roman"/>
          <w:color w:val="000000"/>
          <w:sz w:val="24"/>
          <w:szCs w:val="24"/>
        </w:rPr>
        <w:t xml:space="preserve">игровое напольное поле «Слоговое </w:t>
      </w:r>
      <w:proofErr w:type="spellStart"/>
      <w:r w:rsidR="002D212A">
        <w:rPr>
          <w:rFonts w:ascii="Times New Roman" w:eastAsia="Times New Roman" w:hAnsi="Times New Roman" w:cs="Times New Roman"/>
          <w:color w:val="000000"/>
          <w:sz w:val="24"/>
          <w:szCs w:val="24"/>
        </w:rPr>
        <w:t>лото</w:t>
      </w:r>
      <w:r>
        <w:rPr>
          <w:rFonts w:ascii="Times New Roman" w:eastAsia="Times New Roman" w:hAnsi="Times New Roman" w:cs="Times New Roman"/>
          <w:color w:val="000000"/>
          <w:sz w:val="24"/>
          <w:szCs w:val="24"/>
        </w:rPr>
        <w:t>»</w:t>
      </w:r>
      <w:proofErr w:type="gramStart"/>
      <w:r w:rsidR="002D212A">
        <w:rPr>
          <w:rFonts w:ascii="Times New Roman" w:eastAsia="Times New Roman" w:hAnsi="Times New Roman" w:cs="Times New Roman"/>
          <w:color w:val="000000"/>
          <w:sz w:val="24"/>
          <w:szCs w:val="24"/>
        </w:rPr>
        <w:t>,</w:t>
      </w:r>
      <w:r w:rsidR="002930E0">
        <w:rPr>
          <w:rFonts w:ascii="Times New Roman CYR" w:hAnsi="Times New Roman CYR" w:cs="Times New Roman CYR"/>
          <w:color w:val="000000"/>
          <w:sz w:val="28"/>
          <w:szCs w:val="28"/>
          <w:highlight w:val="white"/>
        </w:rPr>
        <w:t>ц</w:t>
      </w:r>
      <w:proofErr w:type="gramEnd"/>
      <w:r w:rsidR="002930E0">
        <w:rPr>
          <w:rFonts w:ascii="Times New Roman CYR" w:hAnsi="Times New Roman CYR" w:cs="Times New Roman CYR"/>
          <w:color w:val="000000"/>
          <w:sz w:val="28"/>
          <w:szCs w:val="28"/>
          <w:highlight w:val="white"/>
        </w:rPr>
        <w:t>елью</w:t>
      </w:r>
      <w:proofErr w:type="spellEnd"/>
      <w:r w:rsidR="002930E0">
        <w:rPr>
          <w:rFonts w:ascii="Times New Roman CYR" w:hAnsi="Times New Roman CYR" w:cs="Times New Roman CYR"/>
          <w:color w:val="000000"/>
          <w:sz w:val="28"/>
          <w:szCs w:val="28"/>
          <w:highlight w:val="white"/>
        </w:rPr>
        <w:t xml:space="preserve"> которого является развитие мышления, восприятия, памяти, совершенствование  навыков</w:t>
      </w:r>
      <w:r w:rsidR="002D212A">
        <w:rPr>
          <w:rFonts w:ascii="Times New Roman CYR" w:hAnsi="Times New Roman CYR" w:cs="Times New Roman CYR"/>
          <w:color w:val="000000"/>
          <w:sz w:val="28"/>
          <w:szCs w:val="28"/>
          <w:highlight w:val="white"/>
        </w:rPr>
        <w:t xml:space="preserve"> слогового анализа, сост</w:t>
      </w:r>
      <w:r w:rsidR="002930E0">
        <w:rPr>
          <w:rFonts w:ascii="Times New Roman CYR" w:hAnsi="Times New Roman CYR" w:cs="Times New Roman CYR"/>
          <w:color w:val="000000"/>
          <w:sz w:val="28"/>
          <w:szCs w:val="28"/>
          <w:highlight w:val="white"/>
        </w:rPr>
        <w:t>авления и чтения слов, упражнение</w:t>
      </w:r>
      <w:r w:rsidR="002D212A">
        <w:rPr>
          <w:rFonts w:ascii="Times New Roman CYR" w:hAnsi="Times New Roman CYR" w:cs="Times New Roman CYR"/>
          <w:color w:val="000000"/>
          <w:sz w:val="28"/>
          <w:szCs w:val="28"/>
          <w:highlight w:val="white"/>
        </w:rPr>
        <w:t xml:space="preserve"> в прыжках на двух или одной ноге в ходе </w:t>
      </w:r>
      <w:r w:rsidR="002D212A" w:rsidRPr="00C77EB6">
        <w:rPr>
          <w:color w:val="000000"/>
          <w:sz w:val="28"/>
          <w:szCs w:val="28"/>
          <w:highlight w:val="white"/>
        </w:rPr>
        <w:t>«</w:t>
      </w:r>
      <w:r w:rsidR="002D212A">
        <w:rPr>
          <w:rFonts w:ascii="Times New Roman CYR" w:hAnsi="Times New Roman CYR" w:cs="Times New Roman CYR"/>
          <w:color w:val="000000"/>
          <w:sz w:val="28"/>
          <w:szCs w:val="28"/>
          <w:highlight w:val="white"/>
        </w:rPr>
        <w:t>прохождения</w:t>
      </w:r>
      <w:r w:rsidR="002D212A" w:rsidRPr="00C77EB6">
        <w:rPr>
          <w:color w:val="000000"/>
          <w:sz w:val="28"/>
          <w:szCs w:val="28"/>
          <w:highlight w:val="white"/>
        </w:rPr>
        <w:t xml:space="preserve">» </w:t>
      </w:r>
      <w:r w:rsidR="002D212A">
        <w:rPr>
          <w:rFonts w:ascii="Times New Roman CYR" w:hAnsi="Times New Roman CYR" w:cs="Times New Roman CYR"/>
          <w:color w:val="000000"/>
          <w:sz w:val="28"/>
          <w:szCs w:val="28"/>
          <w:highlight w:val="white"/>
        </w:rPr>
        <w:t xml:space="preserve">слогового маршрута. </w:t>
      </w:r>
      <w:r w:rsidR="007E21CE">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фото №3)</w:t>
      </w:r>
      <w:r w:rsidR="007E21CE">
        <w:rPr>
          <w:rFonts w:ascii="Times New Roman" w:eastAsia="Times New Roman" w:hAnsi="Times New Roman" w:cs="Times New Roman"/>
          <w:color w:val="000000"/>
          <w:sz w:val="24"/>
          <w:szCs w:val="24"/>
        </w:rPr>
        <w:t>.</w:t>
      </w:r>
    </w:p>
    <w:p w:rsidR="00735571" w:rsidRDefault="007E21CE" w:rsidP="002D212A">
      <w:pPr>
        <w:shd w:val="clear" w:color="auto" w:fill="FFFFFF"/>
        <w:spacing w:after="0" w:line="240" w:lineRule="auto"/>
        <w:ind w:firstLine="70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w:t>
      </w:r>
      <w:r w:rsidR="00A3114D">
        <w:rPr>
          <w:rFonts w:ascii="Times New Roman" w:eastAsia="Times New Roman" w:hAnsi="Times New Roman" w:cs="Times New Roman"/>
          <w:color w:val="000000"/>
          <w:sz w:val="24"/>
          <w:szCs w:val="24"/>
        </w:rPr>
        <w:t xml:space="preserve"> сентябре  этого же года на конференции </w:t>
      </w:r>
      <w:r>
        <w:rPr>
          <w:rFonts w:ascii="Times New Roman" w:eastAsia="Times New Roman" w:hAnsi="Times New Roman" w:cs="Times New Roman"/>
          <w:color w:val="000000"/>
          <w:sz w:val="24"/>
          <w:szCs w:val="24"/>
        </w:rPr>
        <w:t xml:space="preserve"> в рамках городского фестиваля </w:t>
      </w:r>
      <w:proofErr w:type="spellStart"/>
      <w:r>
        <w:rPr>
          <w:rFonts w:ascii="Times New Roman" w:eastAsia="Times New Roman" w:hAnsi="Times New Roman" w:cs="Times New Roman"/>
          <w:color w:val="000000"/>
          <w:sz w:val="24"/>
          <w:szCs w:val="24"/>
        </w:rPr>
        <w:t>педмастерства</w:t>
      </w:r>
      <w:proofErr w:type="spellEnd"/>
      <w:r>
        <w:rPr>
          <w:rFonts w:ascii="Times New Roman" w:eastAsia="Times New Roman" w:hAnsi="Times New Roman" w:cs="Times New Roman"/>
          <w:color w:val="000000"/>
          <w:sz w:val="24"/>
          <w:szCs w:val="24"/>
        </w:rPr>
        <w:t xml:space="preserve"> было представлено совершенно новое полифункциональное напольное </w:t>
      </w:r>
      <w:r>
        <w:rPr>
          <w:rFonts w:ascii="Times New Roman" w:eastAsia="Times New Roman" w:hAnsi="Times New Roman" w:cs="Times New Roman"/>
          <w:color w:val="000000"/>
          <w:sz w:val="24"/>
          <w:szCs w:val="24"/>
        </w:rPr>
        <w:lastRenderedPageBreak/>
        <w:t>игровое поле (фото №4).</w:t>
      </w:r>
      <w:r w:rsidR="00A3114D">
        <w:rPr>
          <w:rFonts w:ascii="Times New Roman" w:eastAsia="Times New Roman" w:hAnsi="Times New Roman" w:cs="Times New Roman"/>
          <w:color w:val="000000"/>
          <w:sz w:val="24"/>
          <w:szCs w:val="24"/>
        </w:rPr>
        <w:t xml:space="preserve"> Данное пособие направлено на </w:t>
      </w:r>
      <w:r w:rsidR="001833AF">
        <w:rPr>
          <w:rFonts w:ascii="Times New Roman" w:eastAsia="Times New Roman" w:hAnsi="Times New Roman" w:cs="Times New Roman"/>
          <w:color w:val="000000"/>
          <w:sz w:val="24"/>
          <w:szCs w:val="24"/>
        </w:rPr>
        <w:t>развити</w:t>
      </w:r>
      <w:r w:rsidR="00A3114D">
        <w:rPr>
          <w:rFonts w:ascii="Times New Roman" w:eastAsia="Times New Roman" w:hAnsi="Times New Roman" w:cs="Times New Roman"/>
          <w:color w:val="000000"/>
          <w:sz w:val="24"/>
          <w:szCs w:val="24"/>
        </w:rPr>
        <w:t>е познавательной, двигательной, коммуникативной активности детей.</w:t>
      </w:r>
      <w:r w:rsidR="001833AF">
        <w:rPr>
          <w:rFonts w:ascii="Times New Roman" w:eastAsia="Times New Roman" w:hAnsi="Times New Roman" w:cs="Times New Roman"/>
          <w:color w:val="000000"/>
          <w:sz w:val="24"/>
          <w:szCs w:val="24"/>
        </w:rPr>
        <w:t xml:space="preserve"> Этому способствует многообразие игр разной направленности, например: </w:t>
      </w:r>
      <w:r w:rsidR="001833AF" w:rsidRPr="001833AF">
        <w:rPr>
          <w:rFonts w:ascii="Times New Roman" w:eastAsia="Times New Roman" w:hAnsi="Times New Roman" w:cs="Times New Roman"/>
          <w:b/>
          <w:color w:val="000000"/>
          <w:sz w:val="24"/>
          <w:szCs w:val="24"/>
        </w:rPr>
        <w:t>« По порядку становись!»</w:t>
      </w:r>
      <w:r w:rsidR="001833AF">
        <w:rPr>
          <w:rFonts w:ascii="Times New Roman" w:eastAsia="Times New Roman" w:hAnsi="Times New Roman" w:cs="Times New Roman"/>
          <w:color w:val="000000"/>
          <w:sz w:val="24"/>
          <w:szCs w:val="24"/>
        </w:rPr>
        <w:t>,</w:t>
      </w:r>
      <w:r w:rsidR="004D65F8">
        <w:rPr>
          <w:rFonts w:ascii="Times New Roman" w:eastAsia="Times New Roman" w:hAnsi="Times New Roman" w:cs="Times New Roman"/>
          <w:color w:val="000000"/>
          <w:sz w:val="24"/>
          <w:szCs w:val="24"/>
        </w:rPr>
        <w:t xml:space="preserve"> </w:t>
      </w:r>
      <w:r w:rsidR="001833AF">
        <w:rPr>
          <w:rFonts w:ascii="Times New Roman" w:eastAsia="Times New Roman" w:hAnsi="Times New Roman" w:cs="Times New Roman"/>
          <w:b/>
          <w:bCs/>
          <w:color w:val="000000"/>
          <w:sz w:val="24"/>
          <w:szCs w:val="24"/>
        </w:rPr>
        <w:t xml:space="preserve">« Покажи соседей», </w:t>
      </w:r>
      <w:r w:rsidR="001833AF">
        <w:rPr>
          <w:rFonts w:ascii="Times New Roman" w:eastAsia="Times New Roman" w:hAnsi="Times New Roman" w:cs="Times New Roman"/>
          <w:color w:val="000000"/>
          <w:sz w:val="24"/>
          <w:szCs w:val="24"/>
        </w:rPr>
        <w:t xml:space="preserve"> </w:t>
      </w:r>
      <w:r w:rsidR="001833AF" w:rsidRPr="001833AF">
        <w:rPr>
          <w:rFonts w:ascii="Times New Roman" w:eastAsia="Times New Roman" w:hAnsi="Times New Roman" w:cs="Times New Roman"/>
          <w:b/>
          <w:bCs/>
          <w:color w:val="000000"/>
          <w:sz w:val="24"/>
          <w:szCs w:val="24"/>
        </w:rPr>
        <w:t>«Реши пример»</w:t>
      </w:r>
      <w:r w:rsidR="001833AF">
        <w:rPr>
          <w:rFonts w:ascii="Times New Roman" w:eastAsia="Times New Roman" w:hAnsi="Times New Roman" w:cs="Times New Roman"/>
          <w:b/>
          <w:bCs/>
          <w:color w:val="000000"/>
          <w:sz w:val="24"/>
          <w:szCs w:val="24"/>
        </w:rPr>
        <w:t xml:space="preserve">, </w:t>
      </w:r>
      <w:r w:rsidR="001833AF" w:rsidRPr="001833AF">
        <w:rPr>
          <w:rFonts w:ascii="Times New Roman" w:eastAsia="Times New Roman" w:hAnsi="Times New Roman" w:cs="Times New Roman"/>
          <w:b/>
          <w:bCs/>
          <w:color w:val="000000"/>
          <w:sz w:val="24"/>
          <w:szCs w:val="24"/>
        </w:rPr>
        <w:t>«Математический маршрут»</w:t>
      </w:r>
      <w:r w:rsidR="001833AF">
        <w:rPr>
          <w:rFonts w:ascii="Times New Roman" w:eastAsia="Times New Roman" w:hAnsi="Times New Roman" w:cs="Times New Roman"/>
          <w:b/>
          <w:bCs/>
          <w:color w:val="000000"/>
          <w:sz w:val="24"/>
          <w:szCs w:val="24"/>
        </w:rPr>
        <w:t xml:space="preserve"> </w:t>
      </w:r>
      <w:r w:rsidR="001833AF">
        <w:rPr>
          <w:rFonts w:ascii="Times New Roman" w:eastAsia="Times New Roman" w:hAnsi="Times New Roman" w:cs="Times New Roman"/>
          <w:color w:val="000000"/>
          <w:sz w:val="24"/>
          <w:szCs w:val="24"/>
        </w:rPr>
        <w:t>и другие (фото №5,№6.№7,№8)</w:t>
      </w:r>
      <w:r w:rsidR="00D7711D">
        <w:rPr>
          <w:rFonts w:ascii="Times New Roman" w:eastAsia="Times New Roman" w:hAnsi="Times New Roman" w:cs="Times New Roman"/>
          <w:color w:val="000000"/>
          <w:sz w:val="24"/>
          <w:szCs w:val="24"/>
        </w:rPr>
        <w:t>.</w:t>
      </w:r>
    </w:p>
    <w:p w:rsidR="00D7711D" w:rsidRDefault="00D7711D" w:rsidP="00F51915">
      <w:pPr>
        <w:spacing w:line="240" w:lineRule="auto"/>
        <w:ind w:firstLine="709"/>
        <w:rPr>
          <w:rFonts w:ascii="Times New Roman" w:hAnsi="Times New Roman" w:cs="Times New Roman"/>
          <w:sz w:val="24"/>
          <w:szCs w:val="24"/>
        </w:rPr>
      </w:pPr>
      <w:r>
        <w:rPr>
          <w:rFonts w:ascii="Times New Roman" w:eastAsia="Times New Roman" w:hAnsi="Times New Roman" w:cs="Times New Roman"/>
          <w:color w:val="000000"/>
          <w:sz w:val="24"/>
          <w:szCs w:val="24"/>
        </w:rPr>
        <w:t>По нашему мнению</w:t>
      </w:r>
      <w:r w:rsidRPr="00D7711D">
        <w:rPr>
          <w:rFonts w:ascii="Times New Roman" w:eastAsia="Times New Roman" w:hAnsi="Times New Roman" w:cs="Times New Roman"/>
          <w:color w:val="000000"/>
          <w:sz w:val="24"/>
          <w:szCs w:val="24"/>
        </w:rPr>
        <w:t>,</w:t>
      </w:r>
      <w:r w:rsidRPr="00D7711D">
        <w:rPr>
          <w:rFonts w:ascii="Times New Roman" w:hAnsi="Times New Roman" w:cs="Times New Roman"/>
          <w:sz w:val="24"/>
          <w:szCs w:val="24"/>
        </w:rPr>
        <w:t xml:space="preserve"> в</w:t>
      </w:r>
      <w:r>
        <w:rPr>
          <w:rFonts w:ascii="Times New Roman" w:hAnsi="Times New Roman" w:cs="Times New Roman"/>
          <w:sz w:val="24"/>
          <w:szCs w:val="24"/>
        </w:rPr>
        <w:t>ажнейшей задачей данной</w:t>
      </w:r>
      <w:r w:rsidRPr="00D7711D">
        <w:rPr>
          <w:rFonts w:ascii="Times New Roman" w:hAnsi="Times New Roman" w:cs="Times New Roman"/>
          <w:sz w:val="24"/>
          <w:szCs w:val="24"/>
        </w:rPr>
        <w:t xml:space="preserve"> практики является оптимизация и</w:t>
      </w:r>
      <w:r>
        <w:rPr>
          <w:rFonts w:ascii="Times New Roman" w:hAnsi="Times New Roman" w:cs="Times New Roman"/>
          <w:sz w:val="24"/>
          <w:szCs w:val="24"/>
        </w:rPr>
        <w:t xml:space="preserve"> </w:t>
      </w:r>
      <w:r w:rsidRPr="00D7711D">
        <w:rPr>
          <w:rFonts w:ascii="Times New Roman" w:hAnsi="Times New Roman" w:cs="Times New Roman"/>
          <w:sz w:val="24"/>
          <w:szCs w:val="24"/>
        </w:rPr>
        <w:t>организация в группе ДОУ специального пространства для активизации,</w:t>
      </w:r>
      <w:r>
        <w:rPr>
          <w:rFonts w:ascii="Times New Roman" w:hAnsi="Times New Roman" w:cs="Times New Roman"/>
          <w:sz w:val="24"/>
          <w:szCs w:val="24"/>
        </w:rPr>
        <w:t xml:space="preserve"> </w:t>
      </w:r>
      <w:r w:rsidRPr="00D7711D">
        <w:rPr>
          <w:rFonts w:ascii="Times New Roman" w:hAnsi="Times New Roman" w:cs="Times New Roman"/>
          <w:sz w:val="24"/>
          <w:szCs w:val="24"/>
        </w:rPr>
        <w:t>расширения и обогащения игровой деятельности дошкольника, поскольку</w:t>
      </w:r>
      <w:r>
        <w:rPr>
          <w:rFonts w:ascii="Times New Roman" w:hAnsi="Times New Roman" w:cs="Times New Roman"/>
          <w:sz w:val="24"/>
          <w:szCs w:val="24"/>
        </w:rPr>
        <w:t xml:space="preserve"> </w:t>
      </w:r>
      <w:r w:rsidRPr="00D7711D">
        <w:rPr>
          <w:rFonts w:ascii="Times New Roman" w:hAnsi="Times New Roman" w:cs="Times New Roman"/>
          <w:sz w:val="24"/>
          <w:szCs w:val="24"/>
        </w:rPr>
        <w:t>это позволит достичь результатов в формировании социально-нормативных</w:t>
      </w:r>
      <w:r>
        <w:rPr>
          <w:rFonts w:ascii="Times New Roman" w:hAnsi="Times New Roman" w:cs="Times New Roman"/>
          <w:sz w:val="24"/>
          <w:szCs w:val="24"/>
        </w:rPr>
        <w:t xml:space="preserve"> </w:t>
      </w:r>
      <w:r w:rsidRPr="00D7711D">
        <w:rPr>
          <w:rFonts w:ascii="Times New Roman" w:hAnsi="Times New Roman" w:cs="Times New Roman"/>
          <w:sz w:val="24"/>
          <w:szCs w:val="24"/>
        </w:rPr>
        <w:t xml:space="preserve">возрастных характеристик (пункт 4.6 ФГОС </w:t>
      </w:r>
      <w:proofErr w:type="gramStart"/>
      <w:r w:rsidRPr="00D7711D">
        <w:rPr>
          <w:rFonts w:ascii="Times New Roman" w:hAnsi="Times New Roman" w:cs="Times New Roman"/>
          <w:sz w:val="24"/>
          <w:szCs w:val="24"/>
        </w:rPr>
        <w:t>ДО</w:t>
      </w:r>
      <w:proofErr w:type="gramEnd"/>
      <w:r w:rsidRPr="00D7711D">
        <w:rPr>
          <w:rFonts w:ascii="Times New Roman" w:hAnsi="Times New Roman" w:cs="Times New Roman"/>
          <w:sz w:val="24"/>
          <w:szCs w:val="24"/>
        </w:rPr>
        <w:t>).</w:t>
      </w:r>
      <w:r>
        <w:rPr>
          <w:rFonts w:ascii="Times New Roman" w:hAnsi="Times New Roman" w:cs="Times New Roman"/>
          <w:sz w:val="24"/>
          <w:szCs w:val="24"/>
        </w:rPr>
        <w:t xml:space="preserve"> Напольное игровое поле</w:t>
      </w:r>
      <w:r w:rsidRPr="00D7711D">
        <w:rPr>
          <w:rFonts w:ascii="Times New Roman" w:hAnsi="Times New Roman" w:cs="Times New Roman"/>
          <w:sz w:val="24"/>
          <w:szCs w:val="24"/>
        </w:rPr>
        <w:t xml:space="preserve"> отвечает требов</w:t>
      </w:r>
      <w:r>
        <w:rPr>
          <w:rFonts w:ascii="Times New Roman" w:hAnsi="Times New Roman" w:cs="Times New Roman"/>
          <w:sz w:val="24"/>
          <w:szCs w:val="24"/>
        </w:rPr>
        <w:t xml:space="preserve">аниям ФГОС </w:t>
      </w:r>
      <w:proofErr w:type="gramStart"/>
      <w:r>
        <w:rPr>
          <w:rFonts w:ascii="Times New Roman" w:hAnsi="Times New Roman" w:cs="Times New Roman"/>
          <w:sz w:val="24"/>
          <w:szCs w:val="24"/>
        </w:rPr>
        <w:t>ДО</w:t>
      </w:r>
      <w:proofErr w:type="gramEnd"/>
      <w:r>
        <w:rPr>
          <w:rFonts w:ascii="Times New Roman" w:hAnsi="Times New Roman" w:cs="Times New Roman"/>
          <w:sz w:val="24"/>
          <w:szCs w:val="24"/>
        </w:rPr>
        <w:t xml:space="preserve"> к РППС</w:t>
      </w:r>
      <w:r w:rsidRPr="00D7711D">
        <w:rPr>
          <w:rFonts w:ascii="Times New Roman" w:hAnsi="Times New Roman" w:cs="Times New Roman"/>
          <w:sz w:val="24"/>
          <w:szCs w:val="24"/>
        </w:rPr>
        <w:t xml:space="preserve">: </w:t>
      </w:r>
      <w:proofErr w:type="spellStart"/>
      <w:r w:rsidRPr="00D7711D">
        <w:rPr>
          <w:rFonts w:ascii="Times New Roman" w:hAnsi="Times New Roman" w:cs="Times New Roman"/>
          <w:sz w:val="24"/>
          <w:szCs w:val="24"/>
        </w:rPr>
        <w:t>трансформируемость</w:t>
      </w:r>
      <w:proofErr w:type="spellEnd"/>
      <w:r w:rsidRPr="00D7711D">
        <w:rPr>
          <w:rFonts w:ascii="Times New Roman" w:hAnsi="Times New Roman" w:cs="Times New Roman"/>
          <w:sz w:val="24"/>
          <w:szCs w:val="24"/>
        </w:rPr>
        <w:t>, вариативность,</w:t>
      </w:r>
      <w:r w:rsidR="00D62CB8">
        <w:rPr>
          <w:rFonts w:ascii="Times New Roman" w:hAnsi="Times New Roman" w:cs="Times New Roman"/>
          <w:sz w:val="24"/>
          <w:szCs w:val="24"/>
        </w:rPr>
        <w:t> </w:t>
      </w:r>
      <w:proofErr w:type="spellStart"/>
      <w:r w:rsidRPr="00D7711D">
        <w:rPr>
          <w:rFonts w:ascii="Times New Roman" w:hAnsi="Times New Roman" w:cs="Times New Roman"/>
          <w:sz w:val="24"/>
          <w:szCs w:val="24"/>
        </w:rPr>
        <w:t>полифункциональн</w:t>
      </w:r>
      <w:r>
        <w:rPr>
          <w:rFonts w:ascii="Times New Roman" w:hAnsi="Times New Roman" w:cs="Times New Roman"/>
          <w:sz w:val="24"/>
          <w:szCs w:val="24"/>
        </w:rPr>
        <w:t>ость</w:t>
      </w:r>
      <w:proofErr w:type="spellEnd"/>
      <w:r>
        <w:rPr>
          <w:rFonts w:ascii="Times New Roman" w:hAnsi="Times New Roman" w:cs="Times New Roman"/>
          <w:sz w:val="24"/>
          <w:szCs w:val="24"/>
        </w:rPr>
        <w:t>, доступность, насыщеннос</w:t>
      </w:r>
      <w:r w:rsidR="002D212A">
        <w:rPr>
          <w:rFonts w:ascii="Times New Roman" w:hAnsi="Times New Roman" w:cs="Times New Roman"/>
          <w:sz w:val="24"/>
          <w:szCs w:val="24"/>
        </w:rPr>
        <w:t>ть, а также </w:t>
      </w:r>
      <w:r w:rsidR="006A7DC5">
        <w:rPr>
          <w:rFonts w:ascii="Times New Roman" w:hAnsi="Times New Roman" w:cs="Times New Roman"/>
          <w:sz w:val="24"/>
          <w:szCs w:val="24"/>
        </w:rPr>
        <w:t xml:space="preserve">соответствует </w:t>
      </w:r>
      <w:r w:rsidR="002D212A">
        <w:rPr>
          <w:rFonts w:ascii="Times New Roman" w:hAnsi="Times New Roman" w:cs="Times New Roman"/>
          <w:sz w:val="24"/>
          <w:szCs w:val="24"/>
        </w:rPr>
        <w:t> </w:t>
      </w:r>
      <w:r>
        <w:rPr>
          <w:rFonts w:ascii="Times New Roman" w:hAnsi="Times New Roman" w:cs="Times New Roman"/>
          <w:sz w:val="24"/>
          <w:szCs w:val="24"/>
        </w:rPr>
        <w:t>СанПин</w:t>
      </w:r>
      <w:r w:rsidR="002D212A">
        <w:rPr>
          <w:rFonts w:ascii="Times New Roman" w:hAnsi="Times New Roman" w:cs="Times New Roman"/>
          <w:sz w:val="24"/>
          <w:szCs w:val="24"/>
        </w:rPr>
        <w:t>, т.к. </w:t>
      </w:r>
      <w:r w:rsidR="006A7DC5">
        <w:rPr>
          <w:rFonts w:ascii="Times New Roman" w:hAnsi="Times New Roman" w:cs="Times New Roman"/>
          <w:sz w:val="24"/>
          <w:szCs w:val="24"/>
        </w:rPr>
        <w:t>изготовлен</w:t>
      </w:r>
      <w:r w:rsidR="002D212A">
        <w:rPr>
          <w:rFonts w:ascii="Times New Roman" w:hAnsi="Times New Roman" w:cs="Times New Roman"/>
          <w:sz w:val="24"/>
          <w:szCs w:val="24"/>
        </w:rPr>
        <w:t>о из баннерного полотна и легко </w:t>
      </w:r>
      <w:r w:rsidR="006A7DC5">
        <w:rPr>
          <w:rFonts w:ascii="Times New Roman" w:hAnsi="Times New Roman" w:cs="Times New Roman"/>
          <w:sz w:val="24"/>
          <w:szCs w:val="24"/>
        </w:rPr>
        <w:t>обрабатывается.</w:t>
      </w:r>
    </w:p>
    <w:p w:rsidR="006A7DC5" w:rsidRDefault="006A7DC5" w:rsidP="00F51915">
      <w:pPr>
        <w:spacing w:line="240" w:lineRule="auto"/>
        <w:ind w:firstLine="709"/>
        <w:jc w:val="both"/>
        <w:rPr>
          <w:rFonts w:ascii="Times New Roman" w:hAnsi="Times New Roman" w:cs="Times New Roman"/>
          <w:b/>
          <w:sz w:val="24"/>
          <w:szCs w:val="24"/>
        </w:rPr>
      </w:pPr>
      <w:r w:rsidRPr="006A7DC5">
        <w:rPr>
          <w:rFonts w:ascii="Times New Roman" w:hAnsi="Times New Roman" w:cs="Times New Roman"/>
          <w:b/>
          <w:sz w:val="24"/>
          <w:szCs w:val="24"/>
        </w:rPr>
        <w:t>Результаты практики:</w:t>
      </w:r>
    </w:p>
    <w:p w:rsidR="006A7DC5" w:rsidRDefault="006A7DC5" w:rsidP="00F51915">
      <w:pPr>
        <w:spacing w:line="240" w:lineRule="auto"/>
        <w:ind w:firstLine="709"/>
        <w:jc w:val="both"/>
        <w:rPr>
          <w:rFonts w:ascii="Times New Roman" w:hAnsi="Times New Roman" w:cs="Times New Roman"/>
          <w:sz w:val="24"/>
          <w:szCs w:val="24"/>
        </w:rPr>
      </w:pPr>
      <w:r>
        <w:rPr>
          <w:rFonts w:ascii="Times New Roman" w:hAnsi="Times New Roman" w:cs="Times New Roman"/>
          <w:b/>
          <w:sz w:val="24"/>
          <w:szCs w:val="24"/>
        </w:rPr>
        <w:t xml:space="preserve">- </w:t>
      </w:r>
      <w:r w:rsidRPr="006A7DC5">
        <w:rPr>
          <w:rFonts w:ascii="Times New Roman" w:hAnsi="Times New Roman" w:cs="Times New Roman"/>
          <w:sz w:val="24"/>
          <w:szCs w:val="24"/>
        </w:rPr>
        <w:t>применение данной практики позволяет удовлетворить потребности детей в познании,</w:t>
      </w:r>
      <w:r w:rsidR="00630B9D">
        <w:rPr>
          <w:rFonts w:ascii="Times New Roman" w:hAnsi="Times New Roman" w:cs="Times New Roman"/>
          <w:sz w:val="24"/>
          <w:szCs w:val="24"/>
        </w:rPr>
        <w:t xml:space="preserve"> движении и общении, осуществлять интеграцию таких областей, как « Физическое развитие», «Познавательное развитие», «Речевое развитие», «Социально-коммуникативное развитие»;</w:t>
      </w:r>
    </w:p>
    <w:p w:rsidR="00630B9D" w:rsidRDefault="00630B9D" w:rsidP="00F51915">
      <w:pPr>
        <w:spacing w:line="240" w:lineRule="auto"/>
        <w:ind w:firstLine="709"/>
        <w:jc w:val="both"/>
        <w:rPr>
          <w:rFonts w:ascii="Times New Roman" w:hAnsi="Times New Roman" w:cs="Times New Roman"/>
          <w:sz w:val="24"/>
          <w:szCs w:val="24"/>
        </w:rPr>
      </w:pPr>
      <w:r>
        <w:rPr>
          <w:rFonts w:ascii="Times New Roman" w:hAnsi="Times New Roman" w:cs="Times New Roman"/>
          <w:sz w:val="24"/>
          <w:szCs w:val="24"/>
        </w:rPr>
        <w:t>- практика использования напольных игровых полей позволяет постоянно увеличивать количество игр, предлагаемых детям. Например,  в перспективе разработка игр художественно-эстетической направленности</w:t>
      </w:r>
      <w:r w:rsidR="00B227B8">
        <w:rPr>
          <w:rFonts w:ascii="Times New Roman" w:hAnsi="Times New Roman" w:cs="Times New Roman"/>
          <w:sz w:val="24"/>
          <w:szCs w:val="24"/>
        </w:rPr>
        <w:t>. Дети сами часто становятся активными участниками в разработке и создании новых вариантов игр;</w:t>
      </w:r>
    </w:p>
    <w:p w:rsidR="006A7DC5" w:rsidRDefault="006A7DC5" w:rsidP="00F51915">
      <w:pPr>
        <w:spacing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Pr="004136D5">
        <w:rPr>
          <w:rFonts w:ascii="Times New Roman" w:hAnsi="Times New Roman" w:cs="Times New Roman"/>
          <w:sz w:val="24"/>
          <w:szCs w:val="24"/>
        </w:rPr>
        <w:t xml:space="preserve">воспитанники группы </w:t>
      </w:r>
      <w:r w:rsidR="004136D5" w:rsidRPr="004136D5">
        <w:rPr>
          <w:rFonts w:ascii="Times New Roman" w:hAnsi="Times New Roman" w:cs="Times New Roman"/>
          <w:sz w:val="24"/>
          <w:szCs w:val="24"/>
        </w:rPr>
        <w:t xml:space="preserve">стали проявлять </w:t>
      </w:r>
      <w:r w:rsidRPr="004136D5">
        <w:rPr>
          <w:rFonts w:ascii="Times New Roman" w:hAnsi="Times New Roman" w:cs="Times New Roman"/>
          <w:sz w:val="24"/>
          <w:szCs w:val="24"/>
        </w:rPr>
        <w:t>инициативу и самостоятельность при выборе последовательности</w:t>
      </w:r>
      <w:r w:rsidR="004136D5">
        <w:t xml:space="preserve"> </w:t>
      </w:r>
      <w:r w:rsidRPr="004136D5">
        <w:rPr>
          <w:rFonts w:ascii="Times New Roman" w:hAnsi="Times New Roman" w:cs="Times New Roman"/>
          <w:sz w:val="24"/>
          <w:szCs w:val="24"/>
        </w:rPr>
        <w:t>прохождения игр</w:t>
      </w:r>
      <w:r w:rsidR="004136D5">
        <w:rPr>
          <w:rFonts w:ascii="Times New Roman" w:hAnsi="Times New Roman" w:cs="Times New Roman"/>
          <w:sz w:val="24"/>
          <w:szCs w:val="24"/>
        </w:rPr>
        <w:t>;</w:t>
      </w:r>
    </w:p>
    <w:p w:rsidR="004136D5" w:rsidRDefault="004136D5" w:rsidP="00F51915">
      <w:pPr>
        <w:spacing w:line="240" w:lineRule="auto"/>
        <w:ind w:firstLine="709"/>
        <w:jc w:val="both"/>
        <w:rPr>
          <w:rFonts w:ascii="Times New Roman" w:hAnsi="Times New Roman" w:cs="Times New Roman"/>
          <w:sz w:val="24"/>
          <w:szCs w:val="24"/>
        </w:rPr>
      </w:pPr>
      <w:r>
        <w:rPr>
          <w:rFonts w:ascii="Times New Roman" w:hAnsi="Times New Roman" w:cs="Times New Roman"/>
          <w:sz w:val="24"/>
          <w:szCs w:val="24"/>
        </w:rPr>
        <w:t>- практика применения напольных игровых полей  позволила повысить педагогическую компетентность родителей группы, т.к. родители принимали активное участие в изготовлении  игр.</w:t>
      </w:r>
    </w:p>
    <w:p w:rsidR="004136D5" w:rsidRDefault="004136D5" w:rsidP="00F51915">
      <w:pPr>
        <w:spacing w:line="240" w:lineRule="auto"/>
        <w:ind w:firstLine="709"/>
        <w:jc w:val="both"/>
        <w:rPr>
          <w:rFonts w:ascii="Times New Roman" w:hAnsi="Times New Roman" w:cs="Times New Roman"/>
          <w:b/>
          <w:sz w:val="24"/>
          <w:szCs w:val="24"/>
        </w:rPr>
      </w:pPr>
      <w:r w:rsidRPr="004136D5">
        <w:rPr>
          <w:rFonts w:ascii="Times New Roman" w:hAnsi="Times New Roman" w:cs="Times New Roman"/>
          <w:b/>
          <w:sz w:val="24"/>
          <w:szCs w:val="24"/>
        </w:rPr>
        <w:t>Список методических материалов:</w:t>
      </w:r>
    </w:p>
    <w:p w:rsidR="004136D5" w:rsidRPr="004136D5" w:rsidRDefault="00630B9D" w:rsidP="00F51915">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4136D5" w:rsidRPr="004136D5">
        <w:rPr>
          <w:rFonts w:ascii="Times New Roman" w:eastAsia="Times New Roman" w:hAnsi="Times New Roman" w:cs="Times New Roman"/>
          <w:color w:val="000000"/>
          <w:sz w:val="24"/>
          <w:szCs w:val="24"/>
        </w:rPr>
        <w:t>Бревнова Ю.А. Особенности влияния компьютерной техники на современную субкультуру детства // Фундаментальные исследования. 2011. № 12-3. С. 467. [Электронный ресурс]. - URL: http://cyberleninka.ru/article/n/osobennosti-vliyaniya-kompyuternoy-tehniki-na-sovremennuyu-subkulturu-detstva (дата обращения: 12.02.2017).</w:t>
      </w:r>
    </w:p>
    <w:p w:rsidR="004136D5" w:rsidRPr="004136D5" w:rsidRDefault="00630B9D" w:rsidP="00F51915">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sidR="004136D5" w:rsidRPr="004136D5">
        <w:rPr>
          <w:rFonts w:ascii="Times New Roman" w:eastAsia="Times New Roman" w:hAnsi="Times New Roman" w:cs="Times New Roman"/>
          <w:color w:val="000000"/>
          <w:sz w:val="24"/>
          <w:szCs w:val="24"/>
        </w:rPr>
        <w:t xml:space="preserve">Кенеман А.В., </w:t>
      </w:r>
      <w:proofErr w:type="spellStart"/>
      <w:r w:rsidR="004136D5" w:rsidRPr="004136D5">
        <w:rPr>
          <w:rFonts w:ascii="Times New Roman" w:eastAsia="Times New Roman" w:hAnsi="Times New Roman" w:cs="Times New Roman"/>
          <w:color w:val="000000"/>
          <w:sz w:val="24"/>
          <w:szCs w:val="24"/>
        </w:rPr>
        <w:t>Хухлаева</w:t>
      </w:r>
      <w:proofErr w:type="spellEnd"/>
      <w:r w:rsidR="004136D5" w:rsidRPr="004136D5">
        <w:rPr>
          <w:rFonts w:ascii="Times New Roman" w:eastAsia="Times New Roman" w:hAnsi="Times New Roman" w:cs="Times New Roman"/>
          <w:color w:val="000000"/>
          <w:sz w:val="24"/>
          <w:szCs w:val="24"/>
        </w:rPr>
        <w:t xml:space="preserve"> Д.В. Тория и методика физического воспитания детей дошкольного возраста. – М., 1985. С. 131–134.</w:t>
      </w:r>
    </w:p>
    <w:p w:rsidR="004136D5" w:rsidRPr="004136D5" w:rsidRDefault="00630B9D" w:rsidP="00F51915">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4136D5" w:rsidRPr="004136D5">
        <w:rPr>
          <w:rFonts w:ascii="Times New Roman" w:eastAsia="Times New Roman" w:hAnsi="Times New Roman" w:cs="Times New Roman"/>
          <w:color w:val="000000"/>
          <w:sz w:val="24"/>
          <w:szCs w:val="24"/>
        </w:rPr>
        <w:t>Одинокова Н. А. Особенности включения компьютерных развивающих игр в занятия с дошкольниками с ограниченными возможностями зрения // Современные проблемы общей и коррекционной педагогики и психологии детства: материалы IX Всероссийской с международным участием научно-практической конференции. – Новосибирск, Изд-во НГПУ, 2013. – С. 189-193.</w:t>
      </w:r>
    </w:p>
    <w:p w:rsidR="004136D5" w:rsidRPr="004136D5" w:rsidRDefault="00630B9D" w:rsidP="00F51915">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sidR="004136D5" w:rsidRPr="004136D5">
        <w:rPr>
          <w:rFonts w:ascii="Times New Roman" w:eastAsia="Times New Roman" w:hAnsi="Times New Roman" w:cs="Times New Roman"/>
          <w:color w:val="000000"/>
          <w:sz w:val="24"/>
          <w:szCs w:val="24"/>
        </w:rPr>
        <w:t>Одинокова Н.А. Коррекционная работа по развитию основных видов движений у дошкольников, имеющих нарушение зрения с использованием подвижных игр // Инклюзивное образование в России и за рубежом: теория и практика: монография. – Новосибирск: ООО агентство «</w:t>
      </w:r>
      <w:proofErr w:type="spellStart"/>
      <w:r w:rsidR="004136D5" w:rsidRPr="004136D5">
        <w:rPr>
          <w:rFonts w:ascii="Times New Roman" w:eastAsia="Times New Roman" w:hAnsi="Times New Roman" w:cs="Times New Roman"/>
          <w:color w:val="000000"/>
          <w:sz w:val="24"/>
          <w:szCs w:val="24"/>
        </w:rPr>
        <w:t>Сибпринт</w:t>
      </w:r>
      <w:proofErr w:type="spellEnd"/>
      <w:r w:rsidR="004136D5" w:rsidRPr="004136D5">
        <w:rPr>
          <w:rFonts w:ascii="Times New Roman" w:eastAsia="Times New Roman" w:hAnsi="Times New Roman" w:cs="Times New Roman"/>
          <w:color w:val="000000"/>
          <w:sz w:val="24"/>
          <w:szCs w:val="24"/>
        </w:rPr>
        <w:t>», 2013. – 206 с. – Гл. 3. – С. 134-202.</w:t>
      </w:r>
    </w:p>
    <w:p w:rsidR="004136D5" w:rsidRPr="004136D5" w:rsidRDefault="00630B9D" w:rsidP="00F51915">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r w:rsidR="004136D5" w:rsidRPr="004136D5">
        <w:rPr>
          <w:rFonts w:ascii="Times New Roman" w:eastAsia="Times New Roman" w:hAnsi="Times New Roman" w:cs="Times New Roman"/>
          <w:color w:val="000000"/>
          <w:sz w:val="24"/>
          <w:szCs w:val="24"/>
        </w:rPr>
        <w:t xml:space="preserve">Петрова Е.И. Дети и </w:t>
      </w:r>
      <w:proofErr w:type="gramStart"/>
      <w:r w:rsidR="004136D5" w:rsidRPr="004136D5">
        <w:rPr>
          <w:rFonts w:ascii="Times New Roman" w:eastAsia="Times New Roman" w:hAnsi="Times New Roman" w:cs="Times New Roman"/>
          <w:color w:val="000000"/>
          <w:sz w:val="24"/>
          <w:szCs w:val="24"/>
        </w:rPr>
        <w:t>компьютер</w:t>
      </w:r>
      <w:proofErr w:type="gramEnd"/>
      <w:r w:rsidR="004136D5" w:rsidRPr="004136D5">
        <w:rPr>
          <w:rFonts w:ascii="Times New Roman" w:eastAsia="Times New Roman" w:hAnsi="Times New Roman" w:cs="Times New Roman"/>
          <w:color w:val="000000"/>
          <w:sz w:val="24"/>
          <w:szCs w:val="24"/>
        </w:rPr>
        <w:t xml:space="preserve"> // Философские проблемы информационных технологий и киберпространства. 2012. №1. С. 138. [Электронный ресурс]. - URL: http://cyberleninka.ru/article/n/deti-i-kompyuter (дата обращения: 12.02.2017).</w:t>
      </w:r>
    </w:p>
    <w:p w:rsidR="004136D5" w:rsidRPr="00946BE6" w:rsidRDefault="004136D5" w:rsidP="00F51915">
      <w:pPr>
        <w:shd w:val="clear" w:color="auto" w:fill="FFFFFF"/>
        <w:spacing w:after="0" w:line="240" w:lineRule="auto"/>
        <w:ind w:firstLine="230"/>
        <w:jc w:val="both"/>
        <w:textAlignment w:val="baseline"/>
        <w:rPr>
          <w:rFonts w:ascii="Times New Roman" w:eastAsia="Times New Roman" w:hAnsi="Times New Roman" w:cs="Times New Roman"/>
          <w:color w:val="2B2B2B"/>
          <w:sz w:val="24"/>
          <w:szCs w:val="24"/>
        </w:rPr>
      </w:pPr>
      <w:r w:rsidRPr="00946BE6">
        <w:rPr>
          <w:rFonts w:ascii="Times New Roman" w:eastAsia="Times New Roman" w:hAnsi="Times New Roman" w:cs="Times New Roman"/>
          <w:color w:val="2B2B2B"/>
          <w:sz w:val="24"/>
          <w:szCs w:val="24"/>
        </w:rPr>
        <w:t> </w:t>
      </w:r>
      <w:r w:rsidR="00946BE6" w:rsidRPr="00946BE6">
        <w:rPr>
          <w:rFonts w:ascii="Times New Roman" w:eastAsia="Times New Roman" w:hAnsi="Times New Roman" w:cs="Times New Roman"/>
          <w:color w:val="2B2B2B"/>
          <w:sz w:val="24"/>
          <w:szCs w:val="24"/>
        </w:rPr>
        <w:t xml:space="preserve">        6.Федеральный государственный стандарт дошкольного образования</w:t>
      </w:r>
      <w:r w:rsidR="00946BE6">
        <w:rPr>
          <w:rFonts w:ascii="Times New Roman" w:eastAsia="Times New Roman" w:hAnsi="Times New Roman" w:cs="Times New Roman"/>
          <w:color w:val="2B2B2B"/>
          <w:sz w:val="24"/>
          <w:szCs w:val="24"/>
        </w:rPr>
        <w:t>.</w:t>
      </w:r>
    </w:p>
    <w:p w:rsidR="001833AF" w:rsidRDefault="001833AF" w:rsidP="00A02D32">
      <w:pPr>
        <w:shd w:val="clear" w:color="auto" w:fill="FFFFFF"/>
        <w:spacing w:after="0" w:line="240" w:lineRule="auto"/>
        <w:rPr>
          <w:rFonts w:ascii="Times New Roman" w:eastAsia="Times New Roman" w:hAnsi="Times New Roman" w:cs="Times New Roman"/>
          <w:color w:val="000000"/>
          <w:sz w:val="24"/>
          <w:szCs w:val="24"/>
        </w:rPr>
      </w:pPr>
    </w:p>
    <w:p w:rsidR="00735571" w:rsidRDefault="004D65F8" w:rsidP="00A02D32">
      <w:pP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    </w:t>
      </w:r>
    </w:p>
    <w:p w:rsidR="00735571" w:rsidRDefault="004D65F8" w:rsidP="004D65F8">
      <w:pPr>
        <w:shd w:val="clear" w:color="auto" w:fill="FFFFFF"/>
        <w:tabs>
          <w:tab w:val="left" w:pos="5772"/>
        </w:tabs>
        <w:spacing w:after="0" w:line="240" w:lineRule="auto"/>
        <w:ind w:left="-28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Фото №1</w:t>
      </w:r>
      <w:r>
        <w:rPr>
          <w:rFonts w:ascii="Times New Roman" w:eastAsia="Times New Roman" w:hAnsi="Times New Roman" w:cs="Times New Roman"/>
          <w:color w:val="000000"/>
          <w:sz w:val="24"/>
          <w:szCs w:val="24"/>
        </w:rPr>
        <w:tab/>
        <w:t>Фото №2</w:t>
      </w:r>
    </w:p>
    <w:p w:rsidR="00F91CCA" w:rsidRDefault="004D65F8" w:rsidP="00A02D32">
      <w:pP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Pr="004D65F8">
        <w:rPr>
          <w:rFonts w:ascii="Times New Roman" w:eastAsia="Times New Roman" w:hAnsi="Times New Roman" w:cs="Times New Roman"/>
          <w:color w:val="000000"/>
          <w:sz w:val="24"/>
          <w:szCs w:val="24"/>
        </w:rPr>
        <w:object w:dxaOrig="7156" w:dyaOrig="53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8.5pt;height:215.5pt" o:ole="">
            <v:imagedata r:id="rId9" o:title=""/>
          </v:shape>
          <o:OLEObject Type="Embed" ProgID="PowerPoint.Slide.12" ShapeID="_x0000_i1025" DrawAspect="Content" ObjectID="_1787292724" r:id="rId10"/>
        </w:object>
      </w:r>
      <w:r>
        <w:rPr>
          <w:rFonts w:ascii="Times New Roman" w:eastAsia="Times New Roman" w:hAnsi="Times New Roman" w:cs="Times New Roman"/>
          <w:color w:val="000000"/>
          <w:sz w:val="24"/>
          <w:szCs w:val="24"/>
        </w:rPr>
        <w:t xml:space="preserve">        </w:t>
      </w:r>
      <w:r w:rsidRPr="004D65F8">
        <w:rPr>
          <w:rFonts w:ascii="Times New Roman" w:eastAsia="Times New Roman" w:hAnsi="Times New Roman" w:cs="Times New Roman"/>
          <w:color w:val="000000"/>
          <w:sz w:val="24"/>
          <w:szCs w:val="24"/>
        </w:rPr>
        <w:object w:dxaOrig="7156" w:dyaOrig="5398">
          <v:shape id="_x0000_i1026" type="#_x0000_t75" style="width:210.5pt;height:215.5pt" o:ole="">
            <v:imagedata r:id="rId11" o:title=""/>
          </v:shape>
          <o:OLEObject Type="Embed" ProgID="PowerPoint.Slide.12" ShapeID="_x0000_i1026" DrawAspect="Content" ObjectID="_1787292725" r:id="rId12"/>
        </w:object>
      </w:r>
    </w:p>
    <w:p w:rsidR="00A3114D" w:rsidRDefault="00A3114D" w:rsidP="00A02D32">
      <w:pPr>
        <w:shd w:val="clear" w:color="auto" w:fill="FFFFFF"/>
        <w:spacing w:after="0" w:line="240" w:lineRule="auto"/>
        <w:rPr>
          <w:rFonts w:ascii="Times New Roman" w:eastAsia="Times New Roman" w:hAnsi="Times New Roman" w:cs="Times New Roman"/>
          <w:color w:val="000000"/>
          <w:sz w:val="24"/>
          <w:szCs w:val="24"/>
        </w:rPr>
      </w:pPr>
    </w:p>
    <w:p w:rsidR="00F91CCA" w:rsidRDefault="004D65F8" w:rsidP="00A02D32">
      <w:pP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Фото №3                                                               Фото №4</w:t>
      </w:r>
    </w:p>
    <w:p w:rsidR="004D65F8" w:rsidRDefault="004D65F8" w:rsidP="004D65F8">
      <w:pP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t xml:space="preserve">         </w:t>
      </w:r>
      <w:r w:rsidR="002930E0">
        <w:rPr>
          <w:noProof/>
        </w:rPr>
        <w:drawing>
          <wp:inline distT="0" distB="0" distL="0" distR="0">
            <wp:extent cx="2019300" cy="2200275"/>
            <wp:effectExtent l="19050" t="0" r="0" b="0"/>
            <wp:docPr id="7" name="Рисунок 141" descr="C:\Users\Sergg\Downloads\IMG_20220328_14195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 descr="C:\Users\Sergg\Downloads\IMG_20220328_141958 (1).jpg"/>
                    <pic:cNvPicPr>
                      <a:picLocks noChangeAspect="1" noChangeArrowheads="1"/>
                    </pic:cNvPicPr>
                  </pic:nvPicPr>
                  <pic:blipFill>
                    <a:blip r:embed="rId13" cstate="print"/>
                    <a:srcRect/>
                    <a:stretch>
                      <a:fillRect/>
                    </a:stretch>
                  </pic:blipFill>
                  <pic:spPr bwMode="auto">
                    <a:xfrm>
                      <a:off x="0" y="0"/>
                      <a:ext cx="2022021" cy="2203240"/>
                    </a:xfrm>
                    <a:prstGeom prst="rect">
                      <a:avLst/>
                    </a:prstGeom>
                    <a:noFill/>
                    <a:ln w="9525">
                      <a:noFill/>
                      <a:miter lim="800000"/>
                      <a:headEnd/>
                      <a:tailEnd/>
                    </a:ln>
                  </pic:spPr>
                </pic:pic>
              </a:graphicData>
            </a:graphic>
          </wp:inline>
        </w:drawing>
      </w:r>
      <w:r w:rsidR="002D212A">
        <w:rPr>
          <w:rFonts w:ascii="Times New Roman" w:eastAsia="Times New Roman" w:hAnsi="Times New Roman" w:cs="Times New Roman"/>
          <w:noProof/>
          <w:color w:val="000000"/>
          <w:sz w:val="24"/>
          <w:szCs w:val="24"/>
        </w:rPr>
        <w:t xml:space="preserve">                         </w:t>
      </w:r>
      <w:r w:rsidR="002930E0">
        <w:rPr>
          <w:rFonts w:ascii="Times New Roman" w:eastAsia="Times New Roman" w:hAnsi="Times New Roman" w:cs="Times New Roman"/>
          <w:noProof/>
          <w:color w:val="000000"/>
          <w:sz w:val="24"/>
          <w:szCs w:val="24"/>
        </w:rPr>
        <w:drawing>
          <wp:inline distT="0" distB="0" distL="0" distR="0">
            <wp:extent cx="1533525" cy="2124075"/>
            <wp:effectExtent l="19050" t="0" r="9525" b="0"/>
            <wp:docPr id="1" name="Рисунок 9" descr="C:\Users\Sergg\Downloads\IMG-8c5c12f0b9ae8c6b21ab207112bd4a6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ergg\Downloads\IMG-8c5c12f0b9ae8c6b21ab207112bd4a69-V.jpg"/>
                    <pic:cNvPicPr>
                      <a:picLocks noChangeAspect="1" noChangeArrowheads="1"/>
                    </pic:cNvPicPr>
                  </pic:nvPicPr>
                  <pic:blipFill>
                    <a:blip r:embed="rId14" cstate="print"/>
                    <a:srcRect/>
                    <a:stretch>
                      <a:fillRect/>
                    </a:stretch>
                  </pic:blipFill>
                  <pic:spPr bwMode="auto">
                    <a:xfrm>
                      <a:off x="0" y="0"/>
                      <a:ext cx="1536770" cy="2128570"/>
                    </a:xfrm>
                    <a:prstGeom prst="rect">
                      <a:avLst/>
                    </a:prstGeom>
                    <a:noFill/>
                    <a:ln w="9525">
                      <a:noFill/>
                      <a:miter lim="800000"/>
                      <a:headEnd/>
                      <a:tailEnd/>
                    </a:ln>
                  </pic:spPr>
                </pic:pic>
              </a:graphicData>
            </a:graphic>
          </wp:inline>
        </w:drawing>
      </w:r>
      <w:r w:rsidR="002D212A">
        <w:rPr>
          <w:rFonts w:ascii="Times New Roman" w:eastAsia="Times New Roman" w:hAnsi="Times New Roman" w:cs="Times New Roman"/>
          <w:noProof/>
          <w:color w:val="000000"/>
          <w:sz w:val="24"/>
          <w:szCs w:val="24"/>
        </w:rPr>
        <w:t xml:space="preserve">                       </w:t>
      </w:r>
    </w:p>
    <w:p w:rsidR="004D65F8" w:rsidRDefault="004D65F8" w:rsidP="004D65F8">
      <w:pPr>
        <w:shd w:val="clear" w:color="auto" w:fill="FFFFFF"/>
        <w:tabs>
          <w:tab w:val="left" w:pos="5161"/>
        </w:tabs>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p>
    <w:p w:rsidR="004D65F8" w:rsidRDefault="004D65F8" w:rsidP="004D65F8">
      <w:pPr>
        <w:shd w:val="clear" w:color="auto" w:fill="FFFFFF"/>
        <w:spacing w:after="0" w:line="240" w:lineRule="auto"/>
        <w:rPr>
          <w:rFonts w:ascii="Times New Roman" w:eastAsia="Times New Roman" w:hAnsi="Times New Roman" w:cs="Times New Roman"/>
          <w:noProof/>
          <w:color w:val="000000"/>
          <w:sz w:val="24"/>
          <w:szCs w:val="24"/>
        </w:rPr>
      </w:pPr>
      <w:r>
        <w:rPr>
          <w:rFonts w:ascii="Times New Roman" w:eastAsia="Times New Roman" w:hAnsi="Times New Roman" w:cs="Times New Roman"/>
          <w:noProof/>
          <w:color w:val="000000"/>
          <w:sz w:val="24"/>
          <w:szCs w:val="24"/>
        </w:rPr>
        <w:t xml:space="preserve">              </w:t>
      </w:r>
    </w:p>
    <w:p w:rsidR="00995A9B" w:rsidRDefault="004D65F8" w:rsidP="00A02D32">
      <w:pP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t xml:space="preserve">                       </w:t>
      </w:r>
      <w:r w:rsidR="00995A9B">
        <w:rPr>
          <w:rFonts w:ascii="Times New Roman" w:eastAsia="Times New Roman" w:hAnsi="Times New Roman" w:cs="Times New Roman"/>
          <w:color w:val="000000"/>
          <w:sz w:val="24"/>
          <w:szCs w:val="24"/>
        </w:rPr>
        <w:t xml:space="preserve">                </w:t>
      </w:r>
    </w:p>
    <w:p w:rsidR="001833AF" w:rsidRDefault="00995A9B" w:rsidP="00A02D32">
      <w:pP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p>
    <w:p w:rsidR="00F51915" w:rsidRDefault="00F51915" w:rsidP="00995A9B">
      <w:pPr>
        <w:shd w:val="clear" w:color="auto" w:fill="FFFFFF"/>
        <w:tabs>
          <w:tab w:val="left" w:pos="5161"/>
        </w:tabs>
        <w:spacing w:after="0" w:line="240" w:lineRule="auto"/>
        <w:rPr>
          <w:rFonts w:ascii="Times New Roman" w:eastAsia="Times New Roman" w:hAnsi="Times New Roman" w:cs="Times New Roman"/>
          <w:color w:val="000000"/>
          <w:sz w:val="24"/>
          <w:szCs w:val="24"/>
        </w:rPr>
      </w:pPr>
    </w:p>
    <w:p w:rsidR="00F51915" w:rsidRDefault="00F51915" w:rsidP="00995A9B">
      <w:pPr>
        <w:shd w:val="clear" w:color="auto" w:fill="FFFFFF"/>
        <w:tabs>
          <w:tab w:val="left" w:pos="5161"/>
        </w:tabs>
        <w:spacing w:after="0" w:line="240" w:lineRule="auto"/>
        <w:rPr>
          <w:rFonts w:ascii="Times New Roman" w:eastAsia="Times New Roman" w:hAnsi="Times New Roman" w:cs="Times New Roman"/>
          <w:color w:val="000000"/>
          <w:sz w:val="24"/>
          <w:szCs w:val="24"/>
        </w:rPr>
      </w:pPr>
    </w:p>
    <w:p w:rsidR="00F51915" w:rsidRDefault="00F51915" w:rsidP="00995A9B">
      <w:pPr>
        <w:shd w:val="clear" w:color="auto" w:fill="FFFFFF"/>
        <w:tabs>
          <w:tab w:val="left" w:pos="5161"/>
        </w:tabs>
        <w:spacing w:after="0" w:line="240" w:lineRule="auto"/>
        <w:rPr>
          <w:rFonts w:ascii="Times New Roman" w:eastAsia="Times New Roman" w:hAnsi="Times New Roman" w:cs="Times New Roman"/>
          <w:color w:val="000000"/>
          <w:sz w:val="24"/>
          <w:szCs w:val="24"/>
        </w:rPr>
      </w:pPr>
    </w:p>
    <w:p w:rsidR="00F51915" w:rsidRDefault="00F51915" w:rsidP="00995A9B">
      <w:pPr>
        <w:shd w:val="clear" w:color="auto" w:fill="FFFFFF"/>
        <w:tabs>
          <w:tab w:val="left" w:pos="5161"/>
        </w:tabs>
        <w:spacing w:after="0" w:line="240" w:lineRule="auto"/>
        <w:rPr>
          <w:rFonts w:ascii="Times New Roman" w:eastAsia="Times New Roman" w:hAnsi="Times New Roman" w:cs="Times New Roman"/>
          <w:color w:val="000000"/>
          <w:sz w:val="24"/>
          <w:szCs w:val="24"/>
        </w:rPr>
      </w:pPr>
    </w:p>
    <w:p w:rsidR="00F51915" w:rsidRDefault="00F51915" w:rsidP="00995A9B">
      <w:pPr>
        <w:shd w:val="clear" w:color="auto" w:fill="FFFFFF"/>
        <w:tabs>
          <w:tab w:val="left" w:pos="5161"/>
        </w:tabs>
        <w:spacing w:after="0" w:line="240" w:lineRule="auto"/>
        <w:rPr>
          <w:rFonts w:ascii="Times New Roman" w:eastAsia="Times New Roman" w:hAnsi="Times New Roman" w:cs="Times New Roman"/>
          <w:color w:val="000000"/>
          <w:sz w:val="24"/>
          <w:szCs w:val="24"/>
        </w:rPr>
      </w:pPr>
    </w:p>
    <w:p w:rsidR="00F51915" w:rsidRDefault="00F51915" w:rsidP="00995A9B">
      <w:pPr>
        <w:shd w:val="clear" w:color="auto" w:fill="FFFFFF"/>
        <w:tabs>
          <w:tab w:val="left" w:pos="5161"/>
        </w:tabs>
        <w:spacing w:after="0" w:line="240" w:lineRule="auto"/>
        <w:rPr>
          <w:rFonts w:ascii="Times New Roman" w:eastAsia="Times New Roman" w:hAnsi="Times New Roman" w:cs="Times New Roman"/>
          <w:color w:val="000000"/>
          <w:sz w:val="24"/>
          <w:szCs w:val="24"/>
        </w:rPr>
      </w:pPr>
    </w:p>
    <w:p w:rsidR="00F51915" w:rsidRDefault="00F51915" w:rsidP="00995A9B">
      <w:pPr>
        <w:shd w:val="clear" w:color="auto" w:fill="FFFFFF"/>
        <w:tabs>
          <w:tab w:val="left" w:pos="5161"/>
        </w:tabs>
        <w:spacing w:after="0" w:line="240" w:lineRule="auto"/>
        <w:rPr>
          <w:rFonts w:ascii="Times New Roman" w:eastAsia="Times New Roman" w:hAnsi="Times New Roman" w:cs="Times New Roman"/>
          <w:color w:val="000000"/>
          <w:sz w:val="24"/>
          <w:szCs w:val="24"/>
        </w:rPr>
      </w:pPr>
    </w:p>
    <w:p w:rsidR="002930E0" w:rsidRDefault="002930E0" w:rsidP="00995A9B">
      <w:pPr>
        <w:shd w:val="clear" w:color="auto" w:fill="FFFFFF"/>
        <w:tabs>
          <w:tab w:val="left" w:pos="5161"/>
        </w:tabs>
        <w:spacing w:after="0" w:line="240" w:lineRule="auto"/>
        <w:rPr>
          <w:rFonts w:ascii="Times New Roman" w:eastAsia="Times New Roman" w:hAnsi="Times New Roman" w:cs="Times New Roman"/>
          <w:color w:val="000000"/>
          <w:sz w:val="24"/>
          <w:szCs w:val="24"/>
        </w:rPr>
      </w:pPr>
    </w:p>
    <w:p w:rsidR="002930E0" w:rsidRDefault="002930E0" w:rsidP="00995A9B">
      <w:pPr>
        <w:shd w:val="clear" w:color="auto" w:fill="FFFFFF"/>
        <w:tabs>
          <w:tab w:val="left" w:pos="5161"/>
        </w:tabs>
        <w:spacing w:after="0" w:line="240" w:lineRule="auto"/>
        <w:rPr>
          <w:rFonts w:ascii="Times New Roman" w:eastAsia="Times New Roman" w:hAnsi="Times New Roman" w:cs="Times New Roman"/>
          <w:color w:val="000000"/>
          <w:sz w:val="24"/>
          <w:szCs w:val="24"/>
        </w:rPr>
      </w:pPr>
    </w:p>
    <w:p w:rsidR="001833AF" w:rsidRDefault="00995A9B" w:rsidP="00995A9B">
      <w:pPr>
        <w:shd w:val="clear" w:color="auto" w:fill="FFFFFF"/>
        <w:tabs>
          <w:tab w:val="left" w:pos="5161"/>
        </w:tabs>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Фото№5</w:t>
      </w:r>
      <w:r>
        <w:rPr>
          <w:rFonts w:ascii="Times New Roman" w:eastAsia="Times New Roman" w:hAnsi="Times New Roman" w:cs="Times New Roman"/>
          <w:color w:val="000000"/>
          <w:sz w:val="24"/>
          <w:szCs w:val="24"/>
        </w:rPr>
        <w:tab/>
        <w:t>Фото №6</w:t>
      </w:r>
    </w:p>
    <w:p w:rsidR="001833AF" w:rsidRDefault="00995A9B" w:rsidP="00995A9B">
      <w:pPr>
        <w:shd w:val="clear" w:color="auto" w:fill="FFFFFF"/>
        <w:spacing w:after="0" w:line="240" w:lineRule="auto"/>
        <w:rPr>
          <w:rFonts w:ascii="Times New Roman" w:eastAsia="Times New Roman" w:hAnsi="Times New Roman" w:cs="Times New Roman"/>
          <w:color w:val="000000"/>
          <w:sz w:val="24"/>
          <w:szCs w:val="24"/>
        </w:rPr>
      </w:pPr>
      <w:r w:rsidRPr="001833AF">
        <w:rPr>
          <w:rFonts w:ascii="Times New Roman" w:eastAsia="Times New Roman" w:hAnsi="Times New Roman" w:cs="Times New Roman"/>
          <w:color w:val="000000"/>
          <w:sz w:val="24"/>
          <w:szCs w:val="24"/>
        </w:rPr>
        <w:object w:dxaOrig="7156" w:dyaOrig="5398">
          <v:shape id="_x0000_i1027" type="#_x0000_t75" style="width:241pt;height:202.5pt" o:ole="">
            <v:imagedata r:id="rId15" o:title=""/>
          </v:shape>
          <o:OLEObject Type="Embed" ProgID="PowerPoint.Slide.12" ShapeID="_x0000_i1027" DrawAspect="Content" ObjectID="_1787292726" r:id="rId16"/>
        </w:object>
      </w:r>
      <w:r w:rsidRPr="001833AF">
        <w:rPr>
          <w:rFonts w:ascii="Times New Roman" w:eastAsia="Times New Roman" w:hAnsi="Times New Roman" w:cs="Times New Roman"/>
          <w:color w:val="000000"/>
          <w:sz w:val="24"/>
          <w:szCs w:val="24"/>
        </w:rPr>
        <w:object w:dxaOrig="7156" w:dyaOrig="5398">
          <v:shape id="_x0000_i1028" type="#_x0000_t75" style="width:220.5pt;height:202.5pt" o:ole="">
            <v:imagedata r:id="rId17" o:title=""/>
          </v:shape>
          <o:OLEObject Type="Embed" ProgID="PowerPoint.Slide.12" ShapeID="_x0000_i1028" DrawAspect="Content" ObjectID="_1787292727" r:id="rId18"/>
        </w:object>
      </w:r>
    </w:p>
    <w:p w:rsidR="00A3114D" w:rsidRDefault="00A3114D" w:rsidP="00A02D32">
      <w:pPr>
        <w:shd w:val="clear" w:color="auto" w:fill="FFFFFF"/>
        <w:spacing w:after="0" w:line="240" w:lineRule="auto"/>
        <w:rPr>
          <w:rFonts w:ascii="Times New Roman" w:eastAsia="Times New Roman" w:hAnsi="Times New Roman" w:cs="Times New Roman"/>
          <w:color w:val="000000"/>
          <w:sz w:val="24"/>
          <w:szCs w:val="24"/>
        </w:rPr>
      </w:pPr>
    </w:p>
    <w:p w:rsidR="00A3114D" w:rsidRDefault="00A3114D" w:rsidP="00A02D32">
      <w:pPr>
        <w:shd w:val="clear" w:color="auto" w:fill="FFFFFF"/>
        <w:spacing w:after="0" w:line="240" w:lineRule="auto"/>
        <w:rPr>
          <w:rFonts w:ascii="Times New Roman" w:eastAsia="Times New Roman" w:hAnsi="Times New Roman" w:cs="Times New Roman"/>
          <w:color w:val="000000"/>
          <w:sz w:val="24"/>
          <w:szCs w:val="24"/>
        </w:rPr>
      </w:pPr>
    </w:p>
    <w:p w:rsidR="00995A9B" w:rsidRDefault="00995A9B" w:rsidP="00F51915">
      <w:pPr>
        <w:shd w:val="clear" w:color="auto" w:fill="FFFFFF"/>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Фото №7</w:t>
      </w:r>
    </w:p>
    <w:p w:rsidR="00995A9B" w:rsidRDefault="00995A9B" w:rsidP="00995A9B">
      <w:pPr>
        <w:shd w:val="clear" w:color="auto" w:fill="FFFFFF"/>
        <w:spacing w:after="0" w:line="240" w:lineRule="auto"/>
        <w:jc w:val="center"/>
        <w:rPr>
          <w:rFonts w:ascii="Times New Roman" w:eastAsia="Times New Roman" w:hAnsi="Times New Roman" w:cs="Times New Roman"/>
          <w:color w:val="000000"/>
          <w:sz w:val="24"/>
          <w:szCs w:val="24"/>
        </w:rPr>
      </w:pPr>
    </w:p>
    <w:p w:rsidR="00995A9B" w:rsidRDefault="00995A9B" w:rsidP="00995A9B">
      <w:pPr>
        <w:shd w:val="clear" w:color="auto" w:fill="FFFFFF"/>
        <w:spacing w:after="0" w:line="240" w:lineRule="auto"/>
        <w:jc w:val="center"/>
        <w:rPr>
          <w:rFonts w:ascii="Times New Roman" w:eastAsia="Times New Roman" w:hAnsi="Times New Roman" w:cs="Times New Roman"/>
          <w:color w:val="000000"/>
          <w:sz w:val="24"/>
          <w:szCs w:val="24"/>
        </w:rPr>
      </w:pPr>
      <w:r w:rsidRPr="00995A9B">
        <w:rPr>
          <w:rFonts w:ascii="Times New Roman" w:eastAsia="Times New Roman" w:hAnsi="Times New Roman" w:cs="Times New Roman"/>
          <w:color w:val="000000"/>
          <w:sz w:val="24"/>
          <w:szCs w:val="24"/>
        </w:rPr>
        <w:object w:dxaOrig="7156" w:dyaOrig="5398">
          <v:shape id="_x0000_i1029" type="#_x0000_t75" style="width:295.5pt;height:223.5pt" o:ole="">
            <v:imagedata r:id="rId19" o:title=""/>
          </v:shape>
          <o:OLEObject Type="Embed" ProgID="PowerPoint.Slide.12" ShapeID="_x0000_i1029" DrawAspect="Content" ObjectID="_1787292728" r:id="rId20"/>
        </w:object>
      </w:r>
    </w:p>
    <w:p w:rsidR="004D65F8" w:rsidRPr="004D65F8" w:rsidRDefault="00995A9B" w:rsidP="00995A9B">
      <w:pP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Фото №8</w:t>
      </w:r>
    </w:p>
    <w:p w:rsidR="001833AF" w:rsidRDefault="00D7711D" w:rsidP="00D7711D">
      <w:pPr>
        <w:shd w:val="clear" w:color="auto" w:fill="FFFFFF"/>
        <w:spacing w:after="0" w:line="240" w:lineRule="auto"/>
        <w:jc w:val="center"/>
        <w:rPr>
          <w:rFonts w:ascii="Times New Roman" w:eastAsia="Times New Roman" w:hAnsi="Times New Roman" w:cs="Times New Roman"/>
          <w:color w:val="000000"/>
          <w:sz w:val="24"/>
          <w:szCs w:val="24"/>
        </w:rPr>
      </w:pPr>
      <w:r w:rsidRPr="00995A9B">
        <w:rPr>
          <w:rFonts w:ascii="Times New Roman" w:eastAsia="Times New Roman" w:hAnsi="Times New Roman" w:cs="Times New Roman"/>
          <w:color w:val="000000"/>
          <w:sz w:val="24"/>
          <w:szCs w:val="24"/>
        </w:rPr>
        <w:object w:dxaOrig="7156" w:dyaOrig="5398">
          <v:shape id="_x0000_i1030" type="#_x0000_t75" style="width:280pt;height:211.5pt" o:ole="">
            <v:imagedata r:id="rId21" o:title=""/>
          </v:shape>
          <o:OLEObject Type="Embed" ProgID="PowerPoint.Slide.12" ShapeID="_x0000_i1030" DrawAspect="Content" ObjectID="_1787292729" r:id="rId22"/>
        </w:object>
      </w:r>
    </w:p>
    <w:p w:rsidR="001E5E16" w:rsidRPr="00EA0B38" w:rsidRDefault="001E5E16" w:rsidP="001E5E16">
      <w:pPr>
        <w:shd w:val="clear" w:color="auto" w:fill="FFFFFF"/>
        <w:spacing w:after="0" w:line="240" w:lineRule="auto"/>
        <w:rPr>
          <w:rFonts w:ascii="Times New Roman" w:eastAsia="Times New Roman" w:hAnsi="Times New Roman" w:cs="Times New Roman"/>
          <w:color w:val="000000"/>
          <w:sz w:val="28"/>
          <w:szCs w:val="28"/>
        </w:rPr>
      </w:pPr>
    </w:p>
    <w:p w:rsidR="001E5E16" w:rsidRPr="00EA0B38" w:rsidRDefault="001E5E16" w:rsidP="001E5E16">
      <w:pPr>
        <w:shd w:val="clear" w:color="auto" w:fill="FFFFFF"/>
        <w:spacing w:after="0" w:line="240" w:lineRule="auto"/>
        <w:rPr>
          <w:rFonts w:ascii="Times New Roman" w:eastAsia="Times New Roman" w:hAnsi="Times New Roman" w:cs="Times New Roman"/>
          <w:color w:val="000000"/>
          <w:sz w:val="28"/>
          <w:szCs w:val="28"/>
        </w:rPr>
      </w:pPr>
      <w:r w:rsidRPr="00EA0B38">
        <w:rPr>
          <w:rFonts w:ascii="Times New Roman" w:eastAsia="Times New Roman" w:hAnsi="Times New Roman" w:cs="Times New Roman"/>
          <w:color w:val="000000"/>
          <w:sz w:val="28"/>
          <w:szCs w:val="28"/>
        </w:rPr>
        <w:lastRenderedPageBreak/>
        <w:t>Каждый педагог находится в постоянном поиске эффективных форм, методов,</w:t>
      </w:r>
      <w:r w:rsidR="00F0179A" w:rsidRPr="00EA0B38">
        <w:rPr>
          <w:rFonts w:ascii="Times New Roman" w:eastAsia="Times New Roman" w:hAnsi="Times New Roman" w:cs="Times New Roman"/>
          <w:color w:val="000000"/>
          <w:sz w:val="28"/>
          <w:szCs w:val="28"/>
        </w:rPr>
        <w:t xml:space="preserve"> </w:t>
      </w:r>
      <w:r w:rsidRPr="00EA0B38">
        <w:rPr>
          <w:rFonts w:ascii="Times New Roman" w:eastAsia="Times New Roman" w:hAnsi="Times New Roman" w:cs="Times New Roman"/>
          <w:color w:val="000000"/>
          <w:sz w:val="28"/>
          <w:szCs w:val="28"/>
        </w:rPr>
        <w:t>технологий.</w:t>
      </w:r>
      <w:r w:rsidR="00F0179A" w:rsidRPr="00EA0B38">
        <w:rPr>
          <w:rFonts w:ascii="Times New Roman" w:eastAsia="Times New Roman" w:hAnsi="Times New Roman" w:cs="Times New Roman"/>
          <w:color w:val="000000"/>
          <w:sz w:val="28"/>
          <w:szCs w:val="28"/>
        </w:rPr>
        <w:t xml:space="preserve"> </w:t>
      </w:r>
      <w:r w:rsidRPr="00EA0B38">
        <w:rPr>
          <w:rFonts w:ascii="Times New Roman" w:eastAsia="Times New Roman" w:hAnsi="Times New Roman" w:cs="Times New Roman"/>
          <w:color w:val="000000"/>
          <w:sz w:val="28"/>
          <w:szCs w:val="28"/>
        </w:rPr>
        <w:t>Но какие выбрать</w:t>
      </w:r>
      <w:r w:rsidR="00F0179A" w:rsidRPr="00EA0B38">
        <w:rPr>
          <w:rFonts w:ascii="Times New Roman" w:eastAsia="Times New Roman" w:hAnsi="Times New Roman" w:cs="Times New Roman"/>
          <w:color w:val="000000"/>
          <w:sz w:val="28"/>
          <w:szCs w:val="28"/>
        </w:rPr>
        <w:t>? Это непростой вопрос.</w:t>
      </w:r>
    </w:p>
    <w:p w:rsidR="001E5E16" w:rsidRPr="00EA0B38" w:rsidRDefault="00F0179A" w:rsidP="001E5E16">
      <w:pPr>
        <w:shd w:val="clear" w:color="auto" w:fill="FFFFFF"/>
        <w:spacing w:after="0" w:line="240" w:lineRule="auto"/>
        <w:rPr>
          <w:rFonts w:ascii="Times New Roman" w:eastAsia="Times New Roman" w:hAnsi="Times New Roman" w:cs="Times New Roman"/>
          <w:color w:val="000000"/>
          <w:sz w:val="28"/>
          <w:szCs w:val="28"/>
        </w:rPr>
      </w:pPr>
      <w:r w:rsidRPr="00EA0B38">
        <w:rPr>
          <w:rFonts w:ascii="Times New Roman" w:eastAsia="Times New Roman" w:hAnsi="Times New Roman" w:cs="Times New Roman"/>
          <w:color w:val="000000"/>
          <w:sz w:val="28"/>
          <w:szCs w:val="28"/>
        </w:rPr>
        <w:t xml:space="preserve"> </w:t>
      </w:r>
      <w:proofErr w:type="gramStart"/>
      <w:r w:rsidRPr="00EA0B38">
        <w:rPr>
          <w:rFonts w:ascii="Times New Roman" w:eastAsia="Times New Roman" w:hAnsi="Times New Roman" w:cs="Times New Roman"/>
          <w:color w:val="000000"/>
          <w:sz w:val="28"/>
          <w:szCs w:val="28"/>
        </w:rPr>
        <w:t xml:space="preserve">В ФГОС ДО в пункте 1.6 прописаны задачи, </w:t>
      </w:r>
      <w:r w:rsidR="00AC4CBB" w:rsidRPr="00EA0B38">
        <w:rPr>
          <w:rFonts w:ascii="Times New Roman" w:eastAsia="Times New Roman" w:hAnsi="Times New Roman" w:cs="Times New Roman"/>
          <w:color w:val="000000"/>
          <w:sz w:val="28"/>
          <w:szCs w:val="28"/>
        </w:rPr>
        <w:t xml:space="preserve"> </w:t>
      </w:r>
      <w:r w:rsidRPr="00EA0B38">
        <w:rPr>
          <w:rFonts w:ascii="Times New Roman" w:eastAsia="Times New Roman" w:hAnsi="Times New Roman" w:cs="Times New Roman"/>
          <w:color w:val="000000"/>
          <w:sz w:val="28"/>
          <w:szCs w:val="28"/>
        </w:rPr>
        <w:t>которыми мы должны руководствоваться в своей работе.</w:t>
      </w:r>
      <w:proofErr w:type="gramEnd"/>
      <w:r w:rsidRPr="00EA0B38">
        <w:rPr>
          <w:rFonts w:ascii="Times New Roman" w:eastAsia="Times New Roman" w:hAnsi="Times New Roman" w:cs="Times New Roman"/>
          <w:color w:val="000000"/>
          <w:sz w:val="28"/>
          <w:szCs w:val="28"/>
        </w:rPr>
        <w:t xml:space="preserve"> </w:t>
      </w:r>
      <w:r w:rsidR="004F0F26" w:rsidRPr="00EA0B38">
        <w:rPr>
          <w:rFonts w:ascii="Times New Roman" w:eastAsia="Times New Roman" w:hAnsi="Times New Roman" w:cs="Times New Roman"/>
          <w:color w:val="000000"/>
          <w:sz w:val="28"/>
          <w:szCs w:val="28"/>
        </w:rPr>
        <w:t>Одной из первостепенных задач является охрана и укрепление физического и психического здоровья детей, в том числе их эмоционального  благополучия.</w:t>
      </w:r>
    </w:p>
    <w:p w:rsidR="00AC4CBB" w:rsidRPr="00EA0B38" w:rsidRDefault="004F0F26" w:rsidP="001E5E16">
      <w:pPr>
        <w:shd w:val="clear" w:color="auto" w:fill="FFFFFF"/>
        <w:spacing w:after="0" w:line="240" w:lineRule="auto"/>
        <w:rPr>
          <w:rFonts w:ascii="Times New Roman" w:eastAsia="Times New Roman" w:hAnsi="Times New Roman" w:cs="Times New Roman"/>
          <w:color w:val="000000"/>
          <w:sz w:val="28"/>
          <w:szCs w:val="28"/>
        </w:rPr>
      </w:pPr>
      <w:r w:rsidRPr="00EA0B38">
        <w:rPr>
          <w:rFonts w:ascii="Times New Roman" w:eastAsia="Times New Roman" w:hAnsi="Times New Roman" w:cs="Times New Roman"/>
          <w:color w:val="000000"/>
          <w:sz w:val="28"/>
          <w:szCs w:val="28"/>
        </w:rPr>
        <w:t>По моему мнению, напольные игры могут стать эффективным средством, позволяющим в подвижной форме осуществлять образовательную и воспитательную  деятельность. Напольные игры</w:t>
      </w:r>
      <w:proofErr w:type="gramStart"/>
      <w:r w:rsidRPr="00EA0B38">
        <w:rPr>
          <w:rFonts w:ascii="Times New Roman" w:eastAsia="Times New Roman" w:hAnsi="Times New Roman" w:cs="Times New Roman"/>
          <w:color w:val="000000"/>
          <w:sz w:val="28"/>
          <w:szCs w:val="28"/>
        </w:rPr>
        <w:t xml:space="preserve"> </w:t>
      </w:r>
      <w:r w:rsidR="00AC4CBB" w:rsidRPr="00EA0B38">
        <w:rPr>
          <w:rFonts w:ascii="Times New Roman" w:eastAsia="Times New Roman" w:hAnsi="Times New Roman" w:cs="Times New Roman"/>
          <w:color w:val="000000"/>
          <w:sz w:val="28"/>
          <w:szCs w:val="28"/>
        </w:rPr>
        <w:t>:</w:t>
      </w:r>
      <w:proofErr w:type="gramEnd"/>
    </w:p>
    <w:p w:rsidR="004F0F26" w:rsidRPr="00EA0B38" w:rsidRDefault="00AC4CBB" w:rsidP="001E5E16">
      <w:pPr>
        <w:shd w:val="clear" w:color="auto" w:fill="FFFFFF"/>
        <w:spacing w:after="0" w:line="240" w:lineRule="auto"/>
        <w:rPr>
          <w:rFonts w:ascii="Times New Roman" w:eastAsia="Times New Roman" w:hAnsi="Times New Roman" w:cs="Times New Roman"/>
          <w:color w:val="000000"/>
          <w:sz w:val="28"/>
          <w:szCs w:val="28"/>
        </w:rPr>
      </w:pPr>
      <w:r w:rsidRPr="00EA0B38">
        <w:rPr>
          <w:rFonts w:ascii="Times New Roman" w:eastAsia="Times New Roman" w:hAnsi="Times New Roman" w:cs="Times New Roman"/>
          <w:color w:val="000000"/>
          <w:sz w:val="28"/>
          <w:szCs w:val="28"/>
        </w:rPr>
        <w:t xml:space="preserve">- </w:t>
      </w:r>
      <w:r w:rsidR="004F0F26" w:rsidRPr="00EA0B38">
        <w:rPr>
          <w:rFonts w:ascii="Times New Roman" w:eastAsia="Times New Roman" w:hAnsi="Times New Roman" w:cs="Times New Roman"/>
          <w:color w:val="000000"/>
          <w:sz w:val="28"/>
          <w:szCs w:val="28"/>
        </w:rPr>
        <w:t>позволяют бороться с гиподинамией  старших до</w:t>
      </w:r>
      <w:r w:rsidRPr="00EA0B38">
        <w:rPr>
          <w:rFonts w:ascii="Times New Roman" w:eastAsia="Times New Roman" w:hAnsi="Times New Roman" w:cs="Times New Roman"/>
          <w:color w:val="000000"/>
          <w:sz w:val="28"/>
          <w:szCs w:val="28"/>
        </w:rPr>
        <w:t>ш</w:t>
      </w:r>
      <w:r w:rsidR="004F0F26" w:rsidRPr="00EA0B38">
        <w:rPr>
          <w:rFonts w:ascii="Times New Roman" w:eastAsia="Times New Roman" w:hAnsi="Times New Roman" w:cs="Times New Roman"/>
          <w:color w:val="000000"/>
          <w:sz w:val="28"/>
          <w:szCs w:val="28"/>
        </w:rPr>
        <w:t>кольников</w:t>
      </w:r>
    </w:p>
    <w:p w:rsidR="00AC4CBB" w:rsidRPr="00EA0B38" w:rsidRDefault="00AC4CBB" w:rsidP="001E5E16">
      <w:pPr>
        <w:shd w:val="clear" w:color="auto" w:fill="FFFFFF"/>
        <w:spacing w:after="0" w:line="240" w:lineRule="auto"/>
        <w:rPr>
          <w:rFonts w:ascii="Times New Roman" w:eastAsia="Times New Roman" w:hAnsi="Times New Roman" w:cs="Times New Roman"/>
          <w:color w:val="000000"/>
          <w:sz w:val="28"/>
          <w:szCs w:val="28"/>
        </w:rPr>
      </w:pPr>
      <w:r w:rsidRPr="00EA0B38">
        <w:rPr>
          <w:rFonts w:ascii="Times New Roman" w:eastAsia="Times New Roman" w:hAnsi="Times New Roman" w:cs="Times New Roman"/>
          <w:color w:val="000000"/>
          <w:sz w:val="28"/>
          <w:szCs w:val="28"/>
        </w:rPr>
        <w:t>-позволяют осуществлять интеграцию образовательных областей</w:t>
      </w:r>
    </w:p>
    <w:p w:rsidR="00AC4CBB" w:rsidRPr="00EA0B38" w:rsidRDefault="00AC4CBB" w:rsidP="001E5E16">
      <w:pPr>
        <w:shd w:val="clear" w:color="auto" w:fill="FFFFFF"/>
        <w:spacing w:after="0" w:line="240" w:lineRule="auto"/>
        <w:rPr>
          <w:rFonts w:ascii="Times New Roman" w:eastAsia="Times New Roman" w:hAnsi="Times New Roman" w:cs="Times New Roman"/>
          <w:color w:val="000000"/>
          <w:sz w:val="28"/>
          <w:szCs w:val="28"/>
        </w:rPr>
      </w:pPr>
      <w:r w:rsidRPr="00EA0B38">
        <w:rPr>
          <w:rFonts w:ascii="Times New Roman" w:eastAsia="Times New Roman" w:hAnsi="Times New Roman" w:cs="Times New Roman"/>
          <w:color w:val="000000"/>
          <w:sz w:val="28"/>
          <w:szCs w:val="28"/>
        </w:rPr>
        <w:t>-обладают вариативностью</w:t>
      </w:r>
    </w:p>
    <w:p w:rsidR="00AC4CBB" w:rsidRPr="00EA0B38" w:rsidRDefault="00AC4CBB" w:rsidP="001E5E16">
      <w:pPr>
        <w:shd w:val="clear" w:color="auto" w:fill="FFFFFF"/>
        <w:spacing w:after="0" w:line="240" w:lineRule="auto"/>
        <w:rPr>
          <w:rFonts w:ascii="Times New Roman" w:eastAsia="Times New Roman" w:hAnsi="Times New Roman" w:cs="Times New Roman"/>
          <w:color w:val="000000"/>
          <w:sz w:val="28"/>
          <w:szCs w:val="28"/>
        </w:rPr>
      </w:pPr>
      <w:r w:rsidRPr="00EA0B38">
        <w:rPr>
          <w:rFonts w:ascii="Times New Roman" w:eastAsia="Times New Roman" w:hAnsi="Times New Roman" w:cs="Times New Roman"/>
          <w:color w:val="000000"/>
          <w:sz w:val="28"/>
          <w:szCs w:val="28"/>
        </w:rPr>
        <w:t>-безопасны</w:t>
      </w:r>
    </w:p>
    <w:p w:rsidR="00AC4CBB" w:rsidRPr="00EA0B38" w:rsidRDefault="00AC4CBB" w:rsidP="001E5E16">
      <w:pPr>
        <w:shd w:val="clear" w:color="auto" w:fill="FFFFFF"/>
        <w:spacing w:after="0" w:line="240" w:lineRule="auto"/>
        <w:rPr>
          <w:rFonts w:ascii="Times New Roman" w:eastAsia="Times New Roman" w:hAnsi="Times New Roman" w:cs="Times New Roman"/>
          <w:color w:val="000000"/>
          <w:sz w:val="28"/>
          <w:szCs w:val="28"/>
        </w:rPr>
      </w:pPr>
      <w:r w:rsidRPr="00EA0B38">
        <w:rPr>
          <w:rFonts w:ascii="Times New Roman" w:eastAsia="Times New Roman" w:hAnsi="Times New Roman" w:cs="Times New Roman"/>
          <w:color w:val="000000"/>
          <w:sz w:val="28"/>
          <w:szCs w:val="28"/>
        </w:rPr>
        <w:t xml:space="preserve">- </w:t>
      </w:r>
      <w:proofErr w:type="spellStart"/>
      <w:r w:rsidRPr="00EA0B38">
        <w:rPr>
          <w:rFonts w:ascii="Times New Roman" w:eastAsia="Times New Roman" w:hAnsi="Times New Roman" w:cs="Times New Roman"/>
          <w:color w:val="000000"/>
          <w:sz w:val="28"/>
          <w:szCs w:val="28"/>
        </w:rPr>
        <w:t>полифунциональны</w:t>
      </w:r>
      <w:proofErr w:type="spellEnd"/>
      <w:r w:rsidRPr="00EA0B38">
        <w:rPr>
          <w:rFonts w:ascii="Times New Roman" w:eastAsia="Times New Roman" w:hAnsi="Times New Roman" w:cs="Times New Roman"/>
          <w:color w:val="000000"/>
          <w:sz w:val="28"/>
          <w:szCs w:val="28"/>
        </w:rPr>
        <w:t>.</w:t>
      </w:r>
    </w:p>
    <w:p w:rsidR="00AC4CBB" w:rsidRPr="00EA0B38" w:rsidRDefault="00AC4CBB" w:rsidP="001E5E16">
      <w:pPr>
        <w:shd w:val="clear" w:color="auto" w:fill="FFFFFF"/>
        <w:spacing w:after="0" w:line="240" w:lineRule="auto"/>
        <w:rPr>
          <w:rFonts w:ascii="Times New Roman" w:eastAsia="Times New Roman" w:hAnsi="Times New Roman" w:cs="Times New Roman"/>
          <w:color w:val="000000"/>
          <w:sz w:val="28"/>
          <w:szCs w:val="28"/>
        </w:rPr>
      </w:pPr>
      <w:r w:rsidRPr="00EA0B38">
        <w:rPr>
          <w:rFonts w:ascii="Times New Roman" w:eastAsia="Times New Roman" w:hAnsi="Times New Roman" w:cs="Times New Roman"/>
          <w:color w:val="000000"/>
          <w:sz w:val="28"/>
          <w:szCs w:val="28"/>
        </w:rPr>
        <w:t xml:space="preserve">Если обратиться к требованиям, </w:t>
      </w:r>
      <w:proofErr w:type="spellStart"/>
      <w:r w:rsidRPr="00EA0B38">
        <w:rPr>
          <w:rFonts w:ascii="Times New Roman" w:eastAsia="Times New Roman" w:hAnsi="Times New Roman" w:cs="Times New Roman"/>
          <w:color w:val="000000"/>
          <w:sz w:val="28"/>
          <w:szCs w:val="28"/>
        </w:rPr>
        <w:t>предьявляемым</w:t>
      </w:r>
      <w:proofErr w:type="spellEnd"/>
      <w:r w:rsidRPr="00EA0B38">
        <w:rPr>
          <w:rFonts w:ascii="Times New Roman" w:eastAsia="Times New Roman" w:hAnsi="Times New Roman" w:cs="Times New Roman"/>
          <w:color w:val="000000"/>
          <w:sz w:val="28"/>
          <w:szCs w:val="28"/>
        </w:rPr>
        <w:t xml:space="preserve"> к РППС </w:t>
      </w:r>
      <w:proofErr w:type="gramStart"/>
      <w:r w:rsidRPr="00EA0B38">
        <w:rPr>
          <w:rFonts w:ascii="Times New Roman" w:eastAsia="Times New Roman" w:hAnsi="Times New Roman" w:cs="Times New Roman"/>
          <w:color w:val="000000"/>
          <w:sz w:val="28"/>
          <w:szCs w:val="28"/>
        </w:rPr>
        <w:t xml:space="preserve">( </w:t>
      </w:r>
      <w:proofErr w:type="gramEnd"/>
      <w:r w:rsidRPr="00EA0B38">
        <w:rPr>
          <w:rFonts w:ascii="Times New Roman" w:eastAsia="Times New Roman" w:hAnsi="Times New Roman" w:cs="Times New Roman"/>
          <w:color w:val="000000"/>
          <w:sz w:val="28"/>
          <w:szCs w:val="28"/>
        </w:rPr>
        <w:t>ФГОС ДО, пункт3.3), а вы их видите на слайдах, то становится понятно, что напольные игры полностью соответствуют этим требованиям.</w:t>
      </w:r>
    </w:p>
    <w:p w:rsidR="00AC4CBB" w:rsidRPr="00EA0B38" w:rsidRDefault="00AC4CBB" w:rsidP="001E5E16">
      <w:pPr>
        <w:shd w:val="clear" w:color="auto" w:fill="FFFFFF"/>
        <w:spacing w:after="0" w:line="240" w:lineRule="auto"/>
        <w:rPr>
          <w:rFonts w:ascii="Times New Roman" w:eastAsia="Times New Roman" w:hAnsi="Times New Roman" w:cs="Times New Roman"/>
          <w:color w:val="000000"/>
          <w:sz w:val="28"/>
          <w:szCs w:val="28"/>
        </w:rPr>
      </w:pPr>
      <w:r w:rsidRPr="00EA0B38">
        <w:rPr>
          <w:rFonts w:ascii="Times New Roman" w:eastAsia="Times New Roman" w:hAnsi="Times New Roman" w:cs="Times New Roman"/>
          <w:color w:val="000000"/>
          <w:sz w:val="28"/>
          <w:szCs w:val="28"/>
        </w:rPr>
        <w:t>В своей практике напольные игры я использую давно, сначала это были игры для спортивного уголк</w:t>
      </w:r>
      <w:proofErr w:type="gramStart"/>
      <w:r w:rsidRPr="00EA0B38">
        <w:rPr>
          <w:rFonts w:ascii="Times New Roman" w:eastAsia="Times New Roman" w:hAnsi="Times New Roman" w:cs="Times New Roman"/>
          <w:color w:val="000000"/>
          <w:sz w:val="28"/>
          <w:szCs w:val="28"/>
        </w:rPr>
        <w:t>а(</w:t>
      </w:r>
      <w:proofErr w:type="gramEnd"/>
      <w:r w:rsidRPr="00EA0B38">
        <w:rPr>
          <w:rFonts w:ascii="Times New Roman" w:eastAsia="Times New Roman" w:hAnsi="Times New Roman" w:cs="Times New Roman"/>
          <w:color w:val="000000"/>
          <w:sz w:val="28"/>
          <w:szCs w:val="28"/>
        </w:rPr>
        <w:t xml:space="preserve"> слайд « Ножки-ладошки)</w:t>
      </w:r>
    </w:p>
    <w:p w:rsidR="00AC4CBB" w:rsidRPr="00EA0B38" w:rsidRDefault="00AC4CBB" w:rsidP="001E5E16">
      <w:pPr>
        <w:shd w:val="clear" w:color="auto" w:fill="FFFFFF"/>
        <w:spacing w:after="0" w:line="240" w:lineRule="auto"/>
        <w:rPr>
          <w:rFonts w:ascii="Times New Roman" w:eastAsia="Times New Roman" w:hAnsi="Times New Roman" w:cs="Times New Roman"/>
          <w:color w:val="000000"/>
          <w:sz w:val="28"/>
          <w:szCs w:val="28"/>
        </w:rPr>
      </w:pPr>
      <w:r w:rsidRPr="00EA0B38">
        <w:rPr>
          <w:rFonts w:ascii="Times New Roman" w:eastAsia="Times New Roman" w:hAnsi="Times New Roman" w:cs="Times New Roman"/>
          <w:color w:val="000000"/>
          <w:sz w:val="28"/>
          <w:szCs w:val="28"/>
        </w:rPr>
        <w:t xml:space="preserve">  затем попробовала перенести на плоскость пола игры познавательной направленност</w:t>
      </w:r>
      <w:proofErr w:type="gramStart"/>
      <w:r w:rsidRPr="00EA0B38">
        <w:rPr>
          <w:rFonts w:ascii="Times New Roman" w:eastAsia="Times New Roman" w:hAnsi="Times New Roman" w:cs="Times New Roman"/>
          <w:color w:val="000000"/>
          <w:sz w:val="28"/>
          <w:szCs w:val="28"/>
        </w:rPr>
        <w:t>и(</w:t>
      </w:r>
      <w:proofErr w:type="gramEnd"/>
      <w:r w:rsidRPr="00EA0B38">
        <w:rPr>
          <w:rFonts w:ascii="Times New Roman" w:eastAsia="Times New Roman" w:hAnsi="Times New Roman" w:cs="Times New Roman"/>
          <w:color w:val="000000"/>
          <w:sz w:val="28"/>
          <w:szCs w:val="28"/>
        </w:rPr>
        <w:t xml:space="preserve"> вы видите слайд, где представлено пособие «Соты </w:t>
      </w:r>
      <w:proofErr w:type="spellStart"/>
      <w:r w:rsidRPr="00EA0B38">
        <w:rPr>
          <w:rFonts w:ascii="Times New Roman" w:eastAsia="Times New Roman" w:hAnsi="Times New Roman" w:cs="Times New Roman"/>
          <w:color w:val="000000"/>
          <w:sz w:val="28"/>
          <w:szCs w:val="28"/>
        </w:rPr>
        <w:t>Кайе</w:t>
      </w:r>
      <w:proofErr w:type="spellEnd"/>
      <w:r w:rsidRPr="00EA0B38">
        <w:rPr>
          <w:rFonts w:ascii="Times New Roman" w:eastAsia="Times New Roman" w:hAnsi="Times New Roman" w:cs="Times New Roman"/>
          <w:color w:val="000000"/>
          <w:sz w:val="28"/>
          <w:szCs w:val="28"/>
        </w:rPr>
        <w:t>» настольный вариант и для игр на полу)</w:t>
      </w:r>
    </w:p>
    <w:p w:rsidR="00AC4CBB" w:rsidRPr="00EA0B38" w:rsidRDefault="00AC4CBB" w:rsidP="001E5E16">
      <w:pPr>
        <w:shd w:val="clear" w:color="auto" w:fill="FFFFFF"/>
        <w:spacing w:after="0" w:line="240" w:lineRule="auto"/>
        <w:rPr>
          <w:rFonts w:ascii="Times New Roman" w:eastAsia="Times New Roman" w:hAnsi="Times New Roman" w:cs="Times New Roman"/>
          <w:color w:val="000000"/>
          <w:sz w:val="28"/>
          <w:szCs w:val="28"/>
        </w:rPr>
      </w:pPr>
      <w:r w:rsidRPr="00EA0B38">
        <w:rPr>
          <w:rFonts w:ascii="Times New Roman" w:eastAsia="Times New Roman" w:hAnsi="Times New Roman" w:cs="Times New Roman"/>
          <w:color w:val="000000"/>
          <w:sz w:val="28"/>
          <w:szCs w:val="28"/>
        </w:rPr>
        <w:t xml:space="preserve">затем меня очень впечатлило авторское пособие </w:t>
      </w:r>
      <w:proofErr w:type="spellStart"/>
      <w:r w:rsidRPr="00EA0B38">
        <w:rPr>
          <w:rFonts w:ascii="Times New Roman" w:eastAsia="Times New Roman" w:hAnsi="Times New Roman" w:cs="Times New Roman"/>
          <w:color w:val="000000"/>
          <w:sz w:val="28"/>
          <w:szCs w:val="28"/>
        </w:rPr>
        <w:t>Кечайкиной</w:t>
      </w:r>
      <w:proofErr w:type="spellEnd"/>
      <w:r w:rsidRPr="00EA0B38">
        <w:rPr>
          <w:rFonts w:ascii="Times New Roman" w:eastAsia="Times New Roman" w:hAnsi="Times New Roman" w:cs="Times New Roman"/>
          <w:color w:val="000000"/>
          <w:sz w:val="28"/>
          <w:szCs w:val="28"/>
        </w:rPr>
        <w:t xml:space="preserve"> Анастасии</w:t>
      </w:r>
      <w:r w:rsidR="00002102" w:rsidRPr="00EA0B38">
        <w:rPr>
          <w:rFonts w:ascii="Times New Roman" w:eastAsia="Times New Roman" w:hAnsi="Times New Roman" w:cs="Times New Roman"/>
          <w:color w:val="000000"/>
          <w:sz w:val="28"/>
          <w:szCs w:val="28"/>
        </w:rPr>
        <w:t xml:space="preserve"> «Ковер </w:t>
      </w:r>
      <w:proofErr w:type="spellStart"/>
      <w:r w:rsidR="00002102" w:rsidRPr="00EA0B38">
        <w:rPr>
          <w:rFonts w:ascii="Times New Roman" w:eastAsia="Times New Roman" w:hAnsi="Times New Roman" w:cs="Times New Roman"/>
          <w:color w:val="000000"/>
          <w:sz w:val="28"/>
          <w:szCs w:val="28"/>
        </w:rPr>
        <w:t>знаний»</w:t>
      </w:r>
      <w:proofErr w:type="gramStart"/>
      <w:r w:rsidR="00002102" w:rsidRPr="00EA0B38">
        <w:rPr>
          <w:rFonts w:ascii="Times New Roman" w:eastAsia="Times New Roman" w:hAnsi="Times New Roman" w:cs="Times New Roman"/>
          <w:color w:val="000000"/>
          <w:sz w:val="28"/>
          <w:szCs w:val="28"/>
        </w:rPr>
        <w:t>,п</w:t>
      </w:r>
      <w:proofErr w:type="gramEnd"/>
      <w:r w:rsidR="00002102" w:rsidRPr="00EA0B38">
        <w:rPr>
          <w:rFonts w:ascii="Times New Roman" w:eastAsia="Times New Roman" w:hAnsi="Times New Roman" w:cs="Times New Roman"/>
          <w:color w:val="000000"/>
          <w:sz w:val="28"/>
          <w:szCs w:val="28"/>
        </w:rPr>
        <w:t>редставленное</w:t>
      </w:r>
      <w:proofErr w:type="spellEnd"/>
      <w:r w:rsidR="00002102" w:rsidRPr="00EA0B38">
        <w:rPr>
          <w:rFonts w:ascii="Times New Roman" w:eastAsia="Times New Roman" w:hAnsi="Times New Roman" w:cs="Times New Roman"/>
          <w:color w:val="000000"/>
          <w:sz w:val="28"/>
          <w:szCs w:val="28"/>
        </w:rPr>
        <w:t xml:space="preserve"> на региональном этапе конкурса «Воспитатель года»</w:t>
      </w:r>
    </w:p>
    <w:p w:rsidR="00002102" w:rsidRPr="00EA0B38" w:rsidRDefault="00002102" w:rsidP="001E5E16">
      <w:pPr>
        <w:shd w:val="clear" w:color="auto" w:fill="FFFFFF"/>
        <w:spacing w:after="0" w:line="240" w:lineRule="auto"/>
        <w:rPr>
          <w:rFonts w:ascii="Times New Roman" w:eastAsia="Times New Roman" w:hAnsi="Times New Roman" w:cs="Times New Roman"/>
          <w:color w:val="000000"/>
          <w:sz w:val="28"/>
          <w:szCs w:val="28"/>
        </w:rPr>
      </w:pPr>
      <w:r w:rsidRPr="00EA0B38">
        <w:rPr>
          <w:rFonts w:ascii="Times New Roman" w:eastAsia="Times New Roman" w:hAnsi="Times New Roman" w:cs="Times New Roman"/>
          <w:color w:val="000000"/>
          <w:sz w:val="28"/>
          <w:szCs w:val="28"/>
        </w:rPr>
        <w:t xml:space="preserve">Оно вдохновило меня на разработку </w:t>
      </w:r>
      <w:proofErr w:type="spellStart"/>
      <w:r w:rsidRPr="00EA0B38">
        <w:rPr>
          <w:rFonts w:ascii="Times New Roman" w:eastAsia="Times New Roman" w:hAnsi="Times New Roman" w:cs="Times New Roman"/>
          <w:color w:val="000000"/>
          <w:sz w:val="28"/>
          <w:szCs w:val="28"/>
        </w:rPr>
        <w:t>полифукционального</w:t>
      </w:r>
      <w:proofErr w:type="spellEnd"/>
      <w:r w:rsidRPr="00EA0B38">
        <w:rPr>
          <w:rFonts w:ascii="Times New Roman" w:eastAsia="Times New Roman" w:hAnsi="Times New Roman" w:cs="Times New Roman"/>
          <w:color w:val="000000"/>
          <w:sz w:val="28"/>
          <w:szCs w:val="28"/>
        </w:rPr>
        <w:t xml:space="preserve"> игрового поля</w:t>
      </w:r>
      <w:proofErr w:type="gramStart"/>
      <w:r w:rsidRPr="00EA0B38">
        <w:rPr>
          <w:rFonts w:ascii="Times New Roman" w:eastAsia="Times New Roman" w:hAnsi="Times New Roman" w:cs="Times New Roman"/>
          <w:color w:val="000000"/>
          <w:sz w:val="28"/>
          <w:szCs w:val="28"/>
        </w:rPr>
        <w:t xml:space="preserve"> ,</w:t>
      </w:r>
      <w:proofErr w:type="gramEnd"/>
      <w:r w:rsidRPr="00EA0B38">
        <w:rPr>
          <w:rFonts w:ascii="Times New Roman" w:eastAsia="Times New Roman" w:hAnsi="Times New Roman" w:cs="Times New Roman"/>
          <w:color w:val="000000"/>
          <w:sz w:val="28"/>
          <w:szCs w:val="28"/>
        </w:rPr>
        <w:t>но несколько другой направленности. Оно пока без названия. Может</w:t>
      </w:r>
      <w:proofErr w:type="gramStart"/>
      <w:r w:rsidRPr="00EA0B38">
        <w:rPr>
          <w:rFonts w:ascii="Times New Roman" w:eastAsia="Times New Roman" w:hAnsi="Times New Roman" w:cs="Times New Roman"/>
          <w:color w:val="000000"/>
          <w:sz w:val="28"/>
          <w:szCs w:val="28"/>
        </w:rPr>
        <w:t xml:space="preserve"> ,</w:t>
      </w:r>
      <w:proofErr w:type="gramEnd"/>
      <w:r w:rsidRPr="00EA0B38">
        <w:rPr>
          <w:rFonts w:ascii="Times New Roman" w:eastAsia="Times New Roman" w:hAnsi="Times New Roman" w:cs="Times New Roman"/>
          <w:color w:val="000000"/>
          <w:sz w:val="28"/>
          <w:szCs w:val="28"/>
        </w:rPr>
        <w:t>кто-то из вас сегодня поможет мне назвать его. На</w:t>
      </w:r>
      <w:r w:rsidR="00EA0B38">
        <w:rPr>
          <w:rFonts w:ascii="Times New Roman" w:eastAsia="Times New Roman" w:hAnsi="Times New Roman" w:cs="Times New Roman"/>
          <w:color w:val="000000"/>
          <w:sz w:val="28"/>
          <w:szCs w:val="28"/>
        </w:rPr>
        <w:t xml:space="preserve"> первый взгл</w:t>
      </w:r>
      <w:r w:rsidRPr="00EA0B38">
        <w:rPr>
          <w:rFonts w:ascii="Times New Roman" w:eastAsia="Times New Roman" w:hAnsi="Times New Roman" w:cs="Times New Roman"/>
          <w:color w:val="000000"/>
          <w:sz w:val="28"/>
          <w:szCs w:val="28"/>
        </w:rPr>
        <w:t>яд может показаться, что пособие направлено  только на развитие элементарных  математических представлений, но это не так. Разрешите познакомить вас с вариантами игр, которые направлены на развитие</w:t>
      </w:r>
    </w:p>
    <w:p w:rsidR="00002102" w:rsidRPr="00EA0B38" w:rsidRDefault="00002102" w:rsidP="001E5E16">
      <w:pPr>
        <w:shd w:val="clear" w:color="auto" w:fill="FFFFFF"/>
        <w:spacing w:after="0" w:line="240" w:lineRule="auto"/>
        <w:rPr>
          <w:rFonts w:ascii="Times New Roman" w:eastAsia="Times New Roman" w:hAnsi="Times New Roman" w:cs="Times New Roman"/>
          <w:color w:val="000000"/>
          <w:sz w:val="28"/>
          <w:szCs w:val="28"/>
        </w:rPr>
      </w:pPr>
      <w:r w:rsidRPr="00EA0B38">
        <w:rPr>
          <w:rFonts w:ascii="Times New Roman" w:eastAsia="Times New Roman" w:hAnsi="Times New Roman" w:cs="Times New Roman"/>
          <w:color w:val="000000"/>
          <w:sz w:val="28"/>
          <w:szCs w:val="28"/>
        </w:rPr>
        <w:t xml:space="preserve"> двигательной,</w:t>
      </w:r>
    </w:p>
    <w:p w:rsidR="00002102" w:rsidRPr="00EA0B38" w:rsidRDefault="00002102" w:rsidP="001E5E16">
      <w:pPr>
        <w:shd w:val="clear" w:color="auto" w:fill="FFFFFF"/>
        <w:spacing w:after="0" w:line="240" w:lineRule="auto"/>
        <w:rPr>
          <w:rFonts w:ascii="Times New Roman" w:eastAsia="Times New Roman" w:hAnsi="Times New Roman" w:cs="Times New Roman"/>
          <w:color w:val="000000"/>
          <w:sz w:val="28"/>
          <w:szCs w:val="28"/>
        </w:rPr>
      </w:pPr>
      <w:r w:rsidRPr="00EA0B38">
        <w:rPr>
          <w:rFonts w:ascii="Times New Roman" w:eastAsia="Times New Roman" w:hAnsi="Times New Roman" w:cs="Times New Roman"/>
          <w:color w:val="000000"/>
          <w:sz w:val="28"/>
          <w:szCs w:val="28"/>
        </w:rPr>
        <w:t xml:space="preserve">познавательной и </w:t>
      </w:r>
    </w:p>
    <w:p w:rsidR="00002102" w:rsidRPr="00EA0B38" w:rsidRDefault="00002102" w:rsidP="001E5E16">
      <w:pPr>
        <w:shd w:val="clear" w:color="auto" w:fill="FFFFFF"/>
        <w:spacing w:after="0" w:line="240" w:lineRule="auto"/>
        <w:rPr>
          <w:rFonts w:ascii="Times New Roman" w:eastAsia="Times New Roman" w:hAnsi="Times New Roman" w:cs="Times New Roman"/>
          <w:color w:val="000000"/>
          <w:sz w:val="28"/>
          <w:szCs w:val="28"/>
        </w:rPr>
      </w:pPr>
      <w:r w:rsidRPr="00EA0B38">
        <w:rPr>
          <w:rFonts w:ascii="Times New Roman" w:eastAsia="Times New Roman" w:hAnsi="Times New Roman" w:cs="Times New Roman"/>
          <w:color w:val="000000"/>
          <w:sz w:val="28"/>
          <w:szCs w:val="28"/>
        </w:rPr>
        <w:t>коммуникативной активности (слайды)</w:t>
      </w:r>
    </w:p>
    <w:p w:rsidR="00002102" w:rsidRPr="00EA0B38" w:rsidRDefault="00002102" w:rsidP="001E5E16">
      <w:pPr>
        <w:shd w:val="clear" w:color="auto" w:fill="FFFFFF"/>
        <w:spacing w:after="0" w:line="240" w:lineRule="auto"/>
        <w:rPr>
          <w:rFonts w:ascii="Times New Roman" w:eastAsia="Times New Roman" w:hAnsi="Times New Roman" w:cs="Times New Roman"/>
          <w:color w:val="000000"/>
          <w:sz w:val="28"/>
          <w:szCs w:val="28"/>
        </w:rPr>
      </w:pPr>
      <w:r w:rsidRPr="00EA0B38">
        <w:rPr>
          <w:rFonts w:ascii="Times New Roman" w:eastAsia="Times New Roman" w:hAnsi="Times New Roman" w:cs="Times New Roman"/>
          <w:color w:val="000000"/>
          <w:sz w:val="28"/>
          <w:szCs w:val="28"/>
        </w:rPr>
        <w:t>В заключении хотелось бы отметить</w:t>
      </w:r>
      <w:proofErr w:type="gramStart"/>
      <w:r w:rsidRPr="00EA0B38">
        <w:rPr>
          <w:rFonts w:ascii="Times New Roman" w:eastAsia="Times New Roman" w:hAnsi="Times New Roman" w:cs="Times New Roman"/>
          <w:color w:val="000000"/>
          <w:sz w:val="28"/>
          <w:szCs w:val="28"/>
        </w:rPr>
        <w:t xml:space="preserve"> ,</w:t>
      </w:r>
      <w:proofErr w:type="gramEnd"/>
      <w:r w:rsidRPr="00EA0B38">
        <w:rPr>
          <w:rFonts w:ascii="Times New Roman" w:eastAsia="Times New Roman" w:hAnsi="Times New Roman" w:cs="Times New Roman"/>
          <w:color w:val="000000"/>
          <w:sz w:val="28"/>
          <w:szCs w:val="28"/>
        </w:rPr>
        <w:t>что :</w:t>
      </w:r>
    </w:p>
    <w:p w:rsidR="00002102" w:rsidRPr="00EA0B38" w:rsidRDefault="00002102" w:rsidP="00002102">
      <w:pPr>
        <w:spacing w:line="240" w:lineRule="auto"/>
        <w:ind w:firstLine="709"/>
        <w:jc w:val="both"/>
        <w:rPr>
          <w:rFonts w:ascii="Times New Roman" w:hAnsi="Times New Roman" w:cs="Times New Roman"/>
          <w:sz w:val="28"/>
          <w:szCs w:val="28"/>
        </w:rPr>
      </w:pPr>
      <w:r w:rsidRPr="00EA0B38">
        <w:rPr>
          <w:rFonts w:ascii="Times New Roman" w:eastAsia="Times New Roman" w:hAnsi="Times New Roman" w:cs="Times New Roman"/>
          <w:color w:val="000000"/>
          <w:sz w:val="28"/>
          <w:szCs w:val="28"/>
        </w:rPr>
        <w:t xml:space="preserve">- </w:t>
      </w:r>
      <w:r w:rsidRPr="00EA0B38">
        <w:rPr>
          <w:rFonts w:ascii="Times New Roman" w:hAnsi="Times New Roman" w:cs="Times New Roman"/>
          <w:sz w:val="28"/>
          <w:szCs w:val="28"/>
        </w:rPr>
        <w:t>использование напольных игровых полей позволяет удовлетворить потребности детей в познании, движении и общении, осуществлять интеграцию областей</w:t>
      </w:r>
    </w:p>
    <w:p w:rsidR="00002102" w:rsidRPr="00EA0B38" w:rsidRDefault="00002102" w:rsidP="00002102">
      <w:pPr>
        <w:spacing w:line="240" w:lineRule="auto"/>
        <w:ind w:firstLine="709"/>
        <w:jc w:val="both"/>
        <w:rPr>
          <w:rFonts w:ascii="Times New Roman" w:hAnsi="Times New Roman" w:cs="Times New Roman"/>
          <w:sz w:val="28"/>
          <w:szCs w:val="28"/>
        </w:rPr>
      </w:pPr>
      <w:r w:rsidRPr="00EA0B38">
        <w:rPr>
          <w:rFonts w:ascii="Times New Roman" w:hAnsi="Times New Roman" w:cs="Times New Roman"/>
          <w:sz w:val="28"/>
          <w:szCs w:val="28"/>
        </w:rPr>
        <w:t>- практика использования напольных игровых полей позволяет постоянно увеличивать количество игр, предлагаемых детям. Дети сами часто ст</w:t>
      </w:r>
      <w:r w:rsidR="00EA0B38">
        <w:rPr>
          <w:rFonts w:ascii="Times New Roman" w:hAnsi="Times New Roman" w:cs="Times New Roman"/>
          <w:sz w:val="28"/>
          <w:szCs w:val="28"/>
        </w:rPr>
        <w:t xml:space="preserve">ановятся активными участниками  разработки  и создания </w:t>
      </w:r>
      <w:r w:rsidRPr="00EA0B38">
        <w:rPr>
          <w:rFonts w:ascii="Times New Roman" w:hAnsi="Times New Roman" w:cs="Times New Roman"/>
          <w:sz w:val="28"/>
          <w:szCs w:val="28"/>
        </w:rPr>
        <w:t xml:space="preserve"> новых вариантов игр;</w:t>
      </w:r>
    </w:p>
    <w:p w:rsidR="00002102" w:rsidRDefault="00002102" w:rsidP="00002102">
      <w:pPr>
        <w:shd w:val="clear" w:color="auto" w:fill="FFFFFF"/>
        <w:spacing w:after="0" w:line="240" w:lineRule="auto"/>
        <w:rPr>
          <w:rFonts w:ascii="Times New Roman" w:hAnsi="Times New Roman" w:cs="Times New Roman"/>
          <w:sz w:val="28"/>
          <w:szCs w:val="28"/>
        </w:rPr>
      </w:pPr>
      <w:r w:rsidRPr="00EA0B38">
        <w:rPr>
          <w:rFonts w:ascii="Times New Roman" w:hAnsi="Times New Roman" w:cs="Times New Roman"/>
          <w:sz w:val="28"/>
          <w:szCs w:val="28"/>
        </w:rPr>
        <w:t>- практика применения на</w:t>
      </w:r>
      <w:r w:rsidR="00EA0B38" w:rsidRPr="00EA0B38">
        <w:rPr>
          <w:rFonts w:ascii="Times New Roman" w:hAnsi="Times New Roman" w:cs="Times New Roman"/>
          <w:sz w:val="28"/>
          <w:szCs w:val="28"/>
        </w:rPr>
        <w:t xml:space="preserve">польных игровых полей  позволяет повышать </w:t>
      </w:r>
      <w:r w:rsidRPr="00EA0B38">
        <w:rPr>
          <w:rFonts w:ascii="Times New Roman" w:hAnsi="Times New Roman" w:cs="Times New Roman"/>
          <w:sz w:val="28"/>
          <w:szCs w:val="28"/>
        </w:rPr>
        <w:t xml:space="preserve"> педагогическую компетентность родителей</w:t>
      </w:r>
      <w:r w:rsidR="00EA0B38" w:rsidRPr="00EA0B38">
        <w:rPr>
          <w:rFonts w:ascii="Times New Roman" w:hAnsi="Times New Roman" w:cs="Times New Roman"/>
          <w:sz w:val="28"/>
          <w:szCs w:val="28"/>
        </w:rPr>
        <w:t xml:space="preserve"> группы, т.к. родители принимают </w:t>
      </w:r>
      <w:r w:rsidRPr="00EA0B38">
        <w:rPr>
          <w:rFonts w:ascii="Times New Roman" w:hAnsi="Times New Roman" w:cs="Times New Roman"/>
          <w:sz w:val="28"/>
          <w:szCs w:val="28"/>
        </w:rPr>
        <w:t xml:space="preserve"> активное участие в изготовлении  игр</w:t>
      </w:r>
      <w:r w:rsidR="00EA0B38" w:rsidRPr="00EA0B38">
        <w:rPr>
          <w:rFonts w:ascii="Times New Roman" w:hAnsi="Times New Roman" w:cs="Times New Roman"/>
          <w:sz w:val="28"/>
          <w:szCs w:val="28"/>
        </w:rPr>
        <w:t>.</w:t>
      </w:r>
    </w:p>
    <w:p w:rsidR="00EA0B38" w:rsidRPr="00EA0B38" w:rsidRDefault="00EA0B38" w:rsidP="00002102">
      <w:pPr>
        <w:shd w:val="clear" w:color="auto" w:fill="FFFFFF"/>
        <w:spacing w:after="0" w:line="240" w:lineRule="auto"/>
        <w:rPr>
          <w:rFonts w:ascii="Times New Roman" w:eastAsia="Times New Roman" w:hAnsi="Times New Roman" w:cs="Times New Roman"/>
          <w:color w:val="000000"/>
          <w:sz w:val="28"/>
          <w:szCs w:val="28"/>
        </w:rPr>
      </w:pPr>
      <w:r>
        <w:rPr>
          <w:rFonts w:ascii="Times New Roman" w:hAnsi="Times New Roman" w:cs="Times New Roman"/>
          <w:sz w:val="28"/>
          <w:szCs w:val="28"/>
        </w:rPr>
        <w:t>ВОПРОС ПРО НАЗВАНИЕ</w:t>
      </w:r>
      <w:proofErr w:type="gramStart"/>
      <w:r>
        <w:rPr>
          <w:rFonts w:ascii="Times New Roman" w:hAnsi="Times New Roman" w:cs="Times New Roman"/>
          <w:sz w:val="28"/>
          <w:szCs w:val="28"/>
        </w:rPr>
        <w:t xml:space="preserve"> ?</w:t>
      </w:r>
      <w:proofErr w:type="gramEnd"/>
    </w:p>
    <w:p w:rsidR="00AC4CBB" w:rsidRDefault="00AC4CBB" w:rsidP="001E5E16">
      <w:pPr>
        <w:shd w:val="clear" w:color="auto" w:fill="FFFFFF"/>
        <w:spacing w:after="0" w:line="240" w:lineRule="auto"/>
        <w:rPr>
          <w:rFonts w:ascii="Times New Roman" w:eastAsia="Times New Roman" w:hAnsi="Times New Roman" w:cs="Times New Roman"/>
          <w:color w:val="000000"/>
          <w:sz w:val="24"/>
          <w:szCs w:val="24"/>
        </w:rPr>
      </w:pPr>
    </w:p>
    <w:sectPr w:rsidR="00AC4CBB" w:rsidSect="00F51915">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650D4" w:rsidRDefault="005650D4" w:rsidP="00A3114D">
      <w:pPr>
        <w:spacing w:after="0" w:line="240" w:lineRule="auto"/>
      </w:pPr>
      <w:r>
        <w:separator/>
      </w:r>
    </w:p>
  </w:endnote>
  <w:endnote w:type="continuationSeparator" w:id="0">
    <w:p w:rsidR="005650D4" w:rsidRDefault="005650D4" w:rsidP="00A3114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2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650D4" w:rsidRDefault="005650D4" w:rsidP="00A3114D">
      <w:pPr>
        <w:spacing w:after="0" w:line="240" w:lineRule="auto"/>
      </w:pPr>
      <w:r>
        <w:separator/>
      </w:r>
    </w:p>
  </w:footnote>
  <w:footnote w:type="continuationSeparator" w:id="0">
    <w:p w:rsidR="005650D4" w:rsidRDefault="005650D4" w:rsidP="00A3114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31F2335"/>
    <w:multiLevelType w:val="multilevel"/>
    <w:tmpl w:val="8AD0CF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56E54B43"/>
    <w:multiLevelType w:val="multilevel"/>
    <w:tmpl w:val="8AD0CF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7FA93BA6"/>
    <w:multiLevelType w:val="multilevel"/>
    <w:tmpl w:val="8AD0CF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7A26D9"/>
    <w:rsid w:val="00002102"/>
    <w:rsid w:val="000B7D56"/>
    <w:rsid w:val="00102CC7"/>
    <w:rsid w:val="001833AF"/>
    <w:rsid w:val="001B5541"/>
    <w:rsid w:val="001E5E16"/>
    <w:rsid w:val="00291094"/>
    <w:rsid w:val="002930E0"/>
    <w:rsid w:val="002D212A"/>
    <w:rsid w:val="00304F9E"/>
    <w:rsid w:val="004136D5"/>
    <w:rsid w:val="00483BBC"/>
    <w:rsid w:val="004D65F8"/>
    <w:rsid w:val="004F0F26"/>
    <w:rsid w:val="004F4C5E"/>
    <w:rsid w:val="005650D4"/>
    <w:rsid w:val="006270B7"/>
    <w:rsid w:val="00630B9D"/>
    <w:rsid w:val="006A7DC5"/>
    <w:rsid w:val="00735571"/>
    <w:rsid w:val="00737DFE"/>
    <w:rsid w:val="007A26D9"/>
    <w:rsid w:val="007C176B"/>
    <w:rsid w:val="007E21CE"/>
    <w:rsid w:val="007F3DDF"/>
    <w:rsid w:val="008F357C"/>
    <w:rsid w:val="00946BE6"/>
    <w:rsid w:val="009730B4"/>
    <w:rsid w:val="00995A9B"/>
    <w:rsid w:val="00A02D32"/>
    <w:rsid w:val="00A3114D"/>
    <w:rsid w:val="00AC4CBB"/>
    <w:rsid w:val="00AD3487"/>
    <w:rsid w:val="00B227B8"/>
    <w:rsid w:val="00B270D8"/>
    <w:rsid w:val="00BB4D34"/>
    <w:rsid w:val="00BC182C"/>
    <w:rsid w:val="00BF6515"/>
    <w:rsid w:val="00D15EAA"/>
    <w:rsid w:val="00D62CB8"/>
    <w:rsid w:val="00D7711D"/>
    <w:rsid w:val="00DA7D96"/>
    <w:rsid w:val="00DD4A78"/>
    <w:rsid w:val="00E924D1"/>
    <w:rsid w:val="00EA0B38"/>
    <w:rsid w:val="00F0179A"/>
    <w:rsid w:val="00F221AB"/>
    <w:rsid w:val="00F51915"/>
    <w:rsid w:val="00F91CC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C182C"/>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DD4A78"/>
    <w:rPr>
      <w:color w:val="0000FF" w:themeColor="hyperlink"/>
      <w:u w:val="single"/>
    </w:rPr>
  </w:style>
  <w:style w:type="paragraph" w:styleId="a4">
    <w:name w:val="Normal (Web)"/>
    <w:basedOn w:val="a"/>
    <w:uiPriority w:val="99"/>
    <w:semiHidden/>
    <w:unhideWhenUsed/>
    <w:rsid w:val="00BB4D34"/>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Balloon Text"/>
    <w:basedOn w:val="a"/>
    <w:link w:val="a6"/>
    <w:uiPriority w:val="99"/>
    <w:semiHidden/>
    <w:unhideWhenUsed/>
    <w:rsid w:val="007E21CE"/>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7E21CE"/>
    <w:rPr>
      <w:rFonts w:ascii="Tahoma" w:hAnsi="Tahoma" w:cs="Tahoma"/>
      <w:sz w:val="16"/>
      <w:szCs w:val="16"/>
    </w:rPr>
  </w:style>
  <w:style w:type="paragraph" w:styleId="a7">
    <w:name w:val="header"/>
    <w:basedOn w:val="a"/>
    <w:link w:val="a8"/>
    <w:uiPriority w:val="99"/>
    <w:semiHidden/>
    <w:unhideWhenUsed/>
    <w:rsid w:val="00A3114D"/>
    <w:pPr>
      <w:tabs>
        <w:tab w:val="center" w:pos="4677"/>
        <w:tab w:val="right" w:pos="9355"/>
      </w:tabs>
      <w:spacing w:after="0" w:line="240" w:lineRule="auto"/>
    </w:pPr>
  </w:style>
  <w:style w:type="character" w:customStyle="1" w:styleId="a8">
    <w:name w:val="Верхний колонтитул Знак"/>
    <w:basedOn w:val="a0"/>
    <w:link w:val="a7"/>
    <w:uiPriority w:val="99"/>
    <w:semiHidden/>
    <w:rsid w:val="00A3114D"/>
  </w:style>
  <w:style w:type="paragraph" w:styleId="a9">
    <w:name w:val="footer"/>
    <w:basedOn w:val="a"/>
    <w:link w:val="aa"/>
    <w:uiPriority w:val="99"/>
    <w:semiHidden/>
    <w:unhideWhenUsed/>
    <w:rsid w:val="00A3114D"/>
    <w:pPr>
      <w:tabs>
        <w:tab w:val="center" w:pos="4677"/>
        <w:tab w:val="right" w:pos="9355"/>
      </w:tabs>
      <w:spacing w:after="0" w:line="240" w:lineRule="auto"/>
    </w:pPr>
  </w:style>
  <w:style w:type="character" w:customStyle="1" w:styleId="aa">
    <w:name w:val="Нижний колонтитул Знак"/>
    <w:basedOn w:val="a0"/>
    <w:link w:val="a9"/>
    <w:uiPriority w:val="99"/>
    <w:semiHidden/>
    <w:rsid w:val="00A3114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392364">
      <w:bodyDiv w:val="1"/>
      <w:marLeft w:val="0"/>
      <w:marRight w:val="0"/>
      <w:marTop w:val="0"/>
      <w:marBottom w:val="0"/>
      <w:divBdr>
        <w:top w:val="none" w:sz="0" w:space="0" w:color="auto"/>
        <w:left w:val="none" w:sz="0" w:space="0" w:color="auto"/>
        <w:bottom w:val="none" w:sz="0" w:space="0" w:color="auto"/>
        <w:right w:val="none" w:sz="0" w:space="0" w:color="auto"/>
      </w:divBdr>
    </w:div>
    <w:div w:id="743794793">
      <w:bodyDiv w:val="1"/>
      <w:marLeft w:val="0"/>
      <w:marRight w:val="0"/>
      <w:marTop w:val="0"/>
      <w:marBottom w:val="0"/>
      <w:divBdr>
        <w:top w:val="none" w:sz="0" w:space="0" w:color="auto"/>
        <w:left w:val="none" w:sz="0" w:space="0" w:color="auto"/>
        <w:bottom w:val="none" w:sz="0" w:space="0" w:color="auto"/>
        <w:right w:val="none" w:sz="0" w:space="0" w:color="auto"/>
      </w:divBdr>
    </w:div>
    <w:div w:id="18640543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package" Target="embeddings/______Microsoft_PowerPoint4.sldx"/><Relationship Id="rId3" Type="http://schemas.openxmlformats.org/officeDocument/2006/relationships/styles" Target="styles.xml"/><Relationship Id="rId21" Type="http://schemas.openxmlformats.org/officeDocument/2006/relationships/image" Target="media/image8.emf"/><Relationship Id="rId7" Type="http://schemas.openxmlformats.org/officeDocument/2006/relationships/footnotes" Target="footnotes.xml"/><Relationship Id="rId12" Type="http://schemas.openxmlformats.org/officeDocument/2006/relationships/package" Target="embeddings/______Microsoft_PowerPoint2.sldx"/><Relationship Id="rId17" Type="http://schemas.openxmlformats.org/officeDocument/2006/relationships/image" Target="media/image6.emf"/><Relationship Id="rId2" Type="http://schemas.openxmlformats.org/officeDocument/2006/relationships/numbering" Target="numbering.xml"/><Relationship Id="rId16" Type="http://schemas.openxmlformats.org/officeDocument/2006/relationships/package" Target="embeddings/______Microsoft_PowerPoint3.sldx"/><Relationship Id="rId20" Type="http://schemas.openxmlformats.org/officeDocument/2006/relationships/package" Target="embeddings/______Microsoft_PowerPoint5.sldx"/><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fontTable" Target="fontTable.xml"/><Relationship Id="rId10" Type="http://schemas.openxmlformats.org/officeDocument/2006/relationships/package" Target="embeddings/______Microsoft_PowerPoint1.sldx"/><Relationship Id="rId19" Type="http://schemas.openxmlformats.org/officeDocument/2006/relationships/image" Target="media/image7.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4.jpeg"/><Relationship Id="rId22" Type="http://schemas.openxmlformats.org/officeDocument/2006/relationships/package" Target="embeddings/______Microsoft_PowerPoint6.sldx"/></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A6628E-0235-40B7-94F2-A759F11E18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2524</TotalTime>
  <Pages>1</Pages>
  <Words>1422</Words>
  <Characters>8110</Characters>
  <Application>Microsoft Office Word</Application>
  <DocSecurity>0</DocSecurity>
  <Lines>67</Lines>
  <Paragraphs>19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9513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Sergg</dc:creator>
  <cp:keywords/>
  <dc:description/>
  <cp:lastModifiedBy>Administrator</cp:lastModifiedBy>
  <cp:revision>14</cp:revision>
  <dcterms:created xsi:type="dcterms:W3CDTF">2021-12-01T18:17:00Z</dcterms:created>
  <dcterms:modified xsi:type="dcterms:W3CDTF">2024-09-08T06:26:00Z</dcterms:modified>
</cp:coreProperties>
</file>