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5D" w:rsidRPr="0000675D" w:rsidRDefault="0000675D" w:rsidP="0000675D">
      <w:pPr>
        <w:shd w:val="clear" w:color="auto" w:fill="FFFFFF"/>
        <w:spacing w:after="330" w:line="240" w:lineRule="atLeast"/>
        <w:jc w:val="center"/>
        <w:outlineLvl w:val="3"/>
        <w:rPr>
          <w:rFonts w:ascii="houschka_roundedbold" w:eastAsia="Times New Roman" w:hAnsi="houschka_roundedbold" w:cs="Times New Roman"/>
          <w:caps/>
          <w:color w:val="121212"/>
          <w:sz w:val="24"/>
          <w:szCs w:val="24"/>
          <w:lang w:eastAsia="ru-RU"/>
        </w:rPr>
      </w:pPr>
      <w:r w:rsidRPr="0000675D">
        <w:rPr>
          <w:rFonts w:ascii="houschka_roundedbold" w:eastAsia="Times New Roman" w:hAnsi="houschka_roundedbold" w:cs="Times New Roman"/>
          <w:caps/>
          <w:color w:val="121212"/>
          <w:sz w:val="24"/>
          <w:szCs w:val="24"/>
          <w:lang w:eastAsia="ru-RU"/>
        </w:rPr>
        <w:t>МУЗЫКАЛЬНО-РИТМИЧЕСКИЕ ЗАНЯТИЯ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b/>
          <w:bCs/>
          <w:color w:val="121212"/>
          <w:sz w:val="26"/>
          <w:szCs w:val="26"/>
          <w:lang w:eastAsia="ru-RU"/>
        </w:rPr>
        <w:t> 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Музыкальное искусство оказывает сильное и благотворное влияние на психическое здоровье и эмоциональное состояние любого человека, а на ребёнка в особенности. В коррекционно-развивающем процессе музыкальная терапия давно известна своими целебными свойствами, а в реабилитации ей нет равных, поскольку музыка – единственный вид искусства, который не нуждается в осознанности. Минуя сложные пути аналитико-синтетической деятельности, она сразу проникает в эмоционально-чувственную сферу человека, находя отклик в душе каждого. 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Дети с ОВЗ особенно чувствительны к эмоциональным переменам и музыкальная терапия оказывает на них сильнейшее позитивное влияние и при правильном психолого-педагогическом подходе помогает ему в социализации и интеграции в общество.  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b/>
          <w:bCs/>
          <w:color w:val="121212"/>
          <w:sz w:val="26"/>
          <w:szCs w:val="26"/>
          <w:lang w:eastAsia="ru-RU"/>
        </w:rPr>
        <w:t>Цель музыкально-ритмических занятий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Гармонизация личности ребенка с ОВЗ, коррекция его психоэмоционального состояния и психофизиологических процессов средствами музыкального и театрального искусства. 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b/>
          <w:bCs/>
          <w:color w:val="121212"/>
          <w:sz w:val="26"/>
          <w:szCs w:val="26"/>
          <w:lang w:eastAsia="ru-RU"/>
        </w:rPr>
        <w:t>Задачи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b/>
          <w:bCs/>
          <w:color w:val="121212"/>
          <w:sz w:val="26"/>
          <w:szCs w:val="26"/>
          <w:lang w:eastAsia="ru-RU"/>
        </w:rPr>
        <w:t>Обучающие:      </w:t>
      </w:r>
    </w:p>
    <w:p w:rsidR="0000675D" w:rsidRPr="0000675D" w:rsidRDefault="0000675D" w:rsidP="00006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ознакомление с основами музыкальной культуры;</w:t>
      </w:r>
    </w:p>
    <w:p w:rsidR="0000675D" w:rsidRPr="0000675D" w:rsidRDefault="0000675D" w:rsidP="00006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пробуждение интереса к музыкальному искусству через разностороннюю музыкально-творческую деятельность (музыкально-ритмические движения, слушание, пение-подпевание, игру на музыкальных инструментах, творческую детскую деятельность);</w:t>
      </w:r>
    </w:p>
    <w:p w:rsidR="0000675D" w:rsidRPr="0000675D" w:rsidRDefault="0000675D" w:rsidP="00006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формирование певческо-речевых навыков (с учётом индивидуальных возможностей).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b/>
          <w:bCs/>
          <w:color w:val="121212"/>
          <w:sz w:val="26"/>
          <w:szCs w:val="26"/>
          <w:lang w:eastAsia="ru-RU"/>
        </w:rPr>
        <w:t>Развивающие:</w:t>
      </w:r>
    </w:p>
    <w:p w:rsidR="0000675D" w:rsidRPr="0000675D" w:rsidRDefault="0000675D" w:rsidP="00006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активизация творческого воображения, фантазии и потребности к самовыражению в различных видах музыкально-эстетической деятельности;</w:t>
      </w:r>
    </w:p>
    <w:p w:rsidR="0000675D" w:rsidRPr="0000675D" w:rsidRDefault="0000675D" w:rsidP="00006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развитие слухового восприятия, внимания, памяти и речи, звукопроизношения, просодического строя, интонации, темпо ритмической стороны, речевого дыхания, координации движений общей и речевой мускулатуры;</w:t>
      </w:r>
    </w:p>
    <w:p w:rsidR="0000675D" w:rsidRPr="0000675D" w:rsidRDefault="0000675D" w:rsidP="00006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улучшение общего эмоционального состояния ребёнка.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b/>
          <w:bCs/>
          <w:color w:val="121212"/>
          <w:sz w:val="26"/>
          <w:szCs w:val="26"/>
          <w:lang w:eastAsia="ru-RU"/>
        </w:rPr>
        <w:t>Воспитательные:</w:t>
      </w:r>
    </w:p>
    <w:p w:rsidR="0000675D" w:rsidRPr="0000675D" w:rsidRDefault="0000675D" w:rsidP="00006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lastRenderedPageBreak/>
        <w:t>воспитание интереса и доверия к окружающим людям, формирование потребности к совместной деятельности; </w:t>
      </w:r>
    </w:p>
    <w:p w:rsidR="0000675D" w:rsidRPr="0000675D" w:rsidRDefault="0000675D" w:rsidP="00006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развитие музыкально-эстетического вкуса.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 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Групповые музыкальные занятия строятся на восприятии зрительной, слуховой и чувственной памяти. Занятия музыкой приучают детей к ежедневному труду, воспитывают усидчивость и терпение, что способствует формированию личного мировоззрения каждого ребенка.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Работа педагога заключается в том, чтобы научить воспринимать музыкальное произведение через: голос, инструмент, текст, движение. На уроках используются разные формы знакомства с музыкой. Для старших детей проводятся специальные занятия, слушание классической музыки, знакомство с инструментами симфонического оркестра.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В процессе движения под музыку решаются задачи развития музыкального восприятия, умения передавать различные средства музыкальной выразительности, в свободных движениях отражать жанры музыки (марш, танец, напевную песню, вальс, народный танец и т.д.). Посредством музыкально-двигательной деятельности осуществляется коррекция отклонений в развитии психических функций (внимания, восприятия, памяти, воображения, мышления) и профилактика расстройств эмоционально-волевой сферы. Индивидуальные уроки по вокалу развивают музыкальность ребенка, учат правильно интонировать верхние и низкие звуки, умеренно распределять дыхание, сохранять </w:t>
      </w:r>
      <w:proofErr w:type="spellStart"/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темпоритмический</w:t>
      </w:r>
      <w:proofErr w:type="spellEnd"/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рисунок, понимать и передавать интонационную окрашенность мелодии, проявлять свои эмоции. Через вокал осуществляется работа над дикцией, которая, в свою очередь, способствует развитию правильной и красивой речи. 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00675D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Именно музыкальная деятельность используется в качестве суммирующего результата различных видов творческой деятельности. В процессе музыкального занятия в доступной и увлекательной для детей форме осуществляется подъем на новый уровень их творческого и личностного развития, а значит и успешности их социальной адаптации в целом.</w:t>
      </w:r>
    </w:p>
    <w:p w:rsidR="0000675D" w:rsidRPr="0000675D" w:rsidRDefault="0000675D" w:rsidP="0000675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8A4FCD" w:rsidRDefault="008A4FCD"/>
    <w:sectPr w:rsidR="008A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ouschka_roundedbol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CF9"/>
    <w:multiLevelType w:val="multilevel"/>
    <w:tmpl w:val="896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44B65"/>
    <w:multiLevelType w:val="multilevel"/>
    <w:tmpl w:val="2A2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E1C44"/>
    <w:multiLevelType w:val="multilevel"/>
    <w:tmpl w:val="0616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5D"/>
    <w:rsid w:val="0000675D"/>
    <w:rsid w:val="008A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D1483-414B-45DA-973C-BB8F8D4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3159</Characters>
  <Application>Microsoft Office Word</Application>
  <DocSecurity>0</DocSecurity>
  <Lines>26</Lines>
  <Paragraphs>7</Paragraphs>
  <ScaleCrop>false</ScaleCrop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2024-09-30T05:57:00Z</dcterms:created>
  <dcterms:modified xsi:type="dcterms:W3CDTF">2024-09-30T05:59:00Z</dcterms:modified>
</cp:coreProperties>
</file>