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59153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center"/>
        <w:rPr>
          <w:b/>
          <w:sz w:val="27"/>
          <w:szCs w:val="27"/>
        </w:rPr>
      </w:pPr>
    </w:p>
    <w:p w14:paraId="23FF3466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center"/>
        <w:rPr>
          <w:b/>
          <w:sz w:val="27"/>
          <w:szCs w:val="27"/>
        </w:rPr>
      </w:pPr>
    </w:p>
    <w:p w14:paraId="18B06274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center"/>
        <w:rPr>
          <w:b/>
          <w:sz w:val="27"/>
          <w:szCs w:val="27"/>
        </w:rPr>
      </w:pPr>
    </w:p>
    <w:p w14:paraId="2876AA80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center"/>
        <w:rPr>
          <w:b/>
          <w:sz w:val="27"/>
          <w:szCs w:val="27"/>
        </w:rPr>
      </w:pPr>
    </w:p>
    <w:p w14:paraId="6886F7BB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center"/>
        <w:rPr>
          <w:b/>
          <w:sz w:val="27"/>
          <w:szCs w:val="27"/>
        </w:rPr>
      </w:pPr>
    </w:p>
    <w:p w14:paraId="4553F782" w14:textId="76F67661" w:rsidR="00881C19" w:rsidRDefault="009574F4" w:rsidP="009574F4">
      <w:pPr>
        <w:pStyle w:val="a3"/>
        <w:spacing w:line="360" w:lineRule="auto"/>
        <w:ind w:left="567" w:hanging="567"/>
        <w:contextualSpacing/>
        <w:jc w:val="center"/>
        <w:rPr>
          <w:b/>
          <w:sz w:val="52"/>
          <w:szCs w:val="52"/>
        </w:rPr>
      </w:pPr>
      <w:r w:rsidRPr="009574F4">
        <w:rPr>
          <w:b/>
          <w:sz w:val="52"/>
          <w:szCs w:val="52"/>
        </w:rPr>
        <w:t>Конспект занятия по развити</w:t>
      </w:r>
      <w:r w:rsidR="00881C19">
        <w:rPr>
          <w:b/>
          <w:sz w:val="52"/>
          <w:szCs w:val="52"/>
        </w:rPr>
        <w:t>ю</w:t>
      </w:r>
      <w:r w:rsidRPr="009574F4">
        <w:rPr>
          <w:b/>
          <w:sz w:val="52"/>
          <w:szCs w:val="52"/>
        </w:rPr>
        <w:t xml:space="preserve"> речи</w:t>
      </w:r>
      <w:r w:rsidR="00881C19">
        <w:rPr>
          <w:b/>
          <w:sz w:val="52"/>
          <w:szCs w:val="52"/>
        </w:rPr>
        <w:t xml:space="preserve"> в раннем дошкольном возрасте </w:t>
      </w:r>
    </w:p>
    <w:p w14:paraId="0C954B65" w14:textId="47027BCB" w:rsidR="009574F4" w:rsidRPr="009574F4" w:rsidRDefault="009574F4" w:rsidP="009574F4">
      <w:pPr>
        <w:pStyle w:val="a3"/>
        <w:spacing w:line="360" w:lineRule="auto"/>
        <w:ind w:left="567" w:hanging="567"/>
        <w:contextualSpacing/>
        <w:jc w:val="center"/>
        <w:rPr>
          <w:b/>
          <w:sz w:val="52"/>
          <w:szCs w:val="52"/>
        </w:rPr>
      </w:pPr>
      <w:r w:rsidRPr="009574F4">
        <w:rPr>
          <w:b/>
          <w:sz w:val="52"/>
          <w:szCs w:val="52"/>
        </w:rPr>
        <w:t xml:space="preserve"> тема «Одежда»</w:t>
      </w:r>
    </w:p>
    <w:p w14:paraId="2406AA3E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center"/>
        <w:rPr>
          <w:b/>
          <w:sz w:val="27"/>
          <w:szCs w:val="27"/>
        </w:rPr>
      </w:pPr>
    </w:p>
    <w:p w14:paraId="45D3D41D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center"/>
        <w:rPr>
          <w:b/>
          <w:sz w:val="27"/>
          <w:szCs w:val="27"/>
        </w:rPr>
      </w:pPr>
    </w:p>
    <w:p w14:paraId="5FC71C1E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center"/>
        <w:rPr>
          <w:b/>
          <w:sz w:val="27"/>
          <w:szCs w:val="27"/>
        </w:rPr>
      </w:pPr>
    </w:p>
    <w:p w14:paraId="1A2B1C79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center"/>
        <w:rPr>
          <w:b/>
          <w:sz w:val="27"/>
          <w:szCs w:val="27"/>
        </w:rPr>
      </w:pPr>
    </w:p>
    <w:p w14:paraId="4EEC348B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center"/>
        <w:rPr>
          <w:b/>
          <w:sz w:val="27"/>
          <w:szCs w:val="27"/>
        </w:rPr>
      </w:pPr>
    </w:p>
    <w:p w14:paraId="1E0DFE62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center"/>
        <w:rPr>
          <w:b/>
          <w:sz w:val="27"/>
          <w:szCs w:val="27"/>
        </w:rPr>
      </w:pPr>
    </w:p>
    <w:p w14:paraId="755F489D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center"/>
        <w:rPr>
          <w:b/>
          <w:sz w:val="27"/>
          <w:szCs w:val="27"/>
        </w:rPr>
      </w:pPr>
    </w:p>
    <w:p w14:paraId="1AEC6DE1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center"/>
        <w:rPr>
          <w:b/>
          <w:sz w:val="27"/>
          <w:szCs w:val="27"/>
        </w:rPr>
      </w:pPr>
    </w:p>
    <w:p w14:paraId="62F417E2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center"/>
        <w:rPr>
          <w:b/>
          <w:sz w:val="27"/>
          <w:szCs w:val="27"/>
        </w:rPr>
      </w:pPr>
    </w:p>
    <w:p w14:paraId="7B30AAFE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center"/>
        <w:rPr>
          <w:b/>
          <w:sz w:val="27"/>
          <w:szCs w:val="27"/>
        </w:rPr>
      </w:pPr>
    </w:p>
    <w:p w14:paraId="0EC058B1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center"/>
        <w:rPr>
          <w:b/>
          <w:sz w:val="27"/>
          <w:szCs w:val="27"/>
        </w:rPr>
      </w:pPr>
    </w:p>
    <w:p w14:paraId="073CA3B9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center"/>
        <w:rPr>
          <w:b/>
          <w:sz w:val="27"/>
          <w:szCs w:val="27"/>
        </w:rPr>
      </w:pPr>
    </w:p>
    <w:p w14:paraId="06503F17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center"/>
        <w:rPr>
          <w:b/>
          <w:sz w:val="27"/>
          <w:szCs w:val="27"/>
        </w:rPr>
      </w:pPr>
    </w:p>
    <w:p w14:paraId="09B948CE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center"/>
        <w:rPr>
          <w:b/>
          <w:sz w:val="27"/>
          <w:szCs w:val="27"/>
        </w:rPr>
      </w:pPr>
    </w:p>
    <w:p w14:paraId="16D2B9E2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center"/>
        <w:rPr>
          <w:b/>
          <w:sz w:val="27"/>
          <w:szCs w:val="27"/>
        </w:rPr>
      </w:pPr>
    </w:p>
    <w:p w14:paraId="6B4DF9E8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center"/>
        <w:rPr>
          <w:b/>
          <w:sz w:val="27"/>
          <w:szCs w:val="27"/>
        </w:rPr>
      </w:pPr>
    </w:p>
    <w:p w14:paraId="29490B1C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center"/>
        <w:rPr>
          <w:b/>
          <w:sz w:val="27"/>
          <w:szCs w:val="27"/>
        </w:rPr>
      </w:pPr>
    </w:p>
    <w:p w14:paraId="032EF2E6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center"/>
        <w:rPr>
          <w:b/>
          <w:sz w:val="27"/>
          <w:szCs w:val="27"/>
        </w:rPr>
      </w:pPr>
    </w:p>
    <w:p w14:paraId="5F8231F5" w14:textId="77777777" w:rsidR="009574F4" w:rsidRDefault="009574F4" w:rsidP="009574F4">
      <w:pPr>
        <w:pStyle w:val="a3"/>
        <w:spacing w:line="360" w:lineRule="auto"/>
        <w:contextualSpacing/>
        <w:rPr>
          <w:b/>
          <w:sz w:val="27"/>
          <w:szCs w:val="27"/>
        </w:rPr>
      </w:pPr>
    </w:p>
    <w:p w14:paraId="67C6843C" w14:textId="77777777" w:rsidR="009574F4" w:rsidRDefault="009574F4" w:rsidP="009574F4">
      <w:pPr>
        <w:pStyle w:val="a3"/>
        <w:spacing w:line="360" w:lineRule="auto"/>
        <w:contextualSpacing/>
        <w:rPr>
          <w:b/>
          <w:sz w:val="27"/>
          <w:szCs w:val="27"/>
        </w:rPr>
      </w:pPr>
    </w:p>
    <w:p w14:paraId="037527D1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center"/>
        <w:rPr>
          <w:b/>
          <w:sz w:val="27"/>
          <w:szCs w:val="27"/>
        </w:rPr>
      </w:pPr>
    </w:p>
    <w:p w14:paraId="14ABFF7F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center"/>
        <w:rPr>
          <w:b/>
          <w:sz w:val="27"/>
          <w:szCs w:val="27"/>
        </w:rPr>
      </w:pPr>
    </w:p>
    <w:p w14:paraId="7C1780A1" w14:textId="5DD537DF" w:rsidR="009574F4" w:rsidRDefault="009574F4" w:rsidP="009574F4">
      <w:pPr>
        <w:pStyle w:val="a3"/>
        <w:spacing w:line="360" w:lineRule="auto"/>
        <w:ind w:left="567" w:hanging="567"/>
        <w:contextualSpacing/>
        <w:rPr>
          <w:b/>
          <w:sz w:val="27"/>
          <w:szCs w:val="27"/>
        </w:rPr>
      </w:pPr>
      <w:r>
        <w:rPr>
          <w:b/>
          <w:sz w:val="27"/>
          <w:szCs w:val="27"/>
        </w:rPr>
        <w:t>Тема: Одежда</w:t>
      </w:r>
    </w:p>
    <w:p w14:paraId="2CAEA530" w14:textId="77777777" w:rsidR="009574F4" w:rsidRDefault="009574F4" w:rsidP="009574F4">
      <w:pPr>
        <w:pStyle w:val="a3"/>
        <w:spacing w:line="360" w:lineRule="auto"/>
        <w:ind w:left="567" w:hanging="567"/>
        <w:contextualSpacing/>
        <w:rPr>
          <w:sz w:val="27"/>
          <w:szCs w:val="27"/>
        </w:rPr>
      </w:pPr>
      <w:r w:rsidRPr="009574F4">
        <w:rPr>
          <w:rStyle w:val="a4"/>
          <w:bCs w:val="0"/>
          <w:i/>
          <w:sz w:val="27"/>
          <w:szCs w:val="27"/>
        </w:rPr>
        <w:t>Цель:</w:t>
      </w:r>
      <w:r>
        <w:rPr>
          <w:i/>
          <w:sz w:val="27"/>
          <w:szCs w:val="27"/>
        </w:rPr>
        <w:br/>
      </w:r>
      <w:r>
        <w:rPr>
          <w:sz w:val="27"/>
          <w:szCs w:val="27"/>
        </w:rPr>
        <w:t>- развитие дифференциации слухового и зрительного восприятия;</w:t>
      </w:r>
      <w:r>
        <w:rPr>
          <w:sz w:val="27"/>
          <w:szCs w:val="27"/>
        </w:rPr>
        <w:br/>
        <w:t>- развитие общей моторики, координации речи с движением, развитие звукоподражаний;</w:t>
      </w:r>
      <w:r>
        <w:rPr>
          <w:sz w:val="27"/>
          <w:szCs w:val="27"/>
        </w:rPr>
        <w:br/>
        <w:t>- продолжать обучать пониманию предложений, содержащих глаголы повелительного наклонения;</w:t>
      </w:r>
      <w:r>
        <w:rPr>
          <w:sz w:val="27"/>
          <w:szCs w:val="27"/>
        </w:rPr>
        <w:br/>
        <w:t>- формировать умение вслушиваться в речь, понимать ее содержание;</w:t>
      </w:r>
      <w:r>
        <w:rPr>
          <w:sz w:val="27"/>
          <w:szCs w:val="27"/>
        </w:rPr>
        <w:br/>
        <w:t>- развивать конструктивный праксис, зрительное внимание, мелкую моторику.</w:t>
      </w:r>
    </w:p>
    <w:p w14:paraId="4303F04A" w14:textId="77777777" w:rsidR="009574F4" w:rsidRDefault="009574F4" w:rsidP="009574F4">
      <w:pPr>
        <w:pStyle w:val="a3"/>
        <w:spacing w:line="360" w:lineRule="auto"/>
        <w:ind w:left="567" w:hanging="567"/>
        <w:contextualSpacing/>
        <w:rPr>
          <w:sz w:val="27"/>
          <w:szCs w:val="27"/>
        </w:rPr>
      </w:pPr>
    </w:p>
    <w:p w14:paraId="09261629" w14:textId="77777777" w:rsidR="009574F4" w:rsidRDefault="009574F4" w:rsidP="009574F4">
      <w:pPr>
        <w:pStyle w:val="a3"/>
        <w:spacing w:line="360" w:lineRule="auto"/>
        <w:ind w:left="567" w:hanging="567"/>
        <w:contextualSpacing/>
        <w:rPr>
          <w:rStyle w:val="a4"/>
        </w:rPr>
      </w:pPr>
      <w:r w:rsidRPr="009574F4">
        <w:rPr>
          <w:rStyle w:val="a4"/>
          <w:bCs w:val="0"/>
          <w:i/>
          <w:sz w:val="27"/>
          <w:szCs w:val="27"/>
        </w:rPr>
        <w:t>Оборудование:</w:t>
      </w:r>
      <w:r>
        <w:rPr>
          <w:sz w:val="27"/>
          <w:szCs w:val="27"/>
        </w:rPr>
        <w:br/>
        <w:t>- сюжетная картинка "Катя в нарядном платье";</w:t>
      </w:r>
      <w:r>
        <w:rPr>
          <w:sz w:val="27"/>
          <w:szCs w:val="27"/>
        </w:rPr>
        <w:br/>
        <w:t>- одежда;</w:t>
      </w:r>
      <w:r>
        <w:rPr>
          <w:sz w:val="27"/>
          <w:szCs w:val="27"/>
        </w:rPr>
        <w:br/>
        <w:t>- разрезные картинки по теме;</w:t>
      </w:r>
      <w:r>
        <w:rPr>
          <w:sz w:val="27"/>
          <w:szCs w:val="27"/>
        </w:rPr>
        <w:br/>
        <w:t>- бубен.</w:t>
      </w:r>
      <w:r>
        <w:rPr>
          <w:sz w:val="27"/>
          <w:szCs w:val="27"/>
        </w:rPr>
        <w:br/>
      </w:r>
    </w:p>
    <w:p w14:paraId="152CDD1E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center"/>
        <w:rPr>
          <w:rStyle w:val="a4"/>
          <w:sz w:val="27"/>
          <w:szCs w:val="27"/>
        </w:rPr>
      </w:pPr>
      <w:r>
        <w:rPr>
          <w:rStyle w:val="a4"/>
          <w:sz w:val="27"/>
          <w:szCs w:val="27"/>
        </w:rPr>
        <w:t>Ход занятия</w:t>
      </w:r>
    </w:p>
    <w:p w14:paraId="752B808B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both"/>
        <w:rPr>
          <w:rStyle w:val="a4"/>
          <w:b w:val="0"/>
          <w:sz w:val="27"/>
          <w:szCs w:val="27"/>
        </w:rPr>
      </w:pPr>
      <w:r>
        <w:rPr>
          <w:rStyle w:val="a4"/>
          <w:b w:val="0"/>
          <w:sz w:val="27"/>
          <w:szCs w:val="27"/>
        </w:rPr>
        <w:t>"Сказка про красное платье в белый горошек"</w:t>
      </w:r>
    </w:p>
    <w:p w14:paraId="20EF3AA0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both"/>
      </w:pPr>
      <w:r>
        <w:rPr>
          <w:sz w:val="27"/>
          <w:szCs w:val="27"/>
        </w:rPr>
        <w:t>Воспитатель рассказывает детям сказку и демонстрирует иллюстрацию.</w:t>
      </w:r>
    </w:p>
    <w:p w14:paraId="14A8D5C8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"Мама купила Кате нарядное платье в белый горошек. На платье был воротничок и большие белые кармашки. Катя пришла в детский сад, как раз к завтраку. За столом она вертелась, болтала с Аришей и поэтому сначала уронила на платье ложку каши, потом булку с маслом. Платье сразу стало не таким нарядным. А когда во время обеда Катя пролила на него ложку борща и уронила котлету, платье стало просто не узнать. Оно стало жирным и разноцветным от пятен.</w:t>
      </w:r>
    </w:p>
    <w:p w14:paraId="2C1E2257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Перед тихим часом Катя повесила платье на стульчик. Заснув, она увидела сон:</w:t>
      </w:r>
    </w:p>
    <w:p w14:paraId="1B181E6D" w14:textId="586502AE" w:rsidR="009574F4" w:rsidRDefault="009574F4" w:rsidP="009574F4">
      <w:pPr>
        <w:pStyle w:val="a3"/>
        <w:spacing w:line="360" w:lineRule="auto"/>
        <w:ind w:left="567" w:hanging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- Фу! «Какое ты грязное!» —сказало </w:t>
      </w:r>
      <w:proofErr w:type="spellStart"/>
      <w:r>
        <w:rPr>
          <w:sz w:val="27"/>
          <w:szCs w:val="27"/>
        </w:rPr>
        <w:t>Аришкино</w:t>
      </w:r>
      <w:proofErr w:type="spellEnd"/>
      <w:r>
        <w:rPr>
          <w:sz w:val="27"/>
          <w:szCs w:val="27"/>
        </w:rPr>
        <w:t xml:space="preserve"> платье, которое было не очень нарядное, но зато чистое и аккуратное.</w:t>
      </w:r>
    </w:p>
    <w:p w14:paraId="075405A1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- </w:t>
      </w:r>
      <w:proofErr w:type="spellStart"/>
      <w:r>
        <w:rPr>
          <w:sz w:val="27"/>
          <w:szCs w:val="27"/>
        </w:rPr>
        <w:t>Бр</w:t>
      </w:r>
      <w:proofErr w:type="spellEnd"/>
      <w:r>
        <w:rPr>
          <w:sz w:val="27"/>
          <w:szCs w:val="27"/>
        </w:rPr>
        <w:t>! Какое ты жирное! - сказала Кирюшина клетчатая рубашка.</w:t>
      </w:r>
    </w:p>
    <w:p w14:paraId="3D68B6A6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- Что же мне теперь делать? - спросило Катино платье.</w:t>
      </w:r>
    </w:p>
    <w:p w14:paraId="7533CAE1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- А ты стань черным, и тогда на тебе не видно будет грязи, - сказали Илюшины штаны.</w:t>
      </w:r>
    </w:p>
    <w:p w14:paraId="5EFB0C01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- И пусть эта неряха всегда ходит в черном,- сказало </w:t>
      </w:r>
      <w:proofErr w:type="spellStart"/>
      <w:r>
        <w:rPr>
          <w:sz w:val="27"/>
          <w:szCs w:val="27"/>
        </w:rPr>
        <w:t>Аришино</w:t>
      </w:r>
      <w:proofErr w:type="spellEnd"/>
      <w:r>
        <w:rPr>
          <w:sz w:val="27"/>
          <w:szCs w:val="27"/>
        </w:rPr>
        <w:t xml:space="preserve"> платье.</w:t>
      </w:r>
    </w:p>
    <w:p w14:paraId="60085C5A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Когда Катя проснулась, она подбежала к стульчику и облегченно вздохнула, увидев свое грязное красное платьице. С этого дня Катя стала аккуратной девочкой и больше никогда не пачкала свою одежду".</w:t>
      </w:r>
    </w:p>
    <w:p w14:paraId="3BCBC84E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Затем педагог задает вопросы: "Где Катя? Покажи. Где платье? Покажи. Где воротник? Покажи. Где кармашки? Покажи".</w:t>
      </w:r>
    </w:p>
    <w:p w14:paraId="13D0297C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both"/>
        <w:rPr>
          <w:rStyle w:val="a4"/>
          <w:b w:val="0"/>
        </w:rPr>
      </w:pPr>
      <w:r>
        <w:rPr>
          <w:rStyle w:val="a4"/>
          <w:b w:val="0"/>
          <w:sz w:val="27"/>
          <w:szCs w:val="27"/>
        </w:rPr>
        <w:t>Подвижная игра "Платье"</w:t>
      </w:r>
    </w:p>
    <w:p w14:paraId="33D44906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both"/>
        <w:rPr>
          <w:b/>
        </w:rPr>
      </w:pPr>
      <w:r>
        <w:rPr>
          <w:sz w:val="27"/>
          <w:szCs w:val="27"/>
        </w:rPr>
        <w:t>Воспитатель произносит текст и выполняет движения, а дети подражают ему, договаривая слова и словосочетания.</w:t>
      </w:r>
    </w:p>
    <w:p w14:paraId="72022FE3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  Это платье для Наташки,</w:t>
      </w:r>
    </w:p>
    <w:p w14:paraId="58F406F5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both"/>
        <w:rPr>
          <w:rStyle w:val="a5"/>
        </w:rPr>
      </w:pPr>
      <w:r>
        <w:rPr>
          <w:rStyle w:val="a5"/>
          <w:sz w:val="27"/>
          <w:szCs w:val="27"/>
        </w:rPr>
        <w:t xml:space="preserve"> (Четыре ритмичных поворота вправо-влево, руки на поясе).</w:t>
      </w:r>
    </w:p>
    <w:p w14:paraId="24BBC9A2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both"/>
      </w:pPr>
      <w:r>
        <w:rPr>
          <w:sz w:val="27"/>
          <w:szCs w:val="27"/>
        </w:rPr>
        <w:t xml:space="preserve"> Красные горошки.</w:t>
      </w:r>
    </w:p>
    <w:p w14:paraId="53332384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both"/>
        <w:rPr>
          <w:rStyle w:val="a5"/>
        </w:rPr>
      </w:pPr>
      <w:r>
        <w:rPr>
          <w:rStyle w:val="a5"/>
          <w:sz w:val="27"/>
          <w:szCs w:val="27"/>
        </w:rPr>
        <w:t xml:space="preserve"> (Четыре ритмичных прыжка на обеих ногах).</w:t>
      </w:r>
    </w:p>
    <w:p w14:paraId="6BE66CB9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both"/>
      </w:pPr>
      <w:r>
        <w:rPr>
          <w:sz w:val="27"/>
          <w:szCs w:val="27"/>
        </w:rPr>
        <w:t xml:space="preserve"> А на платье два кармашка,</w:t>
      </w:r>
    </w:p>
    <w:p w14:paraId="01E5D305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both"/>
        <w:rPr>
          <w:rStyle w:val="a5"/>
        </w:rPr>
      </w:pPr>
      <w:r>
        <w:rPr>
          <w:rStyle w:val="a5"/>
          <w:sz w:val="27"/>
          <w:szCs w:val="27"/>
        </w:rPr>
        <w:t xml:space="preserve"> ("Рисуют" на животике два кармашка).</w:t>
      </w:r>
    </w:p>
    <w:p w14:paraId="68DD2A2D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both"/>
      </w:pPr>
      <w:r>
        <w:rPr>
          <w:sz w:val="27"/>
          <w:szCs w:val="27"/>
        </w:rPr>
        <w:t xml:space="preserve"> Спрячем в них ладошки.</w:t>
      </w:r>
    </w:p>
    <w:p w14:paraId="07A7E582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both"/>
        <w:rPr>
          <w:rStyle w:val="a5"/>
        </w:rPr>
      </w:pPr>
      <w:r>
        <w:rPr>
          <w:rStyle w:val="a5"/>
          <w:sz w:val="27"/>
          <w:szCs w:val="27"/>
        </w:rPr>
        <w:t xml:space="preserve"> (Прикладывают обе ладошки к животику).</w:t>
      </w:r>
    </w:p>
    <w:p w14:paraId="4F1C5895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both"/>
        <w:rPr>
          <w:rStyle w:val="a4"/>
          <w:b w:val="0"/>
        </w:rPr>
      </w:pPr>
      <w:r>
        <w:rPr>
          <w:rStyle w:val="a4"/>
          <w:b w:val="0"/>
          <w:sz w:val="27"/>
          <w:szCs w:val="27"/>
        </w:rPr>
        <w:t xml:space="preserve"> Упражнение "Поручение"</w:t>
      </w:r>
    </w:p>
    <w:p w14:paraId="0D7F3A5A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both"/>
      </w:pPr>
      <w:r>
        <w:rPr>
          <w:sz w:val="27"/>
          <w:szCs w:val="27"/>
        </w:rPr>
        <w:t>Воспитатель предлагает ребенку показать одежду: "Где платье? Покажи колготки. Где штанишки? Покажи кофту". И т.д.</w:t>
      </w:r>
    </w:p>
    <w:p w14:paraId="64EE4996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После этого дает поручение: "Возьми платье и положи его на стул. Возьми штанишки и одень на куклу. Возьми кофту и повесь ее на стул". И т.д.</w:t>
      </w:r>
    </w:p>
    <w:p w14:paraId="2489F6DB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both"/>
        <w:rPr>
          <w:rStyle w:val="a4"/>
          <w:b w:val="0"/>
        </w:rPr>
      </w:pPr>
      <w:r>
        <w:rPr>
          <w:rStyle w:val="a4"/>
          <w:b w:val="0"/>
          <w:sz w:val="27"/>
          <w:szCs w:val="27"/>
        </w:rPr>
        <w:t xml:space="preserve"> Игра с разрезными картинками.</w:t>
      </w:r>
    </w:p>
    <w:p w14:paraId="5BCFF098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both"/>
      </w:pPr>
      <w:r>
        <w:rPr>
          <w:sz w:val="27"/>
          <w:szCs w:val="27"/>
        </w:rPr>
        <w:lastRenderedPageBreak/>
        <w:t xml:space="preserve"> Взрослый показывает детям картинку с целостным изображением одежды. Затем такую же картинку, но уже из разрезанных частей. Дети пытаются собрать картинки.</w:t>
      </w:r>
    </w:p>
    <w:p w14:paraId="534DEA88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both"/>
        <w:rPr>
          <w:rStyle w:val="a4"/>
          <w:b w:val="0"/>
        </w:rPr>
      </w:pPr>
      <w:r>
        <w:rPr>
          <w:rStyle w:val="a4"/>
          <w:b w:val="0"/>
          <w:sz w:val="27"/>
          <w:szCs w:val="27"/>
        </w:rPr>
        <w:t xml:space="preserve"> Упражнение "Солнце или дождик"</w:t>
      </w:r>
    </w:p>
    <w:p w14:paraId="6F2B5226" w14:textId="77777777" w:rsidR="009574F4" w:rsidRDefault="009574F4" w:rsidP="009574F4">
      <w:pPr>
        <w:pStyle w:val="a3"/>
        <w:spacing w:line="360" w:lineRule="auto"/>
        <w:ind w:left="567" w:hanging="567"/>
        <w:contextualSpacing/>
        <w:jc w:val="both"/>
      </w:pPr>
      <w:r>
        <w:rPr>
          <w:sz w:val="27"/>
          <w:szCs w:val="27"/>
        </w:rPr>
        <w:t>Воспитатель говорит детям, что они сейчас пойдут на прогулку. Погода хорошая, светит солнышко. В это время воспитатель звенит бубном. Затем он говорит, что погода испортилась, пошел дождь. Теперь педагог стучит в бубен и говорит, чтобы дети подбежали к нему - спрятались от дождя.  </w:t>
      </w:r>
    </w:p>
    <w:p w14:paraId="4B98AF9B" w14:textId="77777777" w:rsidR="006F5464" w:rsidRDefault="006F5464"/>
    <w:sectPr w:rsidR="006F5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64"/>
    <w:rsid w:val="001B7333"/>
    <w:rsid w:val="006F5464"/>
    <w:rsid w:val="00777325"/>
    <w:rsid w:val="00881C19"/>
    <w:rsid w:val="0095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EE59"/>
  <w15:chartTrackingRefBased/>
  <w15:docId w15:val="{EB257CBA-374B-4F25-9D2A-BC3F0C92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4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qFormat/>
    <w:rsid w:val="009574F4"/>
    <w:rPr>
      <w:b/>
      <w:bCs/>
    </w:rPr>
  </w:style>
  <w:style w:type="character" w:styleId="a5">
    <w:name w:val="Emphasis"/>
    <w:basedOn w:val="a0"/>
    <w:qFormat/>
    <w:rsid w:val="009574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Рамиля Умуткужина</dc:creator>
  <cp:keywords/>
  <dc:description/>
  <cp:lastModifiedBy>Рамиля Умуткужина</cp:lastModifiedBy>
  <cp:revision>4</cp:revision>
  <dcterms:created xsi:type="dcterms:W3CDTF">2024-09-23T12:42:00Z</dcterms:created>
  <dcterms:modified xsi:type="dcterms:W3CDTF">2024-09-23T13:39:00Z</dcterms:modified>
</cp:coreProperties>
</file>