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17" w:rsidRDefault="009D1517" w:rsidP="0078286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D1517">
        <w:rPr>
          <w:b/>
          <w:sz w:val="28"/>
          <w:szCs w:val="28"/>
        </w:rPr>
        <w:t>Графически</w:t>
      </w:r>
      <w:r>
        <w:rPr>
          <w:b/>
          <w:sz w:val="28"/>
          <w:szCs w:val="28"/>
        </w:rPr>
        <w:t>й</w:t>
      </w:r>
      <w:r w:rsidRPr="009D1517">
        <w:rPr>
          <w:b/>
          <w:sz w:val="28"/>
          <w:szCs w:val="28"/>
        </w:rPr>
        <w:t xml:space="preserve"> диктант как средство развития </w:t>
      </w:r>
      <w:proofErr w:type="spellStart"/>
      <w:r w:rsidRPr="009D1517">
        <w:rPr>
          <w:b/>
          <w:sz w:val="28"/>
          <w:szCs w:val="28"/>
        </w:rPr>
        <w:t>метапредметных</w:t>
      </w:r>
      <w:proofErr w:type="spellEnd"/>
      <w:r w:rsidRPr="009D1517">
        <w:rPr>
          <w:b/>
          <w:sz w:val="28"/>
          <w:szCs w:val="28"/>
        </w:rPr>
        <w:t xml:space="preserve"> умений</w:t>
      </w:r>
      <w:r>
        <w:rPr>
          <w:b/>
          <w:sz w:val="28"/>
          <w:szCs w:val="28"/>
        </w:rPr>
        <w:t xml:space="preserve"> на уроках геометрии</w:t>
      </w:r>
    </w:p>
    <w:p w:rsidR="009D1517" w:rsidRPr="0078286C" w:rsidRDefault="009D1517" w:rsidP="0078286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8286C">
        <w:rPr>
          <w:sz w:val="28"/>
          <w:szCs w:val="28"/>
        </w:rPr>
        <w:t>Орехова Ольга Юрьевна, учитель математики</w:t>
      </w:r>
    </w:p>
    <w:p w:rsidR="009D1517" w:rsidRPr="0078286C" w:rsidRDefault="009D1517" w:rsidP="0078286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8286C">
        <w:rPr>
          <w:sz w:val="28"/>
          <w:szCs w:val="28"/>
        </w:rPr>
        <w:t>ГКОУ СО «Екатеринбургская вечерняя школа №1»</w:t>
      </w:r>
    </w:p>
    <w:p w:rsidR="0078286C" w:rsidRDefault="0078286C" w:rsidP="00286A9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8286C">
        <w:rPr>
          <w:i/>
          <w:sz w:val="28"/>
          <w:szCs w:val="28"/>
        </w:rPr>
        <w:t xml:space="preserve">Аннотация. </w:t>
      </w:r>
    </w:p>
    <w:p w:rsidR="009D1517" w:rsidRPr="0078286C" w:rsidRDefault="0078286C" w:rsidP="00286A9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8286C">
        <w:rPr>
          <w:i/>
          <w:color w:val="222222"/>
          <w:sz w:val="28"/>
          <w:szCs w:val="28"/>
        </w:rPr>
        <w:t xml:space="preserve">В стремительно изменяющемся обществе на первый план в образовании выходят развитие и воспитание мобильной нравственной личности, которая непрерывно осваивает новые знания и компетенции. В этом помогут </w:t>
      </w:r>
      <w:proofErr w:type="spellStart"/>
      <w:r w:rsidRPr="0078286C">
        <w:rPr>
          <w:i/>
          <w:color w:val="222222"/>
          <w:sz w:val="28"/>
          <w:szCs w:val="28"/>
        </w:rPr>
        <w:t>метапредметные</w:t>
      </w:r>
      <w:proofErr w:type="spellEnd"/>
      <w:r w:rsidRPr="0078286C">
        <w:rPr>
          <w:i/>
          <w:color w:val="222222"/>
          <w:sz w:val="28"/>
          <w:szCs w:val="28"/>
        </w:rPr>
        <w:t xml:space="preserve"> результаты, которые согласно ФГОС должны демонстрировать выпускники в качестве главного итога обучения в школе</w:t>
      </w:r>
      <w:r>
        <w:rPr>
          <w:i/>
          <w:color w:val="222222"/>
          <w:sz w:val="28"/>
          <w:szCs w:val="28"/>
        </w:rPr>
        <w:t>. На уроках геометрии в основной школе для проверки понимания теоретического материала удобно использовать графические диктанты.</w:t>
      </w:r>
    </w:p>
    <w:p w:rsidR="0078286C" w:rsidRDefault="0078286C" w:rsidP="00286A9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2C13" w:rsidRPr="008C2C13" w:rsidRDefault="008C2C13" w:rsidP="00832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8C2C13">
        <w:rPr>
          <w:rFonts w:ascii="Times New Roman" w:eastAsia="Times New Roman" w:hAnsi="Times New Roman" w:cs="Times New Roman"/>
          <w:b/>
          <w:bCs/>
          <w:color w:val="222222"/>
          <w:sz w:val="28"/>
          <w:szCs w:val="27"/>
        </w:rPr>
        <w:t>Метаумения</w:t>
      </w:r>
      <w:proofErr w:type="spellEnd"/>
      <w:r w:rsidRPr="008C2C13">
        <w:rPr>
          <w:rFonts w:ascii="Times New Roman" w:eastAsia="Times New Roman" w:hAnsi="Times New Roman" w:cs="Times New Roman"/>
          <w:b/>
          <w:bCs/>
          <w:color w:val="222222"/>
          <w:sz w:val="28"/>
          <w:szCs w:val="27"/>
        </w:rPr>
        <w:t> </w:t>
      </w:r>
      <w:r w:rsidRPr="008C2C13">
        <w:rPr>
          <w:rFonts w:ascii="Times New Roman" w:eastAsia="Times New Roman" w:hAnsi="Times New Roman" w:cs="Times New Roman"/>
          <w:color w:val="222222"/>
          <w:sz w:val="28"/>
          <w:szCs w:val="27"/>
        </w:rPr>
        <w:t xml:space="preserve">— универсальные навыки и умения, </w:t>
      </w:r>
      <w:proofErr w:type="gramStart"/>
      <w:r w:rsidRPr="008C2C13">
        <w:rPr>
          <w:rFonts w:ascii="Times New Roman" w:eastAsia="Times New Roman" w:hAnsi="Times New Roman" w:cs="Times New Roman"/>
          <w:color w:val="222222"/>
          <w:sz w:val="28"/>
          <w:szCs w:val="27"/>
        </w:rPr>
        <w:t>например</w:t>
      </w:r>
      <w:proofErr w:type="gramEnd"/>
      <w:r w:rsidRPr="008C2C13">
        <w:rPr>
          <w:rFonts w:ascii="Times New Roman" w:eastAsia="Times New Roman" w:hAnsi="Times New Roman" w:cs="Times New Roman"/>
          <w:color w:val="222222"/>
          <w:sz w:val="28"/>
          <w:szCs w:val="27"/>
        </w:rPr>
        <w:t> навыки теоретического мышления, систематизации и обобщения, анализа информации, критическое мышление и умение отличать недостоверную информацию, творческое мышление и поиск альтернативных вариантов.</w:t>
      </w:r>
    </w:p>
    <w:p w:rsidR="00286A9A" w:rsidRDefault="00286A9A" w:rsidP="00286A9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A9A">
        <w:rPr>
          <w:sz w:val="28"/>
          <w:szCs w:val="28"/>
        </w:rPr>
        <w:t xml:space="preserve">Под графическим диктантом понимаем письменную проверочную работу, выполняемую учащимися под диктовку учителя, при которой ответы на вопросы ученик представляет в виде знаков (в условно-графической форме). </w:t>
      </w:r>
    </w:p>
    <w:p w:rsidR="00286A9A" w:rsidRDefault="00286A9A" w:rsidP="008C2C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86A9A">
        <w:rPr>
          <w:sz w:val="28"/>
          <w:szCs w:val="28"/>
        </w:rPr>
        <w:t xml:space="preserve"> помощью графического диктанта</w:t>
      </w:r>
      <w:r>
        <w:rPr>
          <w:sz w:val="28"/>
          <w:szCs w:val="28"/>
        </w:rPr>
        <w:t xml:space="preserve"> формируются такие </w:t>
      </w:r>
      <w:proofErr w:type="spellStart"/>
      <w:r w:rsidRPr="00286A9A">
        <w:rPr>
          <w:sz w:val="28"/>
          <w:szCs w:val="28"/>
        </w:rPr>
        <w:t>метапредметны</w:t>
      </w:r>
      <w:r>
        <w:rPr>
          <w:sz w:val="28"/>
          <w:szCs w:val="28"/>
        </w:rPr>
        <w:t>е</w:t>
      </w:r>
      <w:proofErr w:type="spellEnd"/>
      <w:r w:rsidRPr="00286A9A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Pr="00286A9A">
        <w:rPr>
          <w:sz w:val="28"/>
          <w:szCs w:val="28"/>
        </w:rPr>
        <w:t>, к</w:t>
      </w:r>
      <w:r>
        <w:rPr>
          <w:sz w:val="28"/>
          <w:szCs w:val="28"/>
        </w:rPr>
        <w:t>ак:</w:t>
      </w:r>
    </w:p>
    <w:p w:rsidR="00286A9A" w:rsidRDefault="00286A9A" w:rsidP="008C2C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Pr="00286A9A">
        <w:rPr>
          <w:sz w:val="28"/>
          <w:szCs w:val="28"/>
        </w:rPr>
        <w:t xml:space="preserve">способность воспринимать информацию на слух и быстро ее анализировать; </w:t>
      </w:r>
    </w:p>
    <w:p w:rsidR="00832119" w:rsidRDefault="00832119" w:rsidP="008C2C13">
      <w:pPr>
        <w:pStyle w:val="a6"/>
        <w:shd w:val="clear" w:color="auto" w:fill="FFFFFF"/>
        <w:spacing w:before="0" w:beforeAutospacing="0" w:after="0" w:afterAutospacing="0" w:line="360" w:lineRule="auto"/>
        <w:ind w:left="708" w:firstLine="1"/>
        <w:jc w:val="both"/>
        <w:rPr>
          <w:color w:val="222222"/>
          <w:sz w:val="28"/>
          <w:szCs w:val="27"/>
        </w:rPr>
      </w:pPr>
      <w:r>
        <w:rPr>
          <w:sz w:val="28"/>
          <w:szCs w:val="28"/>
        </w:rPr>
        <w:t xml:space="preserve">2) </w:t>
      </w:r>
      <w:r w:rsidRPr="008C2C13">
        <w:rPr>
          <w:color w:val="222222"/>
          <w:sz w:val="28"/>
          <w:szCs w:val="27"/>
        </w:rPr>
        <w:t xml:space="preserve">критическое мышление и умение отличать недостоверную </w:t>
      </w:r>
    </w:p>
    <w:p w:rsidR="00832119" w:rsidRDefault="00832119" w:rsidP="0083211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C13">
        <w:rPr>
          <w:color w:val="222222"/>
          <w:sz w:val="28"/>
          <w:szCs w:val="27"/>
        </w:rPr>
        <w:t>информацию</w:t>
      </w:r>
      <w:r>
        <w:rPr>
          <w:color w:val="222222"/>
          <w:sz w:val="28"/>
          <w:szCs w:val="27"/>
        </w:rPr>
        <w:t>;</w:t>
      </w:r>
    </w:p>
    <w:p w:rsidR="00286A9A" w:rsidRDefault="00832119" w:rsidP="008C2C13">
      <w:pPr>
        <w:pStyle w:val="a6"/>
        <w:shd w:val="clear" w:color="auto" w:fill="FFFFFF"/>
        <w:spacing w:before="0" w:beforeAutospacing="0" w:after="0" w:afterAutospacing="0" w:line="360" w:lineRule="auto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286A9A" w:rsidRPr="00286A9A">
        <w:rPr>
          <w:sz w:val="28"/>
          <w:szCs w:val="28"/>
        </w:rPr>
        <w:t>развивает навыки представлять ответ в условно-графической форме</w:t>
      </w:r>
      <w:r w:rsidR="00286A9A">
        <w:rPr>
          <w:sz w:val="28"/>
          <w:szCs w:val="28"/>
        </w:rPr>
        <w:t xml:space="preserve"> </w:t>
      </w:r>
    </w:p>
    <w:p w:rsidR="00286A9A" w:rsidRDefault="00286A9A" w:rsidP="008C2C1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A9A">
        <w:rPr>
          <w:sz w:val="28"/>
          <w:szCs w:val="28"/>
        </w:rPr>
        <w:t xml:space="preserve">(перекодирование информации из одной системы в другую); </w:t>
      </w:r>
    </w:p>
    <w:p w:rsidR="00286A9A" w:rsidRDefault="00286A9A" w:rsidP="00286A9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6A9A">
        <w:rPr>
          <w:sz w:val="28"/>
          <w:szCs w:val="28"/>
        </w:rPr>
        <w:t>3) работать в строго отведен</w:t>
      </w:r>
      <w:r>
        <w:rPr>
          <w:sz w:val="28"/>
          <w:szCs w:val="28"/>
        </w:rPr>
        <w:t xml:space="preserve">ное время, </w:t>
      </w:r>
      <w:r w:rsidR="009D1517">
        <w:rPr>
          <w:sz w:val="28"/>
          <w:szCs w:val="28"/>
        </w:rPr>
        <w:t>соблюдая</w:t>
      </w:r>
      <w:r>
        <w:rPr>
          <w:sz w:val="28"/>
          <w:szCs w:val="28"/>
        </w:rPr>
        <w:t xml:space="preserve"> определенн</w:t>
      </w:r>
      <w:r w:rsidR="009D1517">
        <w:rPr>
          <w:sz w:val="28"/>
          <w:szCs w:val="28"/>
        </w:rPr>
        <w:t>ый</w:t>
      </w:r>
      <w:r>
        <w:rPr>
          <w:sz w:val="28"/>
          <w:szCs w:val="28"/>
        </w:rPr>
        <w:t xml:space="preserve"> ритм.</w:t>
      </w:r>
      <w:r w:rsidRPr="00286A9A">
        <w:rPr>
          <w:sz w:val="28"/>
          <w:szCs w:val="28"/>
        </w:rPr>
        <w:t xml:space="preserve"> </w:t>
      </w:r>
    </w:p>
    <w:p w:rsidR="00B035D4" w:rsidRDefault="00286A9A" w:rsidP="008C2C1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286A9A">
        <w:rPr>
          <w:sz w:val="28"/>
          <w:szCs w:val="28"/>
        </w:rPr>
        <w:lastRenderedPageBreak/>
        <w:t xml:space="preserve">Каждый графический диктант строится по принципу «верно ли утверждение?» и включает в себя в основном базовые вопросы </w:t>
      </w:r>
      <w:r>
        <w:rPr>
          <w:sz w:val="28"/>
          <w:szCs w:val="28"/>
        </w:rPr>
        <w:t>конкретной темы</w:t>
      </w:r>
      <w:r w:rsidRPr="00286A9A">
        <w:rPr>
          <w:sz w:val="28"/>
          <w:szCs w:val="28"/>
        </w:rPr>
        <w:t xml:space="preserve">. </w:t>
      </w:r>
      <w:r w:rsidR="008C2C13">
        <w:rPr>
          <w:sz w:val="28"/>
          <w:szCs w:val="28"/>
        </w:rPr>
        <w:t>При использовании такого способа проверки знаний необходима предварительная подготовка и тренировка обучающихся на более коротких диктантах (3-5 вопросов). Далее можно увеличивать количество вопросов, ускорять темп. Главным условием результативности графических диктантов является их систематичность и регулярность на протяжении всего учебного года.</w:t>
      </w:r>
    </w:p>
    <w:p w:rsidR="009874F3" w:rsidRDefault="00B035D4" w:rsidP="00610E4C">
      <w:pPr>
        <w:autoSpaceDE w:val="0"/>
        <w:autoSpaceDN w:val="0"/>
        <w:adjustRightInd w:val="0"/>
        <w:spacing w:after="60" w:line="36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диктант</w:t>
      </w:r>
      <w:r w:rsidR="00610E4C">
        <w:rPr>
          <w:rFonts w:ascii="Times New Roman" w:hAnsi="Times New Roman" w:cs="Times New Roman"/>
          <w:b/>
          <w:bCs/>
          <w:sz w:val="28"/>
          <w:szCs w:val="28"/>
        </w:rPr>
        <w:t xml:space="preserve"> по геометрии</w:t>
      </w:r>
    </w:p>
    <w:p w:rsidR="00610E4C" w:rsidRDefault="00610E4C" w:rsidP="00610E4C">
      <w:pPr>
        <w:autoSpaceDE w:val="0"/>
        <w:autoSpaceDN w:val="0"/>
        <w:adjustRightInd w:val="0"/>
        <w:spacing w:after="60" w:line="36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«Взаимное расположение окружностей», 8 класс</w:t>
      </w:r>
    </w:p>
    <w:p w:rsidR="009874F3" w:rsidRDefault="009874F3" w:rsidP="00610E4C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4F3" w:rsidRDefault="009874F3" w:rsidP="00610E4C">
      <w:pPr>
        <w:autoSpaceDE w:val="0"/>
        <w:autoSpaceDN w:val="0"/>
        <w:adjustRightInd w:val="0"/>
        <w:spacing w:after="6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«да» –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8566" name="Рисунок 18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«нет» – 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8C2C13">
        <w:rPr>
          <w:rFonts w:ascii="Times New Roman" w:hAnsi="Times New Roman" w:cs="Times New Roman"/>
          <w:sz w:val="28"/>
          <w:szCs w:val="28"/>
        </w:rPr>
        <w:t xml:space="preserve"> Каждый знак пишется в отдельной клетке.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Две окружности на плоскости либо пересекаются, либо не пересекаются.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одна окружность проходит через центр другой окружности, то такие окружности пересекаются.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Концентрические окружности – это окружности с общим центром.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Две окружности, радиусы которых различны, могут касаться внутренним и внешним образом.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Две окружности с равными радиусами могут касаться внутренним и внешним образом.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Если окружности пересекаются, то расстояние между их центрами меньше суммы радиусов.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Если окружности не пересекаются, то расстояние между их центрами больше суммы радиусов.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 концентрических окружностей радиусы равны.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Если окружности касаются внутренним образом, то расстояние между их центрами равно разности радиусов.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 Если расстояние между центрами окружностей равно сумме их радиусов, то эти окружности касаются внешним образом.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Можно провести только две окружности с общим центром, которые пересекали бы данную окружность.</w:t>
      </w:r>
    </w:p>
    <w:p w:rsidR="009874F3" w:rsidRDefault="009874F3" w:rsidP="00610E4C">
      <w:pPr>
        <w:autoSpaceDE w:val="0"/>
        <w:autoSpaceDN w:val="0"/>
        <w:adjustRightInd w:val="0"/>
        <w:spacing w:before="60"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Можно провести только две окружности с общим центром, которые касались бы данной окружности.</w:t>
      </w:r>
    </w:p>
    <w:p w:rsidR="00610E4C" w:rsidRDefault="009874F3" w:rsidP="00610E4C">
      <w:pPr>
        <w:autoSpaceDE w:val="0"/>
        <w:autoSpaceDN w:val="0"/>
        <w:adjustRightInd w:val="0"/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8875" cy="266700"/>
            <wp:effectExtent l="0" t="0" r="0" b="0"/>
            <wp:docPr id="18565" name="Рисунок 1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4C" w:rsidRDefault="00610E4C" w:rsidP="00610E4C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0E4C" w:rsidRDefault="00610E4C" w:rsidP="00610E4C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286A9A" w:rsidRDefault="00610E4C" w:rsidP="00610E4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Геометрия, 7-9: учебник для общеобразовательных учреждений/</w:t>
      </w:r>
      <w:r w:rsidR="00286A9A">
        <w:rPr>
          <w:rFonts w:ascii="Times New Roman" w:eastAsia="Times New Roman" w:hAnsi="Times New Roman" w:cs="Times New Roman"/>
          <w:iCs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Л.С. </w:t>
      </w:r>
    </w:p>
    <w:p w:rsidR="00610E4C" w:rsidRPr="00286A9A" w:rsidRDefault="00610E4C" w:rsidP="00286A9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286A9A">
        <w:rPr>
          <w:rFonts w:ascii="Times New Roman" w:eastAsia="Times New Roman" w:hAnsi="Times New Roman" w:cs="Times New Roman"/>
          <w:iCs/>
          <w:sz w:val="28"/>
          <w:szCs w:val="28"/>
        </w:rPr>
        <w:t>Атанасян</w:t>
      </w:r>
      <w:proofErr w:type="spellEnd"/>
      <w:r w:rsidR="00286A9A" w:rsidRPr="00286A9A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др.]. – М.: Просвещение.</w:t>
      </w:r>
    </w:p>
    <w:p w:rsidR="00610E4C" w:rsidRPr="00610E4C" w:rsidRDefault="00B035D4" w:rsidP="00610E4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10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Формирование </w:t>
      </w:r>
      <w:proofErr w:type="spellStart"/>
      <w:r w:rsidRPr="00610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метапредметных</w:t>
      </w:r>
      <w:proofErr w:type="spellEnd"/>
      <w:r w:rsidR="00610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610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умений</w:t>
      </w:r>
      <w:proofErr w:type="gramEnd"/>
      <w:r w:rsidR="00610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учащихся при выполнении </w:t>
      </w:r>
    </w:p>
    <w:p w:rsidR="00B035D4" w:rsidRDefault="00B035D4" w:rsidP="00610E4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10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графических диктантов на уроках химии в средней школе</w:t>
      </w:r>
      <w:r w:rsidR="00610E4C" w:rsidRPr="00610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.: </w:t>
      </w:r>
      <w:hyperlink r:id="rId7" w:history="1">
        <w:proofErr w:type="spellStart"/>
        <w:r w:rsidRPr="00610E4C">
          <w:rPr>
            <w:rFonts w:ascii="Times New Roman" w:eastAsia="Times New Roman" w:hAnsi="Times New Roman" w:cs="Times New Roman"/>
            <w:iCs/>
            <w:sz w:val="28"/>
            <w:szCs w:val="28"/>
          </w:rPr>
          <w:t>Маршанова</w:t>
        </w:r>
        <w:proofErr w:type="spellEnd"/>
        <w:r w:rsidRPr="00610E4C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 Галина Леонидовна</w:t>
        </w:r>
      </w:hyperlink>
      <w:r w:rsidR="00610E4C" w:rsidRPr="00610E4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10E4C">
        <w:rPr>
          <w:rFonts w:ascii="Times New Roman" w:eastAsia="Times New Roman" w:hAnsi="Times New Roman" w:cs="Times New Roman"/>
          <w:iCs/>
          <w:sz w:val="28"/>
          <w:szCs w:val="28"/>
        </w:rPr>
        <w:t>к.п.н</w:t>
      </w:r>
      <w:proofErr w:type="spellEnd"/>
      <w:r w:rsidRPr="00610E4C">
        <w:rPr>
          <w:rFonts w:ascii="Times New Roman" w:eastAsia="Times New Roman" w:hAnsi="Times New Roman" w:cs="Times New Roman"/>
          <w:iCs/>
          <w:sz w:val="28"/>
          <w:szCs w:val="28"/>
        </w:rPr>
        <w:t>., доцент, методист, ГАОУ ВПО Московский институт открытого образования, Москва</w:t>
      </w:r>
      <w:r w:rsidR="00610E4C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hyperlink r:id="rId8" w:history="1">
        <w:r w:rsidR="00832119" w:rsidRPr="00301564">
          <w:rPr>
            <w:rStyle w:val="a7"/>
            <w:rFonts w:ascii="Times New Roman" w:eastAsia="Times New Roman" w:hAnsi="Times New Roman" w:cs="Times New Roman"/>
            <w:iCs/>
            <w:sz w:val="28"/>
            <w:szCs w:val="28"/>
          </w:rPr>
          <w:t>http://lib.teacher.msu.ru/pub/3020</w:t>
        </w:r>
      </w:hyperlink>
      <w:r w:rsidR="00610E4C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832119" w:rsidRPr="00832119" w:rsidRDefault="00832119" w:rsidP="0083211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832119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Метапредметные</w:t>
      </w:r>
      <w:proofErr w:type="spellEnd"/>
      <w:r w:rsidRPr="00832119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 результаты обучения по ФГОС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. </w:t>
      </w:r>
    </w:p>
    <w:p w:rsidR="00832119" w:rsidRPr="00832119" w:rsidRDefault="00832119" w:rsidP="0083211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</w:pPr>
      <w:r w:rsidRPr="00832119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(https://school.kontur.ru/publications/2428)</w:t>
      </w:r>
    </w:p>
    <w:p w:rsidR="00127709" w:rsidRDefault="00127709">
      <w:bookmarkStart w:id="0" w:name="_GoBack"/>
      <w:bookmarkEnd w:id="0"/>
    </w:p>
    <w:sectPr w:rsidR="00127709" w:rsidSect="0012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3F7"/>
    <w:multiLevelType w:val="multilevel"/>
    <w:tmpl w:val="8A7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43E0F"/>
    <w:multiLevelType w:val="hybridMultilevel"/>
    <w:tmpl w:val="D6BC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F3"/>
    <w:rsid w:val="000A1879"/>
    <w:rsid w:val="00127709"/>
    <w:rsid w:val="00286A9A"/>
    <w:rsid w:val="00610E4C"/>
    <w:rsid w:val="0078286C"/>
    <w:rsid w:val="00832119"/>
    <w:rsid w:val="008C2C13"/>
    <w:rsid w:val="009874F3"/>
    <w:rsid w:val="009D1517"/>
    <w:rsid w:val="00B0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D0A8"/>
  <w15:docId w15:val="{0CF201F6-4CD1-4553-BE2F-15693DEF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4F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0E4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8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32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79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5EC3E3"/>
                        <w:right w:val="none" w:sz="0" w:space="0" w:color="auto"/>
                      </w:divBdr>
                      <w:divsChild>
                        <w:div w:id="15000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5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1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teacher.msu.ru/pub/3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teacher.msu.ru/author/marshanova_galina_leonid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№5"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cp:keywords/>
  <dc:description/>
  <cp:lastModifiedBy>User</cp:lastModifiedBy>
  <cp:revision>2</cp:revision>
  <cp:lastPrinted>2017-12-22T09:12:00Z</cp:lastPrinted>
  <dcterms:created xsi:type="dcterms:W3CDTF">2024-09-10T07:07:00Z</dcterms:created>
  <dcterms:modified xsi:type="dcterms:W3CDTF">2024-09-10T07:07:00Z</dcterms:modified>
</cp:coreProperties>
</file>