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BAF" w:rsidRPr="00815BAF" w:rsidRDefault="00815BAF" w:rsidP="005121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2F69" w:rsidRPr="000F2F69" w:rsidRDefault="00596D2C" w:rsidP="00596D2C">
      <w:pPr>
        <w:framePr w:hSpace="180" w:wrap="around" w:vAnchor="text" w:hAnchor="margin" w:x="-995" w:y="1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0F2F69" w:rsidRPr="000F2F69">
        <w:rPr>
          <w:rFonts w:ascii="Times New Roman" w:eastAsia="Calibri" w:hAnsi="Times New Roman" w:cs="Times New Roman"/>
          <w:sz w:val="28"/>
          <w:szCs w:val="28"/>
        </w:rPr>
        <w:t>Муниципальное образовательное учреждение</w:t>
      </w:r>
      <w:r w:rsidR="000F2F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2F69" w:rsidRPr="000F2F69">
        <w:rPr>
          <w:rFonts w:ascii="Times New Roman" w:eastAsia="Calibri" w:hAnsi="Times New Roman" w:cs="Times New Roman"/>
          <w:sz w:val="28"/>
          <w:szCs w:val="28"/>
        </w:rPr>
        <w:t xml:space="preserve">средняя школа г. Сенгилея   </w:t>
      </w:r>
    </w:p>
    <w:p w:rsidR="00596D2C" w:rsidRDefault="00596D2C" w:rsidP="000F2F6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96D2C" w:rsidRDefault="00596D2C" w:rsidP="00596D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96D2C" w:rsidRPr="000F2F69" w:rsidRDefault="000F2F69" w:rsidP="00596D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имени Героя </w:t>
      </w:r>
      <w:r w:rsidRPr="000F2F69">
        <w:rPr>
          <w:rFonts w:ascii="Times New Roman" w:eastAsia="Calibri" w:hAnsi="Times New Roman" w:cs="Times New Roman"/>
          <w:sz w:val="28"/>
          <w:szCs w:val="28"/>
        </w:rPr>
        <w:t xml:space="preserve">Советского Союза </w:t>
      </w:r>
      <w:r w:rsidR="00596D2C" w:rsidRPr="000F2F69">
        <w:rPr>
          <w:rFonts w:ascii="Times New Roman" w:eastAsia="Calibri" w:hAnsi="Times New Roman" w:cs="Times New Roman"/>
          <w:sz w:val="28"/>
          <w:szCs w:val="28"/>
        </w:rPr>
        <w:t xml:space="preserve">Н.Н. Вербина </w:t>
      </w:r>
    </w:p>
    <w:p w:rsidR="00596D2C" w:rsidRPr="000F2F69" w:rsidRDefault="00596D2C" w:rsidP="00596D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2F69" w:rsidRPr="000F2F69" w:rsidRDefault="000F2F69" w:rsidP="00596D2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15BAF" w:rsidRPr="000F2F69" w:rsidRDefault="00815BAF" w:rsidP="00596D2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5BAF" w:rsidRPr="000F2F69" w:rsidRDefault="00815BAF" w:rsidP="00815B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5BAF" w:rsidRPr="00815BAF" w:rsidRDefault="00815BAF" w:rsidP="00815B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5BAF" w:rsidRPr="00815BAF" w:rsidRDefault="00815BAF" w:rsidP="00815BAF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5BAF">
        <w:rPr>
          <w:rFonts w:ascii="Times New Roman" w:eastAsia="Calibri" w:hAnsi="Times New Roman" w:cs="Times New Roman"/>
          <w:sz w:val="28"/>
          <w:szCs w:val="28"/>
        </w:rPr>
        <w:t>Номинация «Первые шаги в науке»</w:t>
      </w:r>
    </w:p>
    <w:p w:rsidR="00815BAF" w:rsidRPr="00815BAF" w:rsidRDefault="00815BAF" w:rsidP="00815BAF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15BAF" w:rsidRPr="00815BAF" w:rsidRDefault="00815BAF" w:rsidP="00815B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815BAF" w:rsidRPr="00815BAF" w:rsidRDefault="00815BAF" w:rsidP="00815B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815BAF" w:rsidRPr="00815BAF" w:rsidRDefault="00815BAF" w:rsidP="00815B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2"/>
        <w:gridCol w:w="4703"/>
      </w:tblGrid>
      <w:tr w:rsidR="00815BAF" w:rsidRPr="00815BAF" w:rsidTr="008C2007">
        <w:tc>
          <w:tcPr>
            <w:tcW w:w="4785" w:type="dxa"/>
          </w:tcPr>
          <w:p w:rsidR="00815BAF" w:rsidRPr="00815BAF" w:rsidRDefault="00815BAF" w:rsidP="00815BA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786" w:type="dxa"/>
          </w:tcPr>
          <w:p w:rsidR="00944ED4" w:rsidRPr="00596D2C" w:rsidRDefault="00512112" w:rsidP="00815BA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6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Выполнили: </w:t>
            </w:r>
            <w:r w:rsidR="00944ED4" w:rsidRPr="00596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Сидоров Роман Андреева </w:t>
            </w:r>
            <w:proofErr w:type="spellStart"/>
            <w:r w:rsidR="00944ED4" w:rsidRPr="00596D2C">
              <w:rPr>
                <w:rFonts w:ascii="Times New Roman" w:eastAsia="Times New Roman" w:hAnsi="Times New Roman" w:cs="Times New Roman"/>
                <w:sz w:val="28"/>
                <w:szCs w:val="28"/>
              </w:rPr>
              <w:t>Дарина</w:t>
            </w:r>
            <w:proofErr w:type="spellEnd"/>
            <w:r w:rsidR="00944ED4" w:rsidRPr="00596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815BAF" w:rsidRPr="00596D2C" w:rsidRDefault="00944ED4" w:rsidP="00815BA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6D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Филиппов Дмитрий</w:t>
            </w:r>
          </w:p>
          <w:p w:rsidR="00596D2C" w:rsidRDefault="00512112" w:rsidP="00815BA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6D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96D2C" w:rsidRPr="00596D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="00596D2C" w:rsidRPr="00596D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Ученики </w:t>
            </w:r>
            <w:r w:rsidRPr="00596D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</w:t>
            </w:r>
            <w:proofErr w:type="gramEnd"/>
            <w:r w:rsidRPr="00596D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«А</w:t>
            </w:r>
            <w:r w:rsidR="00815BAF" w:rsidRPr="00596D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класса  </w:t>
            </w:r>
          </w:p>
          <w:p w:rsidR="00596D2C" w:rsidRDefault="00596D2C" w:rsidP="00815BA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15BAF" w:rsidRPr="00596D2C" w:rsidRDefault="00815BAF" w:rsidP="00815BA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6D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Руководитель: </w:t>
            </w:r>
          </w:p>
          <w:p w:rsidR="00815BAF" w:rsidRPr="00596D2C" w:rsidRDefault="00512112" w:rsidP="00815BA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6D2C">
              <w:rPr>
                <w:rFonts w:ascii="Times New Roman" w:eastAsia="Calibri" w:hAnsi="Times New Roman" w:cs="Times New Roman"/>
                <w:sz w:val="28"/>
                <w:szCs w:val="28"/>
              </w:rPr>
              <w:t>Абрамова Т.Ю.</w:t>
            </w:r>
            <w:r w:rsidR="00815BAF" w:rsidRPr="00596D2C">
              <w:rPr>
                <w:rFonts w:ascii="Times New Roman" w:eastAsia="Calibri" w:hAnsi="Times New Roman" w:cs="Times New Roman"/>
                <w:sz w:val="28"/>
                <w:szCs w:val="28"/>
              </w:rPr>
              <w:t>, учитель начальных клас</w:t>
            </w:r>
            <w:r w:rsidRPr="00596D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 </w:t>
            </w:r>
          </w:p>
          <w:p w:rsidR="00815BAF" w:rsidRPr="00596D2C" w:rsidRDefault="00815BAF" w:rsidP="00815BAF">
            <w:pPr>
              <w:rPr>
                <w:rFonts w:ascii="Calibri" w:eastAsia="Calibri" w:hAnsi="Calibri" w:cs="Times New Roman"/>
              </w:rPr>
            </w:pPr>
          </w:p>
        </w:tc>
      </w:tr>
    </w:tbl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815BAF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               </w:t>
      </w:r>
    </w:p>
    <w:p w:rsidR="00815BAF" w:rsidRPr="00815BAF" w:rsidRDefault="00815BAF" w:rsidP="00815B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5BAF" w:rsidRPr="00815BAF" w:rsidRDefault="00815BAF" w:rsidP="00815B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5BAF" w:rsidRPr="00815BAF" w:rsidRDefault="00815BAF" w:rsidP="00815B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</w:p>
    <w:p w:rsidR="00815BAF" w:rsidRPr="00815BAF" w:rsidRDefault="00815BAF" w:rsidP="00815B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</w:p>
    <w:p w:rsidR="00815BAF" w:rsidRPr="00815BAF" w:rsidRDefault="00815BAF" w:rsidP="00815B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44B" w:rsidRPr="00815BAF" w:rsidRDefault="0099644B" w:rsidP="00996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Сенгилей   2023</w:t>
      </w:r>
    </w:p>
    <w:p w:rsidR="00815BAF" w:rsidRPr="00815BAF" w:rsidRDefault="00815BAF" w:rsidP="00815B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5BAF" w:rsidRPr="00815BAF" w:rsidRDefault="00815BAF" w:rsidP="00815B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5BAF" w:rsidRPr="00815BAF" w:rsidRDefault="00815BAF" w:rsidP="00815B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5BAF" w:rsidRPr="00815BAF" w:rsidRDefault="00815BAF" w:rsidP="00815B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475" w:rsidRDefault="00905475" w:rsidP="00815BAF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05475" w:rsidRDefault="00905475" w:rsidP="00815BAF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05475" w:rsidRDefault="00905475" w:rsidP="00815BAF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15BAF" w:rsidRPr="00815BAF" w:rsidRDefault="00815BAF" w:rsidP="00815BAF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15BAF">
        <w:rPr>
          <w:rFonts w:ascii="Times New Roman" w:eastAsia="Calibri" w:hAnsi="Times New Roman" w:cs="Times New Roman"/>
          <w:bCs/>
          <w:sz w:val="28"/>
          <w:szCs w:val="28"/>
        </w:rPr>
        <w:t>Содержание</w:t>
      </w: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815BAF">
        <w:rPr>
          <w:rFonts w:ascii="Times New Roman" w:eastAsia="Calibri" w:hAnsi="Times New Roman" w:cs="Times New Roman"/>
          <w:bCs/>
          <w:sz w:val="28"/>
          <w:szCs w:val="28"/>
        </w:rPr>
        <w:t>Введение……………………………………………………………      3</w:t>
      </w: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815BAF">
        <w:rPr>
          <w:rFonts w:ascii="Times New Roman" w:eastAsia="Calibri" w:hAnsi="Times New Roman" w:cs="Times New Roman"/>
          <w:bCs/>
          <w:sz w:val="28"/>
          <w:szCs w:val="28"/>
        </w:rPr>
        <w:t>Основная часть:</w:t>
      </w: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815BAF">
        <w:rPr>
          <w:rFonts w:ascii="Times New Roman" w:eastAsia="Calibri" w:hAnsi="Times New Roman" w:cs="Times New Roman"/>
          <w:bCs/>
          <w:sz w:val="28"/>
          <w:szCs w:val="28"/>
        </w:rPr>
        <w:t xml:space="preserve">1.1. </w:t>
      </w:r>
      <w:proofErr w:type="gramStart"/>
      <w:r w:rsidRPr="00815BAF">
        <w:rPr>
          <w:rFonts w:ascii="Times New Roman" w:eastAsia="Calibri" w:hAnsi="Times New Roman" w:cs="Times New Roman"/>
          <w:bCs/>
          <w:sz w:val="28"/>
          <w:szCs w:val="28"/>
        </w:rPr>
        <w:t xml:space="preserve">Немного </w:t>
      </w:r>
      <w:r w:rsidR="0099644B">
        <w:rPr>
          <w:rFonts w:ascii="Times New Roman" w:eastAsia="Calibri" w:hAnsi="Times New Roman" w:cs="Times New Roman"/>
          <w:bCs/>
          <w:sz w:val="28"/>
          <w:szCs w:val="28"/>
        </w:rPr>
        <w:t xml:space="preserve"> истории</w:t>
      </w:r>
      <w:proofErr w:type="gramEnd"/>
      <w:r w:rsidR="0099644B">
        <w:rPr>
          <w:rFonts w:ascii="Times New Roman" w:eastAsia="Calibri" w:hAnsi="Times New Roman" w:cs="Times New Roman"/>
          <w:bCs/>
          <w:sz w:val="28"/>
          <w:szCs w:val="28"/>
        </w:rPr>
        <w:t xml:space="preserve"> ………………………………………………    4</w:t>
      </w: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815BAF">
        <w:rPr>
          <w:rFonts w:ascii="Times New Roman" w:eastAsia="Calibri" w:hAnsi="Times New Roman" w:cs="Times New Roman"/>
          <w:bCs/>
          <w:sz w:val="28"/>
          <w:szCs w:val="28"/>
        </w:rPr>
        <w:t xml:space="preserve">1.2. Интересные факты о </w:t>
      </w:r>
      <w:r w:rsidR="0099644B">
        <w:rPr>
          <w:rFonts w:ascii="Times New Roman" w:eastAsia="Calibri" w:hAnsi="Times New Roman" w:cs="Times New Roman"/>
          <w:bCs/>
          <w:sz w:val="28"/>
          <w:szCs w:val="28"/>
        </w:rPr>
        <w:t>воздушных шарах ……………</w:t>
      </w:r>
      <w:proofErr w:type="gramStart"/>
      <w:r w:rsidR="0099644B">
        <w:rPr>
          <w:rFonts w:ascii="Times New Roman" w:eastAsia="Calibri" w:hAnsi="Times New Roman" w:cs="Times New Roman"/>
          <w:bCs/>
          <w:sz w:val="28"/>
          <w:szCs w:val="28"/>
        </w:rPr>
        <w:t>…….</w:t>
      </w:r>
      <w:proofErr w:type="gramEnd"/>
      <w:r w:rsidR="0099644B">
        <w:rPr>
          <w:rFonts w:ascii="Times New Roman" w:eastAsia="Calibri" w:hAnsi="Times New Roman" w:cs="Times New Roman"/>
          <w:bCs/>
          <w:sz w:val="28"/>
          <w:szCs w:val="28"/>
        </w:rPr>
        <w:t>.…     5</w:t>
      </w: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815BAF">
        <w:rPr>
          <w:rFonts w:ascii="Times New Roman" w:eastAsia="Calibri" w:hAnsi="Times New Roman" w:cs="Times New Roman"/>
          <w:bCs/>
          <w:sz w:val="28"/>
          <w:szCs w:val="28"/>
        </w:rPr>
        <w:t xml:space="preserve"> Практическая ча</w:t>
      </w:r>
      <w:r w:rsidR="0099644B">
        <w:rPr>
          <w:rFonts w:ascii="Times New Roman" w:eastAsia="Calibri" w:hAnsi="Times New Roman" w:cs="Times New Roman"/>
          <w:bCs/>
          <w:sz w:val="28"/>
          <w:szCs w:val="28"/>
        </w:rPr>
        <w:t>сть ……………</w:t>
      </w:r>
      <w:proofErr w:type="gramStart"/>
      <w:r w:rsidR="0099644B">
        <w:rPr>
          <w:rFonts w:ascii="Times New Roman" w:eastAsia="Calibri" w:hAnsi="Times New Roman" w:cs="Times New Roman"/>
          <w:bCs/>
          <w:sz w:val="28"/>
          <w:szCs w:val="28"/>
        </w:rPr>
        <w:t>…….</w:t>
      </w:r>
      <w:proofErr w:type="gramEnd"/>
      <w:r w:rsidR="0099644B">
        <w:rPr>
          <w:rFonts w:ascii="Times New Roman" w:eastAsia="Calibri" w:hAnsi="Times New Roman" w:cs="Times New Roman"/>
          <w:bCs/>
          <w:sz w:val="28"/>
          <w:szCs w:val="28"/>
        </w:rPr>
        <w:t>.…………………………..      6</w:t>
      </w: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815BAF">
        <w:rPr>
          <w:rFonts w:ascii="Times New Roman" w:eastAsia="Calibri" w:hAnsi="Times New Roman" w:cs="Times New Roman"/>
          <w:bCs/>
          <w:sz w:val="28"/>
          <w:szCs w:val="28"/>
        </w:rPr>
        <w:t>Заключ</w:t>
      </w:r>
      <w:r w:rsidR="0099644B">
        <w:rPr>
          <w:rFonts w:ascii="Times New Roman" w:eastAsia="Calibri" w:hAnsi="Times New Roman" w:cs="Times New Roman"/>
          <w:bCs/>
          <w:sz w:val="28"/>
          <w:szCs w:val="28"/>
        </w:rPr>
        <w:t>ение…………………………………………………………    9</w:t>
      </w: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15BAF">
        <w:rPr>
          <w:rFonts w:ascii="Times New Roman" w:eastAsia="Calibri" w:hAnsi="Times New Roman" w:cs="Times New Roman"/>
          <w:bCs/>
          <w:sz w:val="28"/>
          <w:szCs w:val="28"/>
        </w:rPr>
        <w:t xml:space="preserve">Список </w:t>
      </w:r>
      <w:r w:rsidR="0099644B">
        <w:rPr>
          <w:rFonts w:ascii="Times New Roman" w:eastAsia="Calibri" w:hAnsi="Times New Roman" w:cs="Times New Roman"/>
          <w:bCs/>
          <w:sz w:val="28"/>
          <w:szCs w:val="28"/>
        </w:rPr>
        <w:t>литературы……………………………………………………9</w:t>
      </w: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15BAF" w:rsidRPr="00815BAF" w:rsidRDefault="00815BAF" w:rsidP="00815BAF">
      <w:pPr>
        <w:tabs>
          <w:tab w:val="left" w:pos="7674"/>
        </w:tabs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15BAF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15BAF" w:rsidRPr="00815BAF" w:rsidRDefault="00815BAF" w:rsidP="00815BAF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549F9" w:rsidRDefault="00D549F9" w:rsidP="00D549F9">
      <w:pPr>
        <w:spacing w:after="20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9644B" w:rsidRDefault="00D549F9" w:rsidP="00D549F9">
      <w:pPr>
        <w:spacing w:after="20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</w:t>
      </w:r>
    </w:p>
    <w:p w:rsidR="00815BAF" w:rsidRPr="00815BAF" w:rsidRDefault="0099644B" w:rsidP="00D549F9">
      <w:pPr>
        <w:spacing w:after="20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</w:t>
      </w:r>
      <w:r w:rsidR="00D549F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</w:t>
      </w:r>
      <w:r w:rsidR="00815BAF" w:rsidRPr="00815BAF">
        <w:rPr>
          <w:rFonts w:ascii="Times New Roman" w:eastAsia="Calibri" w:hAnsi="Times New Roman" w:cs="Times New Roman"/>
          <w:b/>
          <w:bCs/>
          <w:sz w:val="28"/>
          <w:szCs w:val="28"/>
        </w:rPr>
        <w:t>Введение</w:t>
      </w:r>
    </w:p>
    <w:p w:rsidR="00F32DB9" w:rsidRDefault="00815BAF" w:rsidP="00815B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Как замечательно, что профессор Майкл </w:t>
      </w:r>
      <w:proofErr w:type="gramStart"/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Фарадей  в</w:t>
      </w:r>
      <w:proofErr w:type="gramEnd"/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1824 году придумал воздушные шарики. Вроде бы, такая </w:t>
      </w:r>
      <w:proofErr w:type="gramStart"/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простая  вещь</w:t>
      </w:r>
      <w:proofErr w:type="gramEnd"/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Но на самом деле это ещё и огромный простор для различных экспериментов.  Ведь шарики способны не только радовать детей, но и наглядно показать им науку в действии. И делать это весело. </w:t>
      </w:r>
    </w:p>
    <w:p w:rsidR="00815BAF" w:rsidRPr="00815BAF" w:rsidRDefault="00815BAF" w:rsidP="00815B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мы попробуем познакомиться с тремя физическими явлениями. А помогут нам, конечно, воздушный шарик, апельсин, игла (деревянной шпажкой для безопасности) и огонь.</w:t>
      </w:r>
    </w:p>
    <w:p w:rsidR="00815BAF" w:rsidRPr="00815BAF" w:rsidRDefault="00815BAF" w:rsidP="00815B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BAF">
        <w:rPr>
          <w:rFonts w:ascii="Times New Roman" w:eastAsia="Calibri" w:hAnsi="Times New Roman" w:cs="Times New Roman"/>
          <w:sz w:val="28"/>
          <w:szCs w:val="28"/>
        </w:rPr>
        <w:t xml:space="preserve">    Итак, мы решили исследовать </w:t>
      </w:r>
      <w:r w:rsidRPr="00815BAF">
        <w:rPr>
          <w:rFonts w:ascii="Times New Roman" w:eastAsia="Calibri" w:hAnsi="Times New Roman" w:cs="Times New Roman"/>
          <w:b/>
          <w:sz w:val="28"/>
          <w:szCs w:val="28"/>
        </w:rPr>
        <w:t>тему</w:t>
      </w:r>
      <w:r w:rsidR="0051211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gramStart"/>
      <w:r w:rsidR="00512112">
        <w:rPr>
          <w:rFonts w:ascii="Times New Roman" w:eastAsia="Calibri" w:hAnsi="Times New Roman" w:cs="Times New Roman"/>
          <w:sz w:val="28"/>
          <w:szCs w:val="28"/>
        </w:rPr>
        <w:t xml:space="preserve">«  </w:t>
      </w:r>
      <w:proofErr w:type="gramEnd"/>
      <w:r w:rsidR="0051211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  <w:r w:rsidRPr="00815BAF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815BAF" w:rsidRPr="00563B8E" w:rsidRDefault="00815BAF" w:rsidP="00815BAF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563B8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Предметом исследования</w:t>
      </w:r>
      <w:r w:rsidRPr="00563B8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станет </w:t>
      </w:r>
      <w:r w:rsidRPr="00563B8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прочность резины воздушного </w:t>
      </w:r>
      <w:proofErr w:type="gramStart"/>
      <w:r w:rsidRPr="00563B8E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шарика</w:t>
      </w:r>
      <w:r w:rsidR="00944ED4" w:rsidRPr="00563B8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при</w:t>
      </w:r>
      <w:proofErr w:type="gramEnd"/>
      <w:r w:rsidR="00944ED4" w:rsidRPr="00563B8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воздействии на неё острым предметом, огнем и химическим</w:t>
      </w:r>
      <w:r w:rsidRPr="00563B8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веществ</w:t>
      </w:r>
      <w:r w:rsidR="00944ED4" w:rsidRPr="00563B8E">
        <w:rPr>
          <w:rFonts w:ascii="Times New Roman" w:eastAsia="Calibri" w:hAnsi="Times New Roman" w:cs="Times New Roman"/>
          <w:color w:val="FF0000"/>
          <w:sz w:val="28"/>
          <w:szCs w:val="28"/>
        </w:rPr>
        <w:t>ом</w:t>
      </w:r>
      <w:r w:rsidRPr="00563B8E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815BAF" w:rsidRPr="00815BAF" w:rsidRDefault="00815BAF" w:rsidP="00815BA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63B8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Цель исследования</w:t>
      </w:r>
      <w:r w:rsidRPr="00563B8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исследование физических явлений с помощью воздушных шариков</w:t>
      </w:r>
      <w:r w:rsidRPr="00815BA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815BAF" w:rsidRPr="00563B8E" w:rsidRDefault="00815BAF" w:rsidP="00815BAF">
      <w:pPr>
        <w:spacing w:after="0" w:line="360" w:lineRule="auto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563B8E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Задачи: </w:t>
      </w:r>
    </w:p>
    <w:p w:rsidR="00815BAF" w:rsidRPr="00563B8E" w:rsidRDefault="00815BAF" w:rsidP="00815BAF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563B8E">
        <w:rPr>
          <w:rFonts w:ascii="Times New Roman" w:eastAsia="Calibri" w:hAnsi="Times New Roman" w:cs="Times New Roman"/>
          <w:color w:val="002060"/>
          <w:sz w:val="28"/>
          <w:szCs w:val="28"/>
        </w:rPr>
        <w:t>изучить литературу по данному вопросу;</w:t>
      </w:r>
    </w:p>
    <w:p w:rsidR="00815BAF" w:rsidRPr="00563B8E" w:rsidRDefault="00815BAF" w:rsidP="00815BAF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563B8E">
        <w:rPr>
          <w:rFonts w:ascii="Times New Roman" w:eastAsia="Calibri" w:hAnsi="Times New Roman" w:cs="Times New Roman"/>
          <w:color w:val="002060"/>
          <w:sz w:val="28"/>
          <w:szCs w:val="28"/>
        </w:rPr>
        <w:t>познакомиться с мерами безопасности при проведении опытов с шариками и другим оборудованием;</w:t>
      </w:r>
    </w:p>
    <w:p w:rsidR="00815BAF" w:rsidRPr="00563B8E" w:rsidRDefault="00815BAF" w:rsidP="00815BAF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563B8E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провести ряд экспериментов по наблюдению за физическими явлениями;</w:t>
      </w:r>
    </w:p>
    <w:p w:rsidR="00815BAF" w:rsidRPr="00563B8E" w:rsidRDefault="00815BAF" w:rsidP="00815BAF">
      <w:pPr>
        <w:numPr>
          <w:ilvl w:val="0"/>
          <w:numId w:val="1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проанализировать наблюдаемые явления и сформулировать выводы.</w:t>
      </w:r>
    </w:p>
    <w:p w:rsidR="00815BAF" w:rsidRPr="00563B8E" w:rsidRDefault="00815BAF" w:rsidP="00815BAF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Гипотеза: </w:t>
      </w: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 помощью воздушных шариков можно демонстрировать физические законы и явления и делать это просто и весело.</w:t>
      </w:r>
    </w:p>
    <w:p w:rsidR="00815BAF" w:rsidRPr="00815BAF" w:rsidRDefault="00815BAF" w:rsidP="00815B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563B8E" w:rsidRPr="00563B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63B8E" w:rsidRPr="00815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  <w:r w:rsidR="00563B8E"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использования данного материала на уроках окружающего мира, во внеурочной деятельности (проведение</w:t>
      </w:r>
      <w:r w:rsidR="00563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опытов на кружке «Физика для малышей</w:t>
      </w:r>
      <w:r w:rsidR="00563B8E"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внеклассных мероприятиях</w:t>
      </w:r>
    </w:p>
    <w:p w:rsidR="00815BAF" w:rsidRPr="00815BAF" w:rsidRDefault="00815BAF" w:rsidP="00815B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Источниками литературы </w:t>
      </w: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исследования послужили</w:t>
      </w:r>
      <w:r w:rsidRPr="00815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1211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</w:t>
      </w:r>
      <w:r w:rsidR="00D54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бники, </w:t>
      </w:r>
      <w:proofErr w:type="gramStart"/>
      <w:r w:rsidR="00D54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 ресурсы. Все эксперименты проводились в домашних условиях.</w:t>
      </w:r>
    </w:p>
    <w:p w:rsidR="00815BAF" w:rsidRPr="00815BAF" w:rsidRDefault="00815BAF" w:rsidP="00815B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Методы:</w:t>
      </w: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 и обработка информации, эксперимент, наблюдение.</w:t>
      </w:r>
      <w:bookmarkStart w:id="0" w:name="image32217815"/>
    </w:p>
    <w:p w:rsidR="00815BAF" w:rsidRPr="00815BAF" w:rsidRDefault="00815BAF" w:rsidP="00815BAF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5BAF" w:rsidRPr="00815BAF" w:rsidRDefault="00815BAF" w:rsidP="00815BAF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5BAF">
        <w:rPr>
          <w:rFonts w:ascii="Times New Roman" w:eastAsia="Calibri" w:hAnsi="Times New Roman" w:cs="Times New Roman"/>
          <w:b/>
          <w:sz w:val="28"/>
          <w:szCs w:val="28"/>
        </w:rPr>
        <w:t>Основная часть</w:t>
      </w:r>
    </w:p>
    <w:p w:rsidR="00815BAF" w:rsidRPr="00815BAF" w:rsidRDefault="00815BAF" w:rsidP="00815BAF">
      <w:pPr>
        <w:numPr>
          <w:ilvl w:val="1"/>
          <w:numId w:val="4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Немного истории</w:t>
      </w:r>
    </w:p>
    <w:p w:rsidR="00815BAF" w:rsidRPr="00815BAF" w:rsidRDefault="00815BAF" w:rsidP="00815B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563B8E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 xml:space="preserve">На первый взгляд такой маленький, такой простой предмет, а сколько в нем потенциала. Воздушный </w:t>
      </w:r>
      <w:proofErr w:type="gramStart"/>
      <w:r w:rsidRPr="00563B8E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>шарик  способен</w:t>
      </w:r>
      <w:proofErr w:type="gramEnd"/>
      <w:r w:rsidRPr="00563B8E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 xml:space="preserve"> дарить ощущение праздника, радости, веселья, вызывать улыбку, вдохновлять к творчеству, а также украшать наш мир.</w:t>
      </w:r>
    </w:p>
    <w:p w:rsidR="00815BAF" w:rsidRPr="00815BAF" w:rsidRDefault="00815BAF" w:rsidP="00815B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Возникновение воздушного шара связывают с именем лондонского профессора Королевского Университета Майкла Фарадея. В 1824 году во время эксперимента с водородом ученый наполнил мешки из каучука газом. Так они приобрели возможность подниматься.</w:t>
      </w:r>
    </w:p>
    <w:p w:rsidR="00512112" w:rsidRDefault="00815BAF" w:rsidP="00815B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Уже в 1831 году Нейл </w:t>
      </w:r>
      <w:proofErr w:type="spellStart"/>
      <w:r w:rsidRPr="00815B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Тайлотсон</w:t>
      </w:r>
      <w:proofErr w:type="spellEnd"/>
      <w:r w:rsidRPr="00815B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предъявил миру латексный шар, </w:t>
      </w:r>
      <w:r w:rsidR="0051211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очень похожий на современный.  </w:t>
      </w:r>
    </w:p>
    <w:p w:rsidR="00815BAF" w:rsidRPr="00563B8E" w:rsidRDefault="00905475" w:rsidP="00815BA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</w:t>
      </w:r>
      <w:r w:rsidR="00815BAF" w:rsidRPr="00563B8E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>Увлекательным кажется и само производство шаров. Привычные для нас шары изготавливают из латекса (растительной смолы). Этим материалом с нами делятся «плачущие деревья», которые растут в экваториальных лесах Мексики, Бразилии, Малайзии. Смолу собирают по тому же принципу, что и березовый сок. Поэтому латекс считается экологически чистым нетоксичным продуктом. Воздушные шары, поддаваясь воздействию бактерий, разлагаются в природе, как древесная листва, не нанося никакого вреда окружающей среде. </w:t>
      </w:r>
    </w:p>
    <w:p w:rsidR="00815BAF" w:rsidRPr="00815BAF" w:rsidRDefault="00815BAF" w:rsidP="00815B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Форму воздушного шара определяют специальные керамические болванки, которые окунают в латекс, затем шар подсушивают и с помощью струи воздуха снимают с форм. Чистый латекс даст нам белый шар, цветные же подкрашивают.</w:t>
      </w:r>
    </w:p>
    <w:p w:rsidR="00815BAF" w:rsidRPr="00815BAF" w:rsidRDefault="00815BAF" w:rsidP="00815B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475" w:rsidRDefault="00905475" w:rsidP="00815B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5475" w:rsidRDefault="00905475" w:rsidP="00815B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5475" w:rsidRDefault="00905475" w:rsidP="00815B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5BAF" w:rsidRPr="00563B8E" w:rsidRDefault="00815BAF" w:rsidP="00815BA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1.2. Интересные факты о воздушных шарах</w:t>
      </w:r>
    </w:p>
    <w:p w:rsidR="00815BAF" w:rsidRPr="00563B8E" w:rsidRDefault="00815BAF" w:rsidP="00815BA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Надувание шарика - полезное дыхательное упражнение. При глубоком дыхании, в кровь </w:t>
      </w:r>
      <w:r w:rsidR="00512112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человека выбрасываются </w:t>
      </w:r>
      <w:proofErr w:type="spellStart"/>
      <w:r w:rsidR="00512112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гармоны</w:t>
      </w:r>
      <w:proofErr w:type="spellEnd"/>
      <w:r w:rsidR="00512112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радости.</w:t>
      </w:r>
    </w:p>
    <w:p w:rsidR="00F32DB9" w:rsidRPr="00563B8E" w:rsidRDefault="00815BAF" w:rsidP="00815BA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Гелиевые шары были изобретены для использования на других планетах. Советские космические зонды Вега-1 и Вега-2 использ</w:t>
      </w:r>
      <w:r w:rsidR="00512112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овали гелиевые шары для</w:t>
      </w:r>
      <w:r w:rsidR="00763F33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512112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исследований Венеры</w:t>
      </w:r>
      <w:proofErr w:type="gramStart"/>
      <w:r w:rsidR="00512112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proofErr w:type="gramEnd"/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 xml:space="preserve">   Надутый латексный шарик отлично усиливает звуки, причем позволяет расслышать тончайшие нюансы. Такое свойство сделало эти вещицы весьма популярными на концер</w:t>
      </w:r>
      <w:r w:rsidR="00F32DB9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тах классической музыки.</w:t>
      </w: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</w:p>
    <w:p w:rsidR="00815BAF" w:rsidRPr="00563B8E" w:rsidRDefault="00815BAF" w:rsidP="00815BA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Используют шарики и для создания скульптур и репродукций известных картин. Так известный скульптор из Америки Лари </w:t>
      </w:r>
      <w:proofErr w:type="spellStart"/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Мосс</w:t>
      </w:r>
      <w:proofErr w:type="spellEnd"/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так любит шарики, что даже создал несколько удивительны</w:t>
      </w:r>
      <w:r w:rsidR="00F32DB9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х </w:t>
      </w:r>
      <w:proofErr w:type="gramStart"/>
      <w:r w:rsidR="00F32DB9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проектов </w:t>
      </w: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proofErr w:type="gramEnd"/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А еще воспроизводит карт</w:t>
      </w:r>
      <w:r w:rsidR="00944ED4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ины великих мастеров (Рис.1).</w:t>
      </w:r>
    </w:p>
    <w:p w:rsidR="00815BAF" w:rsidRPr="00815BAF" w:rsidRDefault="008B7E5F" w:rsidP="00815BAF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815BAF">
        <w:rPr>
          <w:rFonts w:ascii="Arial" w:eastAsia="Times New Roman" w:hAnsi="Arial" w:cs="Arial"/>
          <w:noProof/>
          <w:color w:val="222222"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 wp14:anchorId="41F897C3" wp14:editId="78E2DA7F">
            <wp:simplePos x="0" y="0"/>
            <wp:positionH relativeFrom="column">
              <wp:posOffset>-300990</wp:posOffset>
            </wp:positionH>
            <wp:positionV relativeFrom="paragraph">
              <wp:posOffset>162560</wp:posOffset>
            </wp:positionV>
            <wp:extent cx="2268860" cy="1851660"/>
            <wp:effectExtent l="152400" t="152400" r="360045" b="358140"/>
            <wp:wrapNone/>
            <wp:docPr id="2" name="Рисунок 2" descr="«Мона Лиза» от Ларри Мо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Мона Лиза» от Ларри Мосс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6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BAF" w:rsidRPr="00815BAF" w:rsidRDefault="008B7E5F" w:rsidP="00815BAF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815BAF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1E535FF" wp14:editId="415534DA">
            <wp:simplePos x="0" y="0"/>
            <wp:positionH relativeFrom="page">
              <wp:posOffset>3688080</wp:posOffset>
            </wp:positionH>
            <wp:positionV relativeFrom="paragraph">
              <wp:posOffset>159385</wp:posOffset>
            </wp:positionV>
            <wp:extent cx="1531510" cy="1798320"/>
            <wp:effectExtent l="171450" t="152400" r="354965" b="354330"/>
            <wp:wrapNone/>
            <wp:docPr id="5" name="Рисунок 5" descr="https://dezinfo.net/images3/image/06.2011/balloonart/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zinfo.net/images3/image/06.2011/balloonart/1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"/>
                    <a:stretch/>
                  </pic:blipFill>
                  <pic:spPr bwMode="auto">
                    <a:xfrm>
                      <a:off x="0" y="0"/>
                      <a:ext cx="1531510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5BAF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CD97864" wp14:editId="3DEC956E">
            <wp:simplePos x="0" y="0"/>
            <wp:positionH relativeFrom="column">
              <wp:posOffset>4378963</wp:posOffset>
            </wp:positionH>
            <wp:positionV relativeFrom="paragraph">
              <wp:posOffset>136525</wp:posOffset>
            </wp:positionV>
            <wp:extent cx="2589648" cy="1607820"/>
            <wp:effectExtent l="152400" t="171450" r="363220" b="354330"/>
            <wp:wrapNone/>
            <wp:docPr id="1" name="Рисунок 1" descr="https://dezinfo.net/images3/image/06.2011/balloonart/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zinfo.net/images3/image/06.2011/balloonart/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" r="3646" b="5700"/>
                    <a:stretch/>
                  </pic:blipFill>
                  <pic:spPr bwMode="auto">
                    <a:xfrm>
                      <a:off x="0" y="0"/>
                      <a:ext cx="2601991" cy="1615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BAF" w:rsidRPr="00815BAF" w:rsidRDefault="00815BAF" w:rsidP="00815BAF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815BAF" w:rsidRPr="00815BAF" w:rsidRDefault="00815BAF" w:rsidP="00815BAF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815BAF" w:rsidRPr="00815BAF" w:rsidRDefault="00815BAF" w:rsidP="00815BAF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05475" w:rsidRDefault="00905475" w:rsidP="00815BAF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05475" w:rsidRDefault="00905475" w:rsidP="00815BAF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05475" w:rsidRDefault="00905475" w:rsidP="00815BAF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05475" w:rsidRDefault="00905475" w:rsidP="00815BAF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05475" w:rsidRDefault="00905475" w:rsidP="00815BAF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905475" w:rsidRDefault="00905475" w:rsidP="00815BAF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8B7E5F" w:rsidRDefault="008B7E5F" w:rsidP="00815BAF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8B7E5F" w:rsidRDefault="008B7E5F" w:rsidP="00815BAF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8B7E5F" w:rsidRDefault="008B7E5F" w:rsidP="00815BAF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815BAF" w:rsidRPr="00905475" w:rsidRDefault="00815BAF" w:rsidP="00815BAF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1   </w:t>
      </w:r>
      <w:proofErr w:type="gramStart"/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spellStart"/>
      <w:proofErr w:type="gramEnd"/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Мона</w:t>
      </w:r>
      <w:proofErr w:type="spellEnd"/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Лиза» от Ларри </w:t>
      </w:r>
      <w:proofErr w:type="spellStart"/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Мосса</w:t>
      </w:r>
      <w:proofErr w:type="spellEnd"/>
    </w:p>
    <w:p w:rsidR="00815BAF" w:rsidRPr="00905475" w:rsidRDefault="00905475" w:rsidP="00815BAF">
      <w:pPr>
        <w:spacing w:after="0" w:line="360" w:lineRule="auto"/>
        <w:jc w:val="both"/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t xml:space="preserve">   </w:t>
      </w:r>
      <w:r w:rsidR="00815BAF"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Лари </w:t>
      </w:r>
      <w:proofErr w:type="spellStart"/>
      <w:r w:rsidR="00815BAF"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Мосс</w:t>
      </w:r>
      <w:proofErr w:type="spellEnd"/>
      <w:r w:rsidR="00815BAF"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разработал коллекцию платьев (Рис. 2 – 3) из воздушных ша</w:t>
      </w:r>
      <w:r w:rsidR="00763F3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proofErr w:type="gramStart"/>
      <w:r w:rsidR="00763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15BAF"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15BAF" w:rsidRPr="00905475" w:rsidRDefault="00563B8E" w:rsidP="00905475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815BAF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515128" wp14:editId="08A34E4A">
                <wp:simplePos x="0" y="0"/>
                <wp:positionH relativeFrom="column">
                  <wp:posOffset>1964055</wp:posOffset>
                </wp:positionH>
                <wp:positionV relativeFrom="paragraph">
                  <wp:posOffset>26670</wp:posOffset>
                </wp:positionV>
                <wp:extent cx="322580" cy="416560"/>
                <wp:effectExtent l="19050" t="15875" r="20320" b="1524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74F86" id="Прямоугольник 10" o:spid="_x0000_s1026" style="position:absolute;margin-left:154.65pt;margin-top:2.1pt;width:25.4pt;height:3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8cRwIAAFEEAAAOAAAAZHJzL2Uyb0RvYy54bWysVM2O0zAQviPxDpbvNGlpS4marlZdipAW&#10;WGnhAVzHaSwc24zdpssJaa9IPAIPwQXxs8+QvhFjp1u6cEGIHCyPZ/z5m29mMj3Z1opsBDhpdE77&#10;vZQSobkppF7l9PWrxYMJJc4zXTBltMjplXD0ZHb/3rSxmRiYyqhCAEEQ7bLG5rTy3mZJ4nglauZ6&#10;xgqNztJAzTyasEoKYA2i1yoZpOk4aQwUFgwXzuHpWeeks4hfloL7l2XphCcqp8jNxxXiugxrMpuy&#10;bAXMVpLvabB/YFEzqfHRA9QZ84ysQf4BVUsOxpnS97ipE1OWkouYA2bTT3/L5rJiVsRcUBxnDzK5&#10;/wfLX2wugMgCa4fyaFZjjdpPu/e7j+339mZ33X5ub9pvuw/tj/ZL+5VgECrWWJfhxUt7ASFnZ88N&#10;f+OINvOK6ZU4BTBNJViBPPshPrlzIRgOr5Jl89wU+B5bexPF25ZQB0CUhWxjja4ONRJbTzgePhwM&#10;RhOkytE17I9H48goYdntZQvOPxWmJmGTU8AWiOBsc+58IMOy25BI3ihZLKRS0YDVcq6AbBi2yyJ+&#10;kT/meBymNGlyOhgN0zRC33G6v8OopcfGV7LO6SQNX9eKQbYnuoht6ZlU3R45K73XMUjXlWBpiiuU&#10;EUzX1TiFuKkMvKOkwY7OqXu7ZiAoUc80luJxfzgMIxCN4ejRAA049iyPPUxzhMop90BJZ8x9Nzhr&#10;C3JV4Vv9mL02p1jAUkZxQ3E7Xnu62LdR8/2MhcE4tmPUrz/B7CcAAAD//wMAUEsDBBQABgAIAAAA&#10;IQBdxHDw4AAAAAgBAAAPAAAAZHJzL2Rvd25yZXYueG1sTI9BS8NAFITvgv9heYI3u2lTQhuzKSII&#10;9WSNRXt8zT43wezbkN02qb/e9aTHYYaZb4rNZDtxpsG3jhXMZwkI4trplo2C/dvT3QqED8gaO8ek&#10;4EIeNuX1VYG5diO/0rkKRsQS9jkqaELocyl93ZBFP3M9cfQ+3WAxRDkYqQccY7nt5CJJMmmx5bjQ&#10;YE+PDdVf1ckq2F3M/nvqP55N/YLj+3Z3qLaHpVK3N9PDPYhAU/gLwy9+RIcyMh3dibUXnYI0Wacx&#10;qmC5ABH9NEvmII4KsvUKZFnI/wfKHwAAAP//AwBQSwECLQAUAAYACAAAACEAtoM4kv4AAADhAQAA&#10;EwAAAAAAAAAAAAAAAAAAAAAAW0NvbnRlbnRfVHlwZXNdLnhtbFBLAQItABQABgAIAAAAIQA4/SH/&#10;1gAAAJQBAAALAAAAAAAAAAAAAAAAAC8BAABfcmVscy8ucmVsc1BLAQItABQABgAIAAAAIQDUtH8c&#10;RwIAAFEEAAAOAAAAAAAAAAAAAAAAAC4CAABkcnMvZTJvRG9jLnhtbFBLAQItABQABgAIAAAAIQBd&#10;xHDw4AAAAAgBAAAPAAAAAAAAAAAAAAAAAKEEAABkcnMvZG93bnJldi54bWxQSwUGAAAAAAQABADz&#10;AAAArgUAAAAA&#10;" strokecolor="white" strokeweight="2pt"/>
            </w:pict>
          </mc:Fallback>
        </mc:AlternateContent>
      </w:r>
      <w:r w:rsidR="00815BAF"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2                                                                                                       Рис.</w:t>
      </w:r>
      <w:bookmarkEnd w:id="0"/>
      <w:r w:rsidR="00763F3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815BAF" w:rsidRPr="00815BAF" w:rsidRDefault="00815BAF" w:rsidP="00763F33">
      <w:pPr>
        <w:tabs>
          <w:tab w:val="left" w:pos="78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думали, что надувной шарик – исключительно детское развлечение? Теперь вы знаете, что его можно использовать для вполне взрослых дел.</w:t>
      </w:r>
    </w:p>
    <w:p w:rsidR="00905475" w:rsidRDefault="00905475" w:rsidP="00905475">
      <w:pPr>
        <w:tabs>
          <w:tab w:val="left" w:pos="3240"/>
          <w:tab w:val="center" w:pos="4677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</w:r>
    </w:p>
    <w:p w:rsidR="00F32DB9" w:rsidRDefault="00905475" w:rsidP="00905475">
      <w:pPr>
        <w:tabs>
          <w:tab w:val="left" w:pos="3240"/>
          <w:tab w:val="center" w:pos="4677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</w:t>
      </w:r>
    </w:p>
    <w:p w:rsidR="00F32DB9" w:rsidRDefault="00F32DB9" w:rsidP="00905475">
      <w:pPr>
        <w:tabs>
          <w:tab w:val="left" w:pos="3240"/>
          <w:tab w:val="center" w:pos="4677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32DB9" w:rsidRDefault="00F32DB9" w:rsidP="00905475">
      <w:pPr>
        <w:tabs>
          <w:tab w:val="left" w:pos="3240"/>
          <w:tab w:val="center" w:pos="4677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32DB9" w:rsidRDefault="00F32DB9" w:rsidP="00905475">
      <w:pPr>
        <w:tabs>
          <w:tab w:val="left" w:pos="3240"/>
          <w:tab w:val="center" w:pos="4677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549F9" w:rsidRDefault="00D549F9" w:rsidP="00905475">
      <w:pPr>
        <w:tabs>
          <w:tab w:val="left" w:pos="3240"/>
          <w:tab w:val="center" w:pos="4677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15BAF" w:rsidRPr="00563B8E" w:rsidRDefault="00D549F9" w:rsidP="00905475">
      <w:pPr>
        <w:tabs>
          <w:tab w:val="left" w:pos="3240"/>
          <w:tab w:val="center" w:pos="4677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  <w:r w:rsidRPr="00563B8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</w:t>
      </w:r>
      <w:r w:rsidR="00815BAF" w:rsidRPr="00563B8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Практическая часть</w:t>
      </w:r>
    </w:p>
    <w:p w:rsidR="00815BAF" w:rsidRPr="00563B8E" w:rsidRDefault="00815BAF" w:rsidP="00815BA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  <w:r w:rsidRPr="00563B8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Эксперимент №1</w:t>
      </w:r>
    </w:p>
    <w:p w:rsidR="00815BAF" w:rsidRPr="00563B8E" w:rsidRDefault="00815BAF" w:rsidP="00815BAF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«Огнеупорный шарик»</w:t>
      </w:r>
    </w:p>
    <w:p w:rsidR="00815BAF" w:rsidRPr="00563B8E" w:rsidRDefault="00815BAF" w:rsidP="00815BA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Оборудование:</w:t>
      </w:r>
      <w:r w:rsidRPr="00563B8E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63B8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 шарика, свечка, спички, вода.</w:t>
      </w:r>
    </w:p>
    <w:p w:rsidR="00815BAF" w:rsidRPr="00563B8E" w:rsidRDefault="00815BAF" w:rsidP="00815BA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  <w:r w:rsidRPr="00563B8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Ход эксперимента</w:t>
      </w:r>
    </w:p>
    <w:p w:rsidR="00815BAF" w:rsidRPr="00563B8E" w:rsidRDefault="00815BAF" w:rsidP="00815BAF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Надуем первый шарик, подержим его над зажженной свечкой, от огня шарик лопнет. </w:t>
      </w:r>
    </w:p>
    <w:p w:rsidR="008B7E5F" w:rsidRPr="00563B8E" w:rsidRDefault="00815BAF" w:rsidP="00815BAF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 второй шарик нальём простой воды из-под крана, завяжем и снова поднесём к </w:t>
      </w:r>
      <w:proofErr w:type="gramStart"/>
      <w:r w:rsidRPr="00563B8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свечке </w:t>
      </w:r>
      <w:r w:rsidR="008B7E5F" w:rsidRPr="00563B8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  <w:proofErr w:type="gramEnd"/>
    </w:p>
    <w:p w:rsidR="008B7E5F" w:rsidRPr="00563B8E" w:rsidRDefault="00815BAF" w:rsidP="008B7E5F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(Фото № 1).</w:t>
      </w:r>
      <w:r w:rsidR="008B7E5F" w:rsidRPr="00563B8E">
        <w:rPr>
          <w:noProof/>
          <w:color w:val="002060"/>
          <w:lang w:eastAsia="ru-RU"/>
        </w:rPr>
        <w:t xml:space="preserve"> </w:t>
      </w:r>
      <w:r w:rsidR="008B7E5F" w:rsidRPr="00563B8E">
        <w:rPr>
          <w:noProof/>
          <w:color w:val="002060"/>
          <w:lang w:eastAsia="ru-RU"/>
        </w:rPr>
        <w:drawing>
          <wp:inline distT="0" distB="0" distL="0" distR="0" wp14:anchorId="314D9FA6" wp14:editId="09F271FC">
            <wp:extent cx="1910715" cy="1546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8056" cy="156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3B8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815BAF" w:rsidRPr="00563B8E" w:rsidRDefault="00815BAF" w:rsidP="00815BAF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Шарик с водой спокойно выдерживает пламя свечи.</w:t>
      </w:r>
      <w:r w:rsidR="001D0770" w:rsidRPr="00563B8E">
        <w:rPr>
          <w:noProof/>
          <w:color w:val="002060"/>
          <w:lang w:eastAsia="ru-RU"/>
        </w:rPr>
        <w:t xml:space="preserve"> </w:t>
      </w:r>
    </w:p>
    <w:p w:rsidR="00815BAF" w:rsidRPr="00563B8E" w:rsidRDefault="00815BAF" w:rsidP="00815BA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Вывод:</w:t>
      </w:r>
      <w:r w:rsidRPr="00563B8E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  <w:t> </w:t>
      </w:r>
    </w:p>
    <w:p w:rsidR="00815BAF" w:rsidRPr="00563B8E" w:rsidRDefault="00815BAF" w:rsidP="00815BA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563B8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Вода, находящаяся в шарике, поглощает тепло, выделяемое свечой. Поэтому сам шарик не нагревается</w:t>
      </w:r>
      <w:r w:rsidR="00763F33" w:rsidRPr="00563B8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и, следовательно, не лопается.</w:t>
      </w:r>
    </w:p>
    <w:p w:rsidR="00905475" w:rsidRPr="00563B8E" w:rsidRDefault="00815BAF" w:rsidP="00815BA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563B8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Свойство, которое демонстрирует этот опыт, называе</w:t>
      </w:r>
      <w:r w:rsidR="00763F33" w:rsidRPr="00563B8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тся </w:t>
      </w:r>
      <w:proofErr w:type="gramStart"/>
      <w:r w:rsidR="00763F33" w:rsidRPr="00563B8E">
        <w:rPr>
          <w:rFonts w:ascii="Times New Roman" w:eastAsia="Calibri" w:hAnsi="Times New Roman" w:cs="Times New Roman"/>
          <w:color w:val="002060"/>
          <w:sz w:val="28"/>
          <w:szCs w:val="28"/>
        </w:rPr>
        <w:t>теплопроводность.</w:t>
      </w:r>
      <w:r w:rsidRPr="00563B8E">
        <w:rPr>
          <w:rFonts w:ascii="Times New Roman" w:eastAsia="Calibri" w:hAnsi="Times New Roman" w:cs="Times New Roman"/>
          <w:color w:val="002060"/>
          <w:sz w:val="28"/>
          <w:szCs w:val="28"/>
        </w:rPr>
        <w:t>.</w:t>
      </w:r>
      <w:proofErr w:type="gramEnd"/>
      <w:r w:rsidRPr="00563B8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Пока вода не испариться внутри шарика, он не лопнет, потому, что вода будет забирать большую часть пламени свечи.</w:t>
      </w:r>
    </w:p>
    <w:p w:rsidR="00815BAF" w:rsidRPr="00815BAF" w:rsidRDefault="00905475" w:rsidP="00815B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3B8E">
        <w:rPr>
          <w:rFonts w:ascii="Times New Roman" w:eastAsia="Calibri" w:hAnsi="Times New Roman" w:cs="Times New Roman"/>
          <w:color w:val="002060"/>
          <w:sz w:val="28"/>
          <w:szCs w:val="28"/>
        </w:rPr>
        <w:t>Будьте осторожны</w:t>
      </w:r>
      <w:r w:rsidR="008B7E5F" w:rsidRPr="00563B8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с огнем.</w:t>
      </w:r>
    </w:p>
    <w:p w:rsidR="008B7E5F" w:rsidRDefault="00815BAF" w:rsidP="00905475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815BA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90547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</w:t>
      </w:r>
    </w:p>
    <w:p w:rsidR="008B7E5F" w:rsidRDefault="008B7E5F" w:rsidP="00905475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bookmarkStart w:id="1" w:name="_GoBack"/>
      <w:bookmarkEnd w:id="1"/>
    </w:p>
    <w:p w:rsidR="008B7E5F" w:rsidRDefault="008B7E5F" w:rsidP="00905475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7E5F" w:rsidRDefault="008B7E5F" w:rsidP="00905475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7E5F" w:rsidRDefault="008B7E5F" w:rsidP="00905475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7E5F" w:rsidRDefault="008B7E5F" w:rsidP="00905475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7E5F" w:rsidRDefault="008B7E5F" w:rsidP="00905475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B7E5F" w:rsidRDefault="008B7E5F" w:rsidP="00905475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15BAF" w:rsidRPr="00563B8E" w:rsidRDefault="00905475" w:rsidP="00905475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563B8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763F33" w:rsidRPr="00563B8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15BAF" w:rsidRPr="00563B8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Эксперимент №2</w:t>
      </w:r>
    </w:p>
    <w:p w:rsidR="00815BAF" w:rsidRPr="00563B8E" w:rsidRDefault="00815BAF" w:rsidP="00815BAF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 «</w:t>
      </w:r>
      <w:r w:rsidRPr="00563B8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 лопающийся шарик</w:t>
      </w:r>
      <w:r w:rsidRPr="00563B8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»</w:t>
      </w:r>
    </w:p>
    <w:p w:rsidR="00815BAF" w:rsidRPr="00563B8E" w:rsidRDefault="00815BAF" w:rsidP="00815BA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Оборудование:</w:t>
      </w: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воздушный шар, деревянная шпажка и немного жидкости для мытья посуды.</w:t>
      </w:r>
    </w:p>
    <w:p w:rsidR="00815BAF" w:rsidRPr="00563B8E" w:rsidRDefault="00815BAF" w:rsidP="00815BA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563B8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Ход эксперимента.</w:t>
      </w:r>
    </w:p>
    <w:p w:rsidR="00815BAF" w:rsidRPr="00563B8E" w:rsidRDefault="00815BAF" w:rsidP="00815BAF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Смажем верхушку и нижнюю часть шарика средством для мытья посуды.</w:t>
      </w:r>
    </w:p>
    <w:p w:rsidR="001D0770" w:rsidRPr="00563B8E" w:rsidRDefault="00815BAF" w:rsidP="00815BAF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 Проткнём шар насквозь, начиная </w:t>
      </w:r>
      <w:proofErr w:type="gramStart"/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снизу </w:t>
      </w:r>
      <w:r w:rsidR="001D0770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вверх</w:t>
      </w:r>
      <w:proofErr w:type="gramEnd"/>
    </w:p>
    <w:p w:rsidR="00815BAF" w:rsidRPr="00563B8E" w:rsidRDefault="00815BAF" w:rsidP="001D0770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(Фото № 2).</w:t>
      </w:r>
      <w:r w:rsidR="001D0770" w:rsidRPr="00563B8E">
        <w:rPr>
          <w:noProof/>
          <w:color w:val="FF0000"/>
          <w:lang w:eastAsia="ru-RU"/>
        </w:rPr>
        <w:t xml:space="preserve"> </w:t>
      </w:r>
    </w:p>
    <w:p w:rsidR="00815BAF" w:rsidRPr="00563B8E" w:rsidRDefault="00815BAF" w:rsidP="00815BA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Вывод:</w:t>
      </w: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="008B7E5F" w:rsidRPr="00563B8E">
        <w:rPr>
          <w:noProof/>
          <w:color w:val="FF0000"/>
          <w:lang w:eastAsia="ru-RU"/>
        </w:rPr>
        <w:drawing>
          <wp:inline distT="0" distB="0" distL="0" distR="0" wp14:anchorId="440D5B27" wp14:editId="4F6EC2F4">
            <wp:extent cx="2263139" cy="189357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5386" cy="191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AF" w:rsidRPr="00563B8E" w:rsidRDefault="00815BAF" w:rsidP="00763F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Шарик не лопнул (Фото № 3), потому что мы проткнули его в точках наименьшего натяжения </w:t>
      </w:r>
      <w:proofErr w:type="gramStart"/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резины,  они</w:t>
      </w:r>
      <w:proofErr w:type="gramEnd"/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расположены в нижней и в верхней части шарика. Резина плотно обтянула шпажку и не дала выйти воздуху наружу. А если проткнуть шар в местах наибольшего натяжения, </w:t>
      </w:r>
      <w:r w:rsidR="00763F33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т.е. по бокам, он тут же лопнет</w:t>
      </w:r>
    </w:p>
    <w:p w:rsidR="008B7E5F" w:rsidRDefault="00905475" w:rsidP="009054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</w:p>
    <w:p w:rsidR="008B7E5F" w:rsidRDefault="008B7E5F" w:rsidP="009054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E5F" w:rsidRDefault="008B7E5F" w:rsidP="009054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7E5F" w:rsidRDefault="008B7E5F" w:rsidP="0090547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B8E" w:rsidRDefault="00563B8E" w:rsidP="00563B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3B8E" w:rsidRDefault="00563B8E" w:rsidP="00563B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5BAF" w:rsidRPr="00563B8E" w:rsidRDefault="00563B8E" w:rsidP="00563B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</w:t>
      </w:r>
      <w:r w:rsidR="008B7E5F">
        <w:rPr>
          <w:rFonts w:eastAsia="Times New Roman" w:cs="Arial"/>
          <w:b/>
          <w:bCs/>
          <w:color w:val="197EA6"/>
          <w:sz w:val="28"/>
          <w:szCs w:val="28"/>
          <w:bdr w:val="none" w:sz="0" w:space="0" w:color="auto" w:frame="1"/>
          <w:lang w:eastAsia="ru-RU"/>
        </w:rPr>
        <w:t xml:space="preserve"> </w:t>
      </w:r>
      <w:r w:rsidR="00944ED4">
        <w:rPr>
          <w:rFonts w:eastAsia="Times New Roman" w:cs="Arial"/>
          <w:b/>
          <w:bCs/>
          <w:color w:val="197EA6"/>
          <w:sz w:val="28"/>
          <w:szCs w:val="28"/>
          <w:bdr w:val="none" w:sz="0" w:space="0" w:color="auto" w:frame="1"/>
          <w:lang w:eastAsia="ru-RU"/>
        </w:rPr>
        <w:t xml:space="preserve"> </w:t>
      </w:r>
      <w:r w:rsidR="00815BAF" w:rsidRPr="00815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815BAF" w:rsidRPr="00563B8E" w:rsidRDefault="00815BAF" w:rsidP="00815BA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Воздушные шарики. Без них было бы скучно, и мы не смогли бы сделать столько интересных опытов.</w:t>
      </w:r>
    </w:p>
    <w:p w:rsidR="00815BAF" w:rsidRPr="00563B8E" w:rsidRDefault="00763F33" w:rsidP="00815BA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Эксперименты, проведенные </w:t>
      </w:r>
      <w:proofErr w:type="gramStart"/>
      <w:r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нами </w:t>
      </w:r>
      <w:r w:rsidR="00815BAF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с</w:t>
      </w:r>
      <w:proofErr w:type="gramEnd"/>
      <w:r w:rsidR="00815BAF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помощью родителей и руководителя работы, доказывают, что шарики – отличное пособие для изучения физических явлений и законов. С их помощью можно изучать науку, проверять </w:t>
      </w:r>
      <w:proofErr w:type="gramStart"/>
      <w:r w:rsidR="00815BAF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  доказывать</w:t>
      </w:r>
      <w:proofErr w:type="gramEnd"/>
      <w:r w:rsidR="00815BAF" w:rsidRPr="00563B8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различные предположения.</w:t>
      </w:r>
    </w:p>
    <w:p w:rsidR="00763F33" w:rsidRDefault="00815BAF" w:rsidP="00815B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Использовать нашу работу можно в начальной школе на уроках окружающего мира. </w:t>
      </w:r>
    </w:p>
    <w:p w:rsidR="00815BAF" w:rsidRPr="00815BAF" w:rsidRDefault="00815BAF" w:rsidP="00815B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Собранный исторический материал применим на занятиях кружков и внеклассных мероприятиях.</w:t>
      </w:r>
    </w:p>
    <w:p w:rsidR="00815BAF" w:rsidRPr="00563B8E" w:rsidRDefault="00815BAF" w:rsidP="00815BA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63B8E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>Созданная на основе практической части компьютерная презентация поможет увлечь ребят и побудит их, проводя эксперименты с помощью простейшего оборудования, постигать мир науки.</w:t>
      </w:r>
    </w:p>
    <w:p w:rsidR="0099644B" w:rsidRPr="00563B8E" w:rsidRDefault="00763F33" w:rsidP="00763F3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</w:pPr>
      <w:r w:rsidRPr="00563B8E">
        <w:rPr>
          <w:rFonts w:ascii="Times New Roman" w:eastAsia="Times New Roman" w:hAnsi="Times New Roman" w:cs="Times New Roman"/>
          <w:color w:val="1F3864" w:themeColor="accent5" w:themeShade="80"/>
          <w:sz w:val="28"/>
          <w:szCs w:val="28"/>
          <w:lang w:eastAsia="ru-RU"/>
        </w:rPr>
        <w:t xml:space="preserve">                                        </w:t>
      </w:r>
    </w:p>
    <w:p w:rsidR="00815BAF" w:rsidRPr="00763F33" w:rsidRDefault="0099644B" w:rsidP="00763F3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815BAF" w:rsidRPr="00815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815BAF" w:rsidRPr="00815BAF" w:rsidRDefault="00815BAF" w:rsidP="00815B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>1. Туркина Г. Физика на воздушных шариках. // Физика. 2008. №16.</w:t>
      </w:r>
    </w:p>
    <w:p w:rsidR="00815BAF" w:rsidRPr="00815BAF" w:rsidRDefault="00815BAF" w:rsidP="00815B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>с.25-30.</w:t>
      </w:r>
    </w:p>
    <w:p w:rsidR="00815BAF" w:rsidRPr="00815BAF" w:rsidRDefault="00815BAF" w:rsidP="00815B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hyperlink r:id="rId13" w:history="1">
        <w:r w:rsidRPr="00815BA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http://talisman.netdo.ru/article/8259</w:t>
        </w:r>
      </w:hyperlink>
    </w:p>
    <w:p w:rsidR="00815BAF" w:rsidRPr="00815BAF" w:rsidRDefault="00815BAF" w:rsidP="00815B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hyperlink r:id="rId14" w:history="1">
        <w:r w:rsidRPr="00815BA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https://earthz.ru/facts/Fakty-o-vozdushnyh-sharah-i-sharikah</w:t>
        </w:r>
      </w:hyperlink>
    </w:p>
    <w:p w:rsidR="00815BAF" w:rsidRPr="00815BAF" w:rsidRDefault="00815BAF" w:rsidP="00815B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hyperlink r:id="rId15" w:history="1">
        <w:r w:rsidRPr="00815BA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http://fafka.ru/history-of-balloon/</w:t>
        </w:r>
      </w:hyperlink>
    </w:p>
    <w:p w:rsidR="00815BAF" w:rsidRPr="00815BAF" w:rsidRDefault="00815BAF" w:rsidP="00815B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15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815B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https://24shariki.ru/blog/interesnye-fakty-o-sharikah/</w:t>
      </w: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jc w:val="right"/>
        <w:rPr>
          <w:rFonts w:ascii="Calibri" w:eastAsia="Calibri" w:hAnsi="Calibri" w:cs="Times New Roman"/>
        </w:rPr>
      </w:pPr>
    </w:p>
    <w:p w:rsidR="00815BAF" w:rsidRPr="00815BAF" w:rsidRDefault="00815BAF" w:rsidP="00815BAF">
      <w:pPr>
        <w:spacing w:after="200" w:line="276" w:lineRule="auto"/>
        <w:jc w:val="right"/>
        <w:rPr>
          <w:rFonts w:ascii="Calibri" w:eastAsia="Calibri" w:hAnsi="Calibri" w:cs="Times New Roman"/>
        </w:rPr>
      </w:pPr>
    </w:p>
    <w:p w:rsidR="00C30E49" w:rsidRDefault="00C30E49"/>
    <w:sectPr w:rsidR="00C30E49" w:rsidSect="00A37871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43C" w:rsidRDefault="000B143C">
      <w:pPr>
        <w:spacing w:after="0" w:line="240" w:lineRule="auto"/>
      </w:pPr>
      <w:r>
        <w:separator/>
      </w:r>
    </w:p>
  </w:endnote>
  <w:endnote w:type="continuationSeparator" w:id="0">
    <w:p w:rsidR="000B143C" w:rsidRDefault="000B1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3898335"/>
      <w:docPartObj>
        <w:docPartGallery w:val="Page Numbers (Bottom of Page)"/>
        <w:docPartUnique/>
      </w:docPartObj>
    </w:sdtPr>
    <w:sdtEndPr/>
    <w:sdtContent>
      <w:p w:rsidR="00A37871" w:rsidRDefault="00815BA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3B8E">
          <w:rPr>
            <w:noProof/>
          </w:rPr>
          <w:t>9</w:t>
        </w:r>
        <w:r>
          <w:fldChar w:fldCharType="end"/>
        </w:r>
      </w:p>
    </w:sdtContent>
  </w:sdt>
  <w:p w:rsidR="00A37871" w:rsidRDefault="000B143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43C" w:rsidRDefault="000B143C">
      <w:pPr>
        <w:spacing w:after="0" w:line="240" w:lineRule="auto"/>
      </w:pPr>
      <w:r>
        <w:separator/>
      </w:r>
    </w:p>
  </w:footnote>
  <w:footnote w:type="continuationSeparator" w:id="0">
    <w:p w:rsidR="000B143C" w:rsidRDefault="000B1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E00E1"/>
    <w:multiLevelType w:val="hybridMultilevel"/>
    <w:tmpl w:val="97C85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620DA"/>
    <w:multiLevelType w:val="hybridMultilevel"/>
    <w:tmpl w:val="CDE0A6AA"/>
    <w:lvl w:ilvl="0" w:tplc="1A98B46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F04DE"/>
    <w:multiLevelType w:val="multilevel"/>
    <w:tmpl w:val="F3D24C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5F534CE5"/>
    <w:multiLevelType w:val="hybridMultilevel"/>
    <w:tmpl w:val="56C2E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BAF"/>
    <w:rsid w:val="00047733"/>
    <w:rsid w:val="00097E6A"/>
    <w:rsid w:val="000B143C"/>
    <w:rsid w:val="000F2F69"/>
    <w:rsid w:val="001752A8"/>
    <w:rsid w:val="001D0770"/>
    <w:rsid w:val="002D7FDA"/>
    <w:rsid w:val="00512112"/>
    <w:rsid w:val="00563B8E"/>
    <w:rsid w:val="00596D2C"/>
    <w:rsid w:val="00763F33"/>
    <w:rsid w:val="00815BAF"/>
    <w:rsid w:val="008B7E5F"/>
    <w:rsid w:val="00905475"/>
    <w:rsid w:val="00944ED4"/>
    <w:rsid w:val="0099644B"/>
    <w:rsid w:val="009D2E80"/>
    <w:rsid w:val="00B538A2"/>
    <w:rsid w:val="00C30E49"/>
    <w:rsid w:val="00C352CF"/>
    <w:rsid w:val="00D549F9"/>
    <w:rsid w:val="00DA3506"/>
    <w:rsid w:val="00E302BB"/>
    <w:rsid w:val="00F0710A"/>
    <w:rsid w:val="00F3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182E5"/>
  <w15:chartTrackingRefBased/>
  <w15:docId w15:val="{624EF045-525F-4E74-B09F-E7076A899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15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15BAF"/>
  </w:style>
  <w:style w:type="table" w:styleId="a5">
    <w:name w:val="Table Grid"/>
    <w:basedOn w:val="a1"/>
    <w:uiPriority w:val="59"/>
    <w:rsid w:val="00815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69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alisman.netdo.ru/article/8259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fafka.ru/history-of-balloon/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arthz.ru/facts/Fakty-o-vozdushnyh-sharah-i-sharika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76B82-CC2A-4422-849F-935B19F9A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2023-03-12T16:19:00Z</dcterms:created>
  <dcterms:modified xsi:type="dcterms:W3CDTF">2023-03-27T15:53:00Z</dcterms:modified>
</cp:coreProperties>
</file>