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DB" w:rsidRPr="003E45BB" w:rsidRDefault="00802ADB" w:rsidP="003E45BB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</w:pPr>
      <w:r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Онлайн-урок Учи.ру</w:t>
      </w:r>
      <w:r w:rsidR="001001E0"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1001E0" w:rsidRPr="003E45BB"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  <w:t>Функции и и их свойства</w:t>
      </w:r>
      <w:r w:rsidR="00986CF1" w:rsidRPr="003E45BB"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  <w:t>»</w:t>
      </w:r>
    </w:p>
    <w:p w:rsidR="00986CF1" w:rsidRPr="003E45BB" w:rsidRDefault="00986CF1" w:rsidP="003E45BB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</w:pPr>
      <w:r w:rsidRPr="003E45BB"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  <w:t>14.05 13ч 15 мин- 13ч 45 мин</w:t>
      </w:r>
    </w:p>
    <w:p w:rsidR="001415DA" w:rsidRPr="003E45BB" w:rsidRDefault="00986CF1" w:rsidP="003E45BB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</w:pPr>
      <w:r w:rsidRPr="003E45BB"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  <w:t xml:space="preserve">учитель высшей категории </w:t>
      </w:r>
    </w:p>
    <w:p w:rsidR="00986CF1" w:rsidRPr="003E45BB" w:rsidRDefault="00986CF1" w:rsidP="003E45BB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</w:pPr>
      <w:r w:rsidRPr="003E45BB"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  <w:t>Елизарова Наталия Владимировна</w:t>
      </w:r>
    </w:p>
    <w:p w:rsidR="001415DA" w:rsidRPr="003E45BB" w:rsidRDefault="001415DA" w:rsidP="003E45BB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</w:pPr>
      <w:r w:rsidRPr="003E45BB"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  <w:t>МБОУ «СОШ №4</w:t>
      </w:r>
      <w:r w:rsidR="00BA1915"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  <w:t>1</w:t>
      </w:r>
      <w:r w:rsidRPr="003E45BB"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  <w:t xml:space="preserve"> с углубленным </w:t>
      </w:r>
    </w:p>
    <w:p w:rsidR="001415DA" w:rsidRPr="003E45BB" w:rsidRDefault="001415DA" w:rsidP="003E45BB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</w:pPr>
      <w:r w:rsidRPr="003E45BB"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  <w:t>изучением отдельных предметов</w:t>
      </w:r>
      <w:r w:rsidR="00BA1915"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  <w:t>»</w:t>
      </w:r>
      <w:r w:rsidRPr="003E45BB"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  <w:t xml:space="preserve"> </w:t>
      </w:r>
    </w:p>
    <w:p w:rsidR="00986CF1" w:rsidRPr="003E45BB" w:rsidRDefault="001415DA" w:rsidP="003E45BB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</w:pPr>
      <w:r w:rsidRPr="003E45BB">
        <w:rPr>
          <w:rFonts w:ascii="Times New Roman" w:hAnsi="Times New Roman" w:cs="Times New Roman"/>
          <w:color w:val="000000"/>
          <w:sz w:val="24"/>
          <w:szCs w:val="24"/>
          <w:shd w:val="clear" w:color="auto" w:fill="CCE1F2"/>
        </w:rPr>
        <w:t xml:space="preserve"> г. Чебоксары</w:t>
      </w:r>
    </w:p>
    <w:p w:rsidR="007B3038" w:rsidRPr="003E45BB" w:rsidRDefault="001415DA" w:rsidP="003E45BB">
      <w:pPr>
        <w:shd w:val="clear" w:color="auto" w:fill="FFFFFF"/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 Сегодня рассмотрим д</w:t>
      </w:r>
      <w:r w:rsidR="00802ADB"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робно-линейн</w:t>
      </w:r>
      <w:r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 w:rsidR="00802ADB"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функци</w:t>
      </w:r>
      <w:r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="00802ADB"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её график</w:t>
      </w:r>
    </w:p>
    <w:p w:rsidR="007B3038" w:rsidRPr="003E45BB" w:rsidRDefault="00802ADB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урока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1) определение функции у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38150" cy="381000"/>
            <wp:effectExtent l="19050" t="0" r="0" b="0"/>
            <wp:docPr id="2" name="Рисунок 2" descr="http://xn----7sbbzn3afjs.xn--p1ai/64/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zn3afjs.xn--p1ai/64/32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2ADB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802ADB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возможность 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</w:t>
      </w:r>
      <w:r w:rsidR="00802ADB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строить график функции </w:t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у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38150" cy="381000"/>
            <wp:effectExtent l="19050" t="0" r="0" b="0"/>
            <wp:docPr id="3" name="Рисунок 3" descr="http://xn----7sbbzn3afjs.xn--p1ai/64/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7sbbzn3afjs.xn--p1ai/64/32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02ADB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1E0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деление столбиком;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</w:t>
      </w:r>
      <w:r w:rsidR="001001E0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показать возможности 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строить эскизы графиков функции у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38150" cy="381000"/>
            <wp:effectExtent l="19050" t="0" r="0" b="0"/>
            <wp:docPr id="4" name="Рисунок 4" descr="http://xn----7sbbzn3afjs.xn--p1ai/64/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bzn3afjs.xn--p1ai/64/32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используя свойства преобразования графиков функций;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</w:t>
      </w:r>
      <w:r w:rsidR="001001E0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читать графики функций у =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38150" cy="381000"/>
            <wp:effectExtent l="19050" t="0" r="0" b="0"/>
            <wp:docPr id="5" name="Рисунок 5" descr="http://xn----7sbbzn3afjs.xn--p1ai/64/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7sbbzn3afjs.xn--p1ai/64/32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I. Нов</w:t>
      </w:r>
      <w:r w:rsidR="003C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 материал – развёрнутая бесед с использванием презентации.</w:t>
      </w:r>
      <w:r w:rsidRPr="003E45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У: 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функции, заданные формулами у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390525"/>
            <wp:effectExtent l="19050" t="0" r="0" b="0"/>
            <wp:docPr id="6" name="Рисунок 6" descr="http://xn----7sbbzn3afjs.xn--p1ai/64/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7sbbzn3afjs.xn--p1ai/64/32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; у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38150" cy="390525"/>
            <wp:effectExtent l="19050" t="0" r="0" b="0"/>
            <wp:docPr id="7" name="Рисунок 7" descr="http://xn----7sbbzn3afjs.xn--p1ai/64/3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7sbbzn3afjs.xn--p1ai/64/32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; у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19100" cy="390525"/>
            <wp:effectExtent l="19050" t="0" r="0" b="0"/>
            <wp:docPr id="8" name="Рисунок 8" descr="http://xn----7sbbzn3afjs.xn--p1ai/64/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7sbbzn3afjs.xn--p1ai/64/3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представляют собой выражения, записанные в правых частях этих формул?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 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Правые части этих формул имеют вид рациональной дроби, у которой числитель-двучлен первой степени или число, отличное от нуля, а знаменатель-двучлен первой степени.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У: 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функции принято задавать формулой вида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у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38150" cy="381000"/>
            <wp:effectExtent l="19050" t="0" r="0" b="0"/>
            <wp:docPr id="9" name="Рисунок 9" descr="http://xn----7sbbzn3afjs.xn--p1ai/64/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--7sbbzn3afjs.xn--p1ai/64/32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(1).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Рассмотрите случаи когда </w:t>
      </w:r>
      <w:r w:rsidR="00802ADB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= 0 или </w:t>
      </w:r>
      <w:r w:rsidR="00802ADB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</w:t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bc</w:t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=0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1: 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 = 0, то у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1925" cy="390525"/>
            <wp:effectExtent l="19050" t="0" r="9525" b="0"/>
            <wp:docPr id="12" name="Рисунок 12" descr="http://festival.1september.ru/articles/311123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311123/image11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х + в – линейная функция.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2: 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</w:t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bc</w:t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=0? то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381000"/>
            <wp:effectExtent l="19050" t="0" r="0" b="0"/>
            <wp:docPr id="13" name="Рисунок 13" descr="http://festival.1september.ru/articles/311123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311123/image11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1925" cy="381000"/>
            <wp:effectExtent l="19050" t="0" r="9525" b="0"/>
            <wp:docPr id="14" name="Рисунок 14" descr="http://festival.1september.ru/articles/311123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311123/image11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, то с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8125" cy="390525"/>
            <wp:effectExtent l="19050" t="0" r="9525" b="0"/>
            <wp:docPr id="15" name="Рисунок 15" descr="http://festival.1september.ru/articles/311123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311123/image11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. Подставив значение </w:t>
      </w:r>
      <w:r w:rsidRPr="003E45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в формулу (1) получим: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38150" cy="381000"/>
            <wp:effectExtent l="19050" t="0" r="0" b="0"/>
            <wp:docPr id="16" name="Рисунок 16" descr="http://xn----7sbbzn3afjs.xn--p1ai/64/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--7sbbzn3afjs.xn--p1ai/64/32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8650" cy="590550"/>
            <wp:effectExtent l="19050" t="0" r="0" b="0"/>
            <wp:docPr id="17" name="Рисунок 17" descr="http://xn----7sbbzn3afjs.xn--p1ai/64/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--7sbbzn3afjs.xn--p1ai/64/32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8650" cy="419100"/>
            <wp:effectExtent l="19050" t="0" r="0" b="0"/>
            <wp:docPr id="18" name="Рисунок 18" descr="http://xn----7sbbzn3afjs.xn--p1ai/64/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--7sbbzn3afjs.xn--p1ai/64/32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1925" cy="381000"/>
            <wp:effectExtent l="19050" t="0" r="9525" b="0"/>
            <wp:docPr id="19" name="Рисунок 19" descr="http://festival.1september.ru/articles/311123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311123/image11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, то есть у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1925" cy="381000"/>
            <wp:effectExtent l="19050" t="0" r="9525" b="0"/>
            <wp:docPr id="20" name="Рисунок 20" descr="http://festival.1september.ru/articles/311123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311123/image11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- линейная функция.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У: 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Функция, которую можно задать формулой вида у =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38150" cy="381000"/>
            <wp:effectExtent l="19050" t="0" r="0" b="0"/>
            <wp:docPr id="21" name="Рисунок 21" descr="http://xn----7sbbzn3afjs.xn--p1ai/64/3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--7sbbzn3afjs.xn--p1ai/64/31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буквой х обозначена незави-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симая переменная, а буквами а, в, с и d – произвольные числа, причём с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22" name="Рисунок 22" descr="http://festival.1september.ru/articles/311123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311123/image11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0 и аd – вс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23" name="Рисунок 23" descr="http://festival.1september.ru/articles/311123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311123/image12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0, называется дробно-линейной функцией.</w:t>
      </w:r>
    </w:p>
    <w:p w:rsidR="007B3038" w:rsidRPr="003E45BB" w:rsidRDefault="001415DA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B3038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рафиком дробно-линейной функции является гипербола.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 1.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Построим график функции у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1950" cy="390525"/>
            <wp:effectExtent l="19050" t="0" r="0" b="0"/>
            <wp:docPr id="24" name="Рисунок 24" descr="http://xn----7sbbzn3afjs.xn--p1ai/64/3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--7sbbzn3afjs.xn--p1ai/64/31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. Выделим из дроби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1950" cy="381000"/>
            <wp:effectExtent l="19050" t="0" r="0" b="0"/>
            <wp:docPr id="25" name="Рисунок 25" descr="http://xn----7sbbzn3afjs.xn--p1ai/64/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--7sbbzn3afjs.xn--p1ai/64/31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целую часть</w:t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разделив числитель на знаменатель столбиком- мы это умеем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Имеем:</w:t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у=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1950" cy="381000"/>
            <wp:effectExtent l="19050" t="0" r="0" b="0"/>
            <wp:docPr id="26" name="Рисунок 26" descr="http://xn----7sbbzn3afjs.xn--p1ai/64/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--7sbbzn3afjs.xn--p1ai/64/316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5DA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= 1 +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1950" cy="390525"/>
            <wp:effectExtent l="19050" t="0" r="0" b="0"/>
            <wp:docPr id="29" name="Рисунок 29" descr="http://xn----7sbbzn3afjs.xn--p1ai/64/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--7sbbzn3afjs.xn--p1ai/64/31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15DA" w:rsidRPr="003E45BB" w:rsidRDefault="001415DA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Учти!</w:t>
      </w:r>
    </w:p>
    <w:p w:rsidR="001415DA" w:rsidRPr="003E45BB" w:rsidRDefault="001415DA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х не равен 2</w:t>
      </w:r>
    </w:p>
    <w:p w:rsidR="001415DA" w:rsidRPr="003E45BB" w:rsidRDefault="001415DA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Составим таблицы значений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"/>
        <w:gridCol w:w="454"/>
        <w:gridCol w:w="454"/>
        <w:gridCol w:w="454"/>
        <w:gridCol w:w="634"/>
        <w:gridCol w:w="454"/>
        <w:gridCol w:w="581"/>
      </w:tblGrid>
      <w:tr w:rsidR="001415DA" w:rsidRPr="003E45BB" w:rsidTr="00592C3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1415DA" w:rsidRPr="003E45BB" w:rsidTr="00592C3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415DA" w:rsidRPr="003E45BB" w:rsidTr="00592C3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415DA" w:rsidRPr="003E45BB" w:rsidTr="00592C3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5DA" w:rsidRPr="003E45BB" w:rsidRDefault="001415DA" w:rsidP="003E45B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</w:tbl>
    <w:p w:rsidR="001415DA" w:rsidRPr="003E45BB" w:rsidRDefault="001415DA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строи</w:t>
      </w:r>
      <w:r w:rsidR="009A196C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 по точкам.</w:t>
      </w:r>
    </w:p>
    <w:p w:rsidR="00E35440" w:rsidRPr="003E45BB" w:rsidRDefault="001415DA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</w:t>
      </w:r>
      <w:r w:rsidR="00E35440"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E27B1"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нашему примеру</w:t>
      </w:r>
      <w:r w:rsidR="00E35440"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415DA" w:rsidRPr="003E45BB" w:rsidRDefault="00E35440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Каких значений не может принимать х?</w:t>
      </w:r>
    </w:p>
    <w:p w:rsidR="00E35440" w:rsidRPr="003E45BB" w:rsidRDefault="00E35440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Может ли у=1?</w:t>
      </w:r>
    </w:p>
    <w:p w:rsidR="00E35440" w:rsidRPr="003E45BB" w:rsidRDefault="00E35440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 х=2 – асимптота  и у=1- асимптота</w:t>
      </w:r>
    </w:p>
    <w:p w:rsidR="001415DA" w:rsidRPr="003E45BB" w:rsidRDefault="002E27B1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</w:t>
      </w:r>
      <w:r w:rsidR="009A196C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черт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A196C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систему координат ХОУ и строим асимптоты</w:t>
      </w:r>
      <w:r w:rsidR="009A196C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15DA" w:rsidRPr="003E45BB" w:rsidRDefault="009A196C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готовый рисунок из учебника  рис. 70 на стр 337 нашего учебника.</w:t>
      </w:r>
    </w:p>
    <w:p w:rsidR="009A196C" w:rsidRPr="003E45BB" w:rsidRDefault="009A196C" w:rsidP="003E45BB">
      <w:pPr>
        <w:spacing w:after="0" w:line="20" w:lineRule="atLeast"/>
        <w:rPr>
          <w:b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Смотрим и обсуждаем видео </w:t>
      </w:r>
      <w:hyperlink r:id="rId18" w:history="1">
        <w:r w:rsidRPr="003E45BB">
          <w:rPr>
            <w:rStyle w:val="a7"/>
            <w:b/>
            <w:sz w:val="24"/>
            <w:szCs w:val="24"/>
          </w:rPr>
          <w:t>https://youtu.be/yhhEqnpGbNU</w:t>
        </w:r>
      </w:hyperlink>
    </w:p>
    <w:p w:rsidR="009A196C" w:rsidRPr="003E45BB" w:rsidRDefault="009A196C" w:rsidP="003E45BB">
      <w:pPr>
        <w:spacing w:after="0" w:line="20" w:lineRule="atLeast"/>
        <w:rPr>
          <w:b/>
          <w:sz w:val="24"/>
          <w:szCs w:val="24"/>
        </w:rPr>
      </w:pPr>
      <w:r w:rsidRPr="003E45BB">
        <w:rPr>
          <w:b/>
          <w:sz w:val="24"/>
          <w:szCs w:val="24"/>
          <w:lang w:val="en-US"/>
        </w:rPr>
        <w:t>III</w:t>
      </w:r>
      <w:r w:rsidRPr="003E45BB">
        <w:rPr>
          <w:b/>
          <w:sz w:val="24"/>
          <w:szCs w:val="24"/>
        </w:rPr>
        <w:t xml:space="preserve">  Работа с учебником</w:t>
      </w:r>
    </w:p>
    <w:p w:rsidR="009A196C" w:rsidRPr="003E45BB" w:rsidRDefault="009A196C" w:rsidP="003E45BB">
      <w:pPr>
        <w:spacing w:after="0" w:line="20" w:lineRule="atLeast"/>
        <w:rPr>
          <w:b/>
          <w:sz w:val="24"/>
          <w:szCs w:val="24"/>
        </w:rPr>
      </w:pPr>
      <w:r w:rsidRPr="003E45BB">
        <w:rPr>
          <w:b/>
          <w:sz w:val="24"/>
          <w:szCs w:val="24"/>
        </w:rPr>
        <w:t>Устно № 1261</w:t>
      </w:r>
    </w:p>
    <w:p w:rsidR="009A196C" w:rsidRPr="003E45BB" w:rsidRDefault="009A196C" w:rsidP="003E45BB">
      <w:pPr>
        <w:spacing w:after="0" w:line="20" w:lineRule="atLeast"/>
        <w:rPr>
          <w:b/>
          <w:sz w:val="24"/>
          <w:szCs w:val="24"/>
        </w:rPr>
      </w:pPr>
      <w:r w:rsidRPr="003E45BB">
        <w:rPr>
          <w:b/>
          <w:sz w:val="24"/>
          <w:szCs w:val="24"/>
        </w:rPr>
        <w:t>Письменно № 1263</w:t>
      </w:r>
    </w:p>
    <w:p w:rsidR="009A196C" w:rsidRPr="003E45BB" w:rsidRDefault="009A196C" w:rsidP="003E45BB">
      <w:pPr>
        <w:spacing w:after="0" w:line="20" w:lineRule="atLeast"/>
        <w:rPr>
          <w:b/>
          <w:sz w:val="24"/>
          <w:szCs w:val="24"/>
        </w:rPr>
      </w:pPr>
      <w:r w:rsidRPr="003E45BB">
        <w:rPr>
          <w:b/>
          <w:sz w:val="24"/>
          <w:szCs w:val="24"/>
          <w:lang w:val="en-US"/>
        </w:rPr>
        <w:t>IV</w:t>
      </w:r>
      <w:r w:rsidRPr="003E45BB">
        <w:rPr>
          <w:b/>
          <w:sz w:val="24"/>
          <w:szCs w:val="24"/>
        </w:rPr>
        <w:t xml:space="preserve">  Итак, подведём итоги урока.</w:t>
      </w:r>
    </w:p>
    <w:p w:rsidR="009A196C" w:rsidRPr="003E45BB" w:rsidRDefault="009A196C" w:rsidP="003E45BB">
      <w:pPr>
        <w:spacing w:after="0" w:line="20" w:lineRule="atLeast"/>
        <w:rPr>
          <w:b/>
          <w:sz w:val="24"/>
          <w:szCs w:val="24"/>
        </w:rPr>
      </w:pPr>
      <w:r w:rsidRPr="003E45BB">
        <w:rPr>
          <w:b/>
          <w:sz w:val="24"/>
          <w:szCs w:val="24"/>
        </w:rPr>
        <w:t>В какой последовательности строим графики дробно-линейных функций?</w:t>
      </w:r>
    </w:p>
    <w:p w:rsidR="001415DA" w:rsidRPr="003E45BB" w:rsidRDefault="009A196C" w:rsidP="003E45BB">
      <w:pPr>
        <w:shd w:val="clear" w:color="auto" w:fill="FFFFFF"/>
        <w:spacing w:after="0" w:line="20" w:lineRule="atLeast"/>
        <w:jc w:val="both"/>
        <w:rPr>
          <w:b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</w:t>
      </w:r>
      <w:r w:rsidRPr="003E4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Домашняя работа завершить № </w:t>
      </w:r>
      <w:r w:rsidR="003E45BB" w:rsidRPr="003E45BB">
        <w:rPr>
          <w:b/>
          <w:sz w:val="24"/>
          <w:szCs w:val="24"/>
        </w:rPr>
        <w:t>1263 и подумать над 2 способом построения графиков дробно-линейных функций.</w:t>
      </w:r>
    </w:p>
    <w:p w:rsidR="003E45BB" w:rsidRPr="003E45BB" w:rsidRDefault="003E45BB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7B3038" w:rsidRPr="003E45BB" w:rsidRDefault="007B3038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функции у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1950" cy="381000"/>
            <wp:effectExtent l="19050" t="0" r="0" b="0"/>
            <wp:docPr id="30" name="Рисунок 30" descr="http://xn----7sbbzn3afjs.xn--p1ai/64/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xn----7sbbzn3afjs.xn--p1ai/64/31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+1 можно получить из графика функции у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390525"/>
            <wp:effectExtent l="19050" t="0" r="0" b="0"/>
            <wp:docPr id="31" name="Рисунок 31" descr="http://festival.1september.ru/articles/311123/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311123/image127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 с помощью двух параллельных переносов: сдвига на 2 единицы вправо вдоль оси Х и сдвига на 1 единицу вверх в направлении оси У. При этих сдвигах переместятся асимптоты гиперболы у = </w:t>
      </w:r>
      <w:r w:rsidRPr="003E45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381000"/>
            <wp:effectExtent l="19050" t="0" r="0" b="0"/>
            <wp:docPr id="32" name="Рисунок 32" descr="http://festival.1september.ru/articles/311123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311123/image128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>: прямая х = 0 (т. е. ось У) – на 2 единицы вправо, а прямая у = 0 (т. е. ось Х) – на одну единицу вверх. Прежде чем строить график, проведём на координатной плоскости пунктиром асимптоты: прямые х = 2 и у = 1. Учитывая, что гипербола состоит из двух ветвей, для построения каждой из них составим, используя две таблицы: одну для х&gt;2, а другую для х&lt;2.</w:t>
      </w:r>
    </w:p>
    <w:p w:rsidR="007B3038" w:rsidRPr="003E45BB" w:rsidRDefault="009A196C" w:rsidP="003E45BB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Отметим </w:t>
      </w:r>
      <w:r w:rsidR="007B3038" w:rsidRPr="003E4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координатной плоскости точки, координаты которых записаны в первой таблице, и соединим их плавной непрерывной линией. Получим одну ветвь гиперболы. Аналогично, воспользовавшись второй таблицей, получим вторую ветвь гиперболы.</w:t>
      </w:r>
    </w:p>
    <w:p w:rsidR="003E45BB" w:rsidRPr="003E45BB" w:rsidRDefault="00802ADB" w:rsidP="003E45B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E45BB">
        <w:rPr>
          <w:rFonts w:ascii="Times New Roman" w:hAnsi="Times New Roman" w:cs="Times New Roman"/>
          <w:sz w:val="24"/>
          <w:szCs w:val="24"/>
        </w:rPr>
        <w:t>Литература для учащихся:</w:t>
      </w:r>
    </w:p>
    <w:p w:rsidR="00802ADB" w:rsidRPr="003E45BB" w:rsidRDefault="00802ADB" w:rsidP="003E45B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E45BB">
        <w:rPr>
          <w:rFonts w:ascii="Times New Roman" w:hAnsi="Times New Roman" w:cs="Times New Roman"/>
          <w:color w:val="267CA8"/>
          <w:sz w:val="24"/>
          <w:szCs w:val="24"/>
        </w:rPr>
        <w:t>Алгебра 8 класс Макарычев, Миндюк, Нешков, Феоктистов - Учебник (Углубленный уровень) «Мнемозина»</w:t>
      </w:r>
    </w:p>
    <w:p w:rsidR="00FB592D" w:rsidRPr="003E45BB" w:rsidRDefault="00FB592D" w:rsidP="003E45B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FB592D" w:rsidRPr="003E45BB" w:rsidSect="00C7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3038"/>
    <w:rsid w:val="001001E0"/>
    <w:rsid w:val="001415DA"/>
    <w:rsid w:val="002E27B1"/>
    <w:rsid w:val="003733CF"/>
    <w:rsid w:val="003C4C3E"/>
    <w:rsid w:val="003E45BB"/>
    <w:rsid w:val="00555DB3"/>
    <w:rsid w:val="00562D06"/>
    <w:rsid w:val="007B3038"/>
    <w:rsid w:val="00802ADB"/>
    <w:rsid w:val="00986CF1"/>
    <w:rsid w:val="009A196C"/>
    <w:rsid w:val="00BA1915"/>
    <w:rsid w:val="00C77966"/>
    <w:rsid w:val="00DC5BBD"/>
    <w:rsid w:val="00E35440"/>
    <w:rsid w:val="00F96D20"/>
    <w:rsid w:val="00FB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66"/>
  </w:style>
  <w:style w:type="paragraph" w:styleId="1">
    <w:name w:val="heading 1"/>
    <w:basedOn w:val="a"/>
    <w:next w:val="a"/>
    <w:link w:val="10"/>
    <w:uiPriority w:val="9"/>
    <w:qFormat/>
    <w:rsid w:val="00802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3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0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B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30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0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2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9A19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hyperlink" Target="https://youtu.be/yhhEqnpGbN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5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15</cp:revision>
  <cp:lastPrinted>2020-05-14T09:29:00Z</cp:lastPrinted>
  <dcterms:created xsi:type="dcterms:W3CDTF">2020-05-14T08:13:00Z</dcterms:created>
  <dcterms:modified xsi:type="dcterms:W3CDTF">2024-09-21T17:47:00Z</dcterms:modified>
</cp:coreProperties>
</file>