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9CD" w:rsidRDefault="00EE69CD" w:rsidP="0034233C">
      <w:pPr>
        <w:tabs>
          <w:tab w:val="left" w:pos="709"/>
          <w:tab w:val="left" w:pos="993"/>
        </w:tabs>
      </w:pPr>
    </w:p>
    <w:p w:rsidR="00EE69CD" w:rsidRDefault="00904F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Технологическая карта урока немецкого  языка</w:t>
      </w:r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Дроздецкая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Любовь Павловна</w:t>
      </w:r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Учебный предмет: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немецкий язык</w:t>
      </w:r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7 класс</w:t>
      </w:r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УМК: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УМК "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Deutsch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Schritte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3" 7 класс, авторы: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И.Л.Бим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Д.В.Садомова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др.</w:t>
      </w:r>
    </w:p>
    <w:p w:rsidR="00EE69CD" w:rsidRPr="0034233C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</w:t>
      </w:r>
      <w:r w:rsidRPr="003423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урока</w:t>
      </w:r>
      <w:r w:rsidRPr="003423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  <w:r w:rsidRPr="0034233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uf</w:t>
      </w:r>
      <w:proofErr w:type="spellEnd"/>
      <w:r w:rsidRPr="00342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dem</w:t>
      </w:r>
      <w:proofErr w:type="spellEnd"/>
      <w:r w:rsidRPr="00342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Lande</w:t>
      </w:r>
      <w:proofErr w:type="spellEnd"/>
      <w:r w:rsidRPr="0034233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урока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совершенствование речевых навыков</w:t>
      </w:r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урока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 навыков устной речи на базе изученного лексического материала </w:t>
      </w:r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Обучающие:</w:t>
      </w:r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условия для совершенствования лексических навыков говорения; </w:t>
      </w:r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закрепить изученный грамматический материал (употребление  придаточных предложений  причины  через разговорную тему «В деревне тоже много  интересного»);</w:t>
      </w:r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Развивающие:</w:t>
      </w:r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совершенствовать творческие и речевые способности (память, мышление, способность логи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 мыслить, умение анализировать).</w:t>
      </w:r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навыки диалогической речи</w:t>
      </w:r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Воспитательные:</w:t>
      </w:r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воспитывать уважительное отношение к труду.</w:t>
      </w:r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формировать  способности к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сотрудничеству при работе в группе.</w:t>
      </w:r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Планируемый результат </w:t>
      </w:r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eastAsia="ru-RU"/>
        </w:rPr>
        <w:t xml:space="preserve">Предметные умения: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Составлять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монологические и диалогические высказывания по теме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воспринимать диалогическую речь на слух, употреблять в речи сложноподчиненные предложения.</w:t>
      </w:r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УУД</w:t>
      </w:r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eastAsia="ru-RU"/>
        </w:rPr>
        <w:t>Личностные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УУД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формирование готовности к саморазвитию и самообразованию; формирование коммуникативной комп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етентности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.</w:t>
      </w:r>
      <w:proofErr w:type="gramEnd"/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Коммуникативные 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УУД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формулировка собственного мнения, способность аргументировать  его;  умение слушать и вступать в диалог; построение устных высказываний, в соответствии с поставленной коммуникативной задачей.</w:t>
      </w:r>
      <w:proofErr w:type="gramEnd"/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Регулятивные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УУД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планирование и прогнозирование деятельности; осуществление регулятивных действий  самоконтроля, самооценки в процессе коммуникативной деятельности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Познавательные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УУД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формулирование цели, поиск и выделение информации,  построение логических рассуждений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включающее установление причинн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следственных связей.</w:t>
      </w:r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Основные понятия: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сложноподчиненного предложения, лексические единицы по теме «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Auf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Lande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 </w:t>
      </w:r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Технологии: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информационно-коммуникативная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Методы;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наглядные, поисковые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беседа,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E69CD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Формы работы: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фронтальная, индивидуальная, работа в парах.</w:t>
      </w:r>
    </w:p>
    <w:p w:rsidR="0034233C" w:rsidRDefault="00904F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Ресурсы</w:t>
      </w:r>
      <w:r w:rsidR="003423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34233C" w:rsidRPr="0034233C" w:rsidRDefault="00904F85" w:rsidP="003423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УМК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Deutsch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Schritte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3”, презентация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Power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Point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уроку </w:t>
      </w:r>
      <w:r w:rsidR="0034233C" w:rsidRPr="00342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УМК </w:t>
      </w:r>
      <w:r w:rsidR="0034233C" w:rsidRPr="003423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Deutsch</w:t>
      </w:r>
      <w:r w:rsidR="0034233C" w:rsidRPr="00342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4233C" w:rsidRPr="003423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Schritte</w:t>
      </w:r>
      <w:proofErr w:type="spellEnd"/>
      <w:r w:rsidR="0034233C" w:rsidRPr="00342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3”, презентация </w:t>
      </w:r>
      <w:r w:rsidR="0034233C" w:rsidRPr="003423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Power</w:t>
      </w:r>
      <w:r w:rsidR="0034233C" w:rsidRPr="00342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233C" w:rsidRPr="0034233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Point</w:t>
      </w:r>
      <w:r w:rsidR="0034233C" w:rsidRPr="00342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уроку </w:t>
      </w:r>
    </w:p>
    <w:p w:rsidR="00EE69CD" w:rsidRDefault="0034233C" w:rsidP="003423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3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Оснащение: </w:t>
      </w:r>
      <w:r w:rsidRPr="0034233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демонстрационный ПК, проектор, экран, раздаточный материал</w:t>
      </w:r>
    </w:p>
    <w:p w:rsidR="0034233C" w:rsidRPr="0034233C" w:rsidRDefault="0034233C" w:rsidP="003423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23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Ход урока</w:t>
      </w:r>
    </w:p>
    <w:tbl>
      <w:tblPr>
        <w:tblStyle w:val="af"/>
        <w:tblpPr w:leftFromText="180" w:rightFromText="180" w:vertAnchor="page" w:horzAnchor="margin" w:tblpXSpec="center" w:tblpY="1696"/>
        <w:tblW w:w="0" w:type="auto"/>
        <w:tblLayout w:type="fixed"/>
        <w:tblLook w:val="04A0" w:firstRow="1" w:lastRow="0" w:firstColumn="1" w:lastColumn="0" w:noHBand="0" w:noVBand="1"/>
      </w:tblPr>
      <w:tblGrid>
        <w:gridCol w:w="2107"/>
        <w:gridCol w:w="9"/>
        <w:gridCol w:w="3424"/>
        <w:gridCol w:w="31"/>
        <w:gridCol w:w="3514"/>
        <w:gridCol w:w="48"/>
        <w:gridCol w:w="41"/>
        <w:gridCol w:w="4205"/>
      </w:tblGrid>
      <w:tr w:rsidR="0034233C" w:rsidTr="0034233C">
        <w:trPr>
          <w:trHeight w:val="130"/>
        </w:trPr>
        <w:tc>
          <w:tcPr>
            <w:tcW w:w="2107" w:type="dxa"/>
          </w:tcPr>
          <w:p w:rsidR="0034233C" w:rsidRDefault="0034233C" w:rsidP="003423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</w:t>
            </w:r>
          </w:p>
        </w:tc>
        <w:tc>
          <w:tcPr>
            <w:tcW w:w="3433" w:type="dxa"/>
            <w:gridSpan w:val="2"/>
          </w:tcPr>
          <w:p w:rsidR="0034233C" w:rsidRDefault="0034233C" w:rsidP="003423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545" w:type="dxa"/>
            <w:gridSpan w:val="2"/>
          </w:tcPr>
          <w:p w:rsidR="0034233C" w:rsidRDefault="0034233C" w:rsidP="003423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4294" w:type="dxa"/>
            <w:gridSpan w:val="3"/>
          </w:tcPr>
          <w:p w:rsidR="0034233C" w:rsidRDefault="0034233C" w:rsidP="003423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34233C" w:rsidTr="0034233C">
        <w:trPr>
          <w:trHeight w:val="130"/>
        </w:trPr>
        <w:tc>
          <w:tcPr>
            <w:tcW w:w="13379" w:type="dxa"/>
            <w:gridSpan w:val="8"/>
          </w:tcPr>
          <w:p w:rsidR="0034233C" w:rsidRDefault="0034233C" w:rsidP="003423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</w:p>
          <w:p w:rsidR="0034233C" w:rsidRDefault="0034233C" w:rsidP="003423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Организационно-мотивационный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 настроить учеников на учебную деятельность, переключить на предмет &lt; Иностранный язык&gt;</w:t>
            </w:r>
          </w:p>
        </w:tc>
      </w:tr>
      <w:tr w:rsidR="0034233C" w:rsidTr="0034233C">
        <w:trPr>
          <w:trHeight w:val="130"/>
        </w:trPr>
        <w:tc>
          <w:tcPr>
            <w:tcW w:w="2107" w:type="dxa"/>
          </w:tcPr>
          <w:p w:rsidR="0034233C" w:rsidRDefault="0034233C" w:rsidP="003423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Организационный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</w:tc>
        <w:tc>
          <w:tcPr>
            <w:tcW w:w="3433" w:type="dxa"/>
            <w:gridSpan w:val="2"/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учащихся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zusammen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!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froh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euch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wieder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sehen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geht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euch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</w:t>
            </w:r>
          </w:p>
        </w:tc>
        <w:tc>
          <w:tcPr>
            <w:tcW w:w="3545" w:type="dxa"/>
            <w:gridSpan w:val="2"/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отвечают на приветствие. Участвуют в диалоге</w:t>
            </w:r>
          </w:p>
        </w:tc>
        <w:tc>
          <w:tcPr>
            <w:tcW w:w="4294" w:type="dxa"/>
            <w:gridSpan w:val="3"/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  <w:t xml:space="preserve">Личностные </w:t>
            </w:r>
            <w:proofErr w:type="gram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ормирование мотивации к учению, умение адаптироваться к ситуациям.       </w:t>
            </w:r>
            <w:proofErr w:type="gram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  <w:lang w:val="en-US"/>
              </w:rPr>
              <w:t>: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участвовать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  <w:t xml:space="preserve">в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диалоге. </w:t>
            </w:r>
          </w:p>
        </w:tc>
      </w:tr>
      <w:tr w:rsidR="0034233C" w:rsidTr="0034233C">
        <w:trPr>
          <w:trHeight w:val="130"/>
        </w:trPr>
        <w:tc>
          <w:tcPr>
            <w:tcW w:w="2107" w:type="dxa"/>
          </w:tcPr>
          <w:p w:rsidR="0034233C" w:rsidRDefault="0034233C" w:rsidP="003423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Фонетическая зарядка</w:t>
            </w:r>
          </w:p>
        </w:tc>
        <w:tc>
          <w:tcPr>
            <w:tcW w:w="3433" w:type="dxa"/>
            <w:gridSpan w:val="2"/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Schaut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auf den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Bildschirm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Das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Dirk.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schreibt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Reime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gern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von Dirk.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Hort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,bitte,zu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und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sprecht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Lest den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paarweise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34233C" w:rsidRDefault="0034233C" w:rsidP="0034233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Mahle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Muhle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3545" w:type="dxa"/>
            <w:gridSpan w:val="2"/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повторяют за учителем хором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парах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стихот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Mahle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Muhle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4294" w:type="dxa"/>
            <w:gridSpan w:val="3"/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Регулятивные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существлять самоконтроль правильности произношения.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Познавательны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извлекать необходимую информацию 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прослушенного</w:t>
            </w:r>
            <w:proofErr w:type="spellEnd"/>
          </w:p>
        </w:tc>
      </w:tr>
      <w:tr w:rsidR="0034233C" w:rsidTr="0034233C">
        <w:trPr>
          <w:trHeight w:val="130"/>
        </w:trPr>
        <w:tc>
          <w:tcPr>
            <w:tcW w:w="13379" w:type="dxa"/>
            <w:gridSpan w:val="8"/>
          </w:tcPr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Формулирование темы урока, постановка цели.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одведение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к формулированию темы, создание условия для коллективного целеполагания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 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сформулировать тему урока и спланировать деятельность по ее достижению.</w:t>
            </w:r>
          </w:p>
        </w:tc>
      </w:tr>
      <w:tr w:rsidR="0034233C" w:rsidTr="0034233C">
        <w:trPr>
          <w:trHeight w:val="130"/>
        </w:trPr>
        <w:tc>
          <w:tcPr>
            <w:tcW w:w="2116" w:type="dxa"/>
            <w:gridSpan w:val="2"/>
            <w:tcBorders>
              <w:righ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Стадия вызова.</w:t>
            </w:r>
          </w:p>
        </w:tc>
        <w:tc>
          <w:tcPr>
            <w:tcW w:w="3424" w:type="dxa"/>
            <w:tcBorders>
              <w:left w:val="single" w:sz="4" w:space="0" w:color="auto"/>
              <w:righ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Schaut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euch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Bild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an.Was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sehen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Richtig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Das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Bauerhof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Woruber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werden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sprechen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Unterricht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Задает наводящие вопросы.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23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Bauerhof</w:t>
            </w:r>
            <w:proofErr w:type="spellEnd"/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werden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heute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Leben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Lande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sprechen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1)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формулируют тему урока.</w:t>
            </w:r>
          </w:p>
        </w:tc>
        <w:tc>
          <w:tcPr>
            <w:tcW w:w="4246" w:type="dxa"/>
            <w:gridSpan w:val="2"/>
            <w:tcBorders>
              <w:lef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Формулировать собственное мнение и позицию, аргументировать ее  при выработке общего решения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34233C" w:rsidTr="0034233C">
        <w:trPr>
          <w:trHeight w:val="130"/>
        </w:trPr>
        <w:tc>
          <w:tcPr>
            <w:tcW w:w="2116" w:type="dxa"/>
            <w:gridSpan w:val="2"/>
            <w:tcBorders>
              <w:righ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 урока.</w:t>
            </w:r>
          </w:p>
        </w:tc>
        <w:tc>
          <w:tcPr>
            <w:tcW w:w="11263" w:type="dxa"/>
            <w:gridSpan w:val="6"/>
            <w:tcBorders>
              <w:lef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Сообщение целей и задач урока.</w:t>
            </w:r>
          </w:p>
        </w:tc>
      </w:tr>
      <w:tr w:rsidR="0034233C" w:rsidTr="0034233C">
        <w:trPr>
          <w:trHeight w:val="130"/>
        </w:trPr>
        <w:tc>
          <w:tcPr>
            <w:tcW w:w="2116" w:type="dxa"/>
            <w:gridSpan w:val="2"/>
            <w:tcBorders>
              <w:righ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Осмысление содержания.</w:t>
            </w:r>
          </w:p>
        </w:tc>
        <w:tc>
          <w:tcPr>
            <w:tcW w:w="34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Sagt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bitte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,was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wiederholen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mussen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sprechen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просит учащихся перечислить возникающие затруднения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назвать содержание недостающих для решения новой практической задачи знаний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wiederholen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Worter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wiederholen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zusammengesetzte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Satze</w:t>
            </w:r>
            <w:proofErr w:type="spellEnd"/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So.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haben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einen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Plan.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0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Ставят учебные цели и задачи (с помощью учителя определяют, что еще необходимо знать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данной теме)</w:t>
            </w:r>
          </w:p>
        </w:tc>
        <w:tc>
          <w:tcPr>
            <w:tcW w:w="4205" w:type="dxa"/>
            <w:tcBorders>
              <w:lef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участие в беседе.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уметь планировать свою деятельность в соответствии с целевой установкой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 xml:space="preserve">Коммуникативные: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взаимодействовать с учителем во время фронтальной беседы</w:t>
            </w:r>
            <w:proofErr w:type="gramEnd"/>
          </w:p>
        </w:tc>
      </w:tr>
      <w:tr w:rsidR="0034233C" w:rsidTr="0034233C">
        <w:trPr>
          <w:trHeight w:val="130"/>
        </w:trPr>
        <w:tc>
          <w:tcPr>
            <w:tcW w:w="13379" w:type="dxa"/>
            <w:gridSpan w:val="8"/>
          </w:tcPr>
          <w:p w:rsidR="0034233C" w:rsidRDefault="0034233C" w:rsidP="003423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</w:t>
            </w:r>
          </w:p>
          <w:p w:rsidR="0034233C" w:rsidRDefault="0034233C" w:rsidP="003423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Осуществление деятельности</w:t>
            </w:r>
          </w:p>
          <w:p w:rsidR="0034233C" w:rsidRDefault="0034233C" w:rsidP="003423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учителя: создать условия для автоматизации лексического и грамматического материала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учащихся: актуализировать знания по теме &lt;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Lande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</w:p>
        </w:tc>
      </w:tr>
      <w:tr w:rsidR="0034233C" w:rsidTr="0034233C">
        <w:trPr>
          <w:trHeight w:val="130"/>
        </w:trPr>
        <w:tc>
          <w:tcPr>
            <w:tcW w:w="2116" w:type="dxa"/>
            <w:gridSpan w:val="2"/>
            <w:tcBorders>
              <w:righ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Актуализация имеющихся знаний.</w:t>
            </w:r>
          </w:p>
        </w:tc>
        <w:tc>
          <w:tcPr>
            <w:tcW w:w="34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ihr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sagen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was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eigentlich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Lande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gibt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Macht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bitte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Assoziogramm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komplett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B886362" wp14:editId="1A597DBF">
                      <wp:simplePos x="0" y="0"/>
                      <wp:positionH relativeFrom="column">
                        <wp:posOffset>1528445</wp:posOffset>
                      </wp:positionH>
                      <wp:positionV relativeFrom="paragraph">
                        <wp:posOffset>34925</wp:posOffset>
                      </wp:positionV>
                      <wp:extent cx="118110" cy="313055"/>
                      <wp:effectExtent l="0" t="0" r="0" b="0"/>
                      <wp:wrapNone/>
                      <wp:docPr id="1" name="_x0000_s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V="1">
                                <a:off x="0" y="0"/>
                                <a:ext cx="118110" cy="313055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21600"/>
                                  <a:gd name="gd4" fmla="val 2160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0000"/>
                                </a:solidFill>
                                <a:tailEnd type="triangle"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47" o:spid="_x0000_s1026" style="position:absolute;margin-left:120.35pt;margin-top:2.75pt;width:9.3pt;height:24.6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" path="m,l21600,21600e" filled="f">
                      <v:stroke endarrow="block"/>
                      <v:path arrowok="t" o:extrusionok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639C560" wp14:editId="2155EE89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100330</wp:posOffset>
                      </wp:positionV>
                      <wp:extent cx="243840" cy="247650"/>
                      <wp:effectExtent l="0" t="0" r="0" b="0"/>
                      <wp:wrapNone/>
                      <wp:docPr id="2" name="_x0000_s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 flipV="1">
                                <a:off x="0" y="0"/>
                                <a:ext cx="243840" cy="247650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21600"/>
                                  <a:gd name="gd4" fmla="val 2160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0000"/>
                                </a:solidFill>
                                <a:tailEnd type="triangle"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46" o:spid="_x0000_s1026" style="position:absolute;margin-left:45.2pt;margin-top:7.9pt;width:19.2pt;height:19.5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" path="m,l21600,21600e" filled="f">
                      <v:stroke endarrow="block"/>
                      <v:path arrowok="t" o:extrusionok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8ACBE94" wp14:editId="1618388B">
                      <wp:simplePos x="0" y="0"/>
                      <wp:positionH relativeFrom="column">
                        <wp:posOffset>1111885</wp:posOffset>
                      </wp:positionH>
                      <wp:positionV relativeFrom="paragraph">
                        <wp:posOffset>100330</wp:posOffset>
                      </wp:positionV>
                      <wp:extent cx="0" cy="247650"/>
                      <wp:effectExtent l="0" t="0" r="0" b="0"/>
                      <wp:wrapNone/>
                      <wp:docPr id="3" name="_x0000_s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V="1">
                                <a:off x="0" y="0"/>
                                <a:ext cx="0" cy="247650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21600"/>
                                  <a:gd name="gd4" fmla="val 2160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0000"/>
                                </a:solidFill>
                                <a:tailEnd type="triangle"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43" o:spid="_x0000_s1026" style="position:absolute;margin-left:87.55pt;margin-top:7.9pt;width:0;height:19.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" path="m,l21600,21600e" filled="f">
                      <v:stroke endarrow="block"/>
                      <v:path arrowok="t" o:extrusionok="f"/>
                    </v:shape>
                  </w:pict>
                </mc:Fallback>
              </mc:AlternateContent>
            </w:r>
          </w:p>
          <w:p w:rsidR="0034233C" w:rsidRDefault="0034233C" w:rsidP="0034233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tbl>
            <w:tblPr>
              <w:tblW w:w="0" w:type="auto"/>
              <w:tblInd w:w="9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92"/>
            </w:tblGrid>
            <w:tr w:rsidR="0034233C" w:rsidTr="00D04ECA">
              <w:trPr>
                <w:trHeight w:val="352"/>
              </w:trPr>
              <w:tc>
                <w:tcPr>
                  <w:tcW w:w="1792" w:type="dxa"/>
                  <w:tcBorders>
                    <w:bottom w:val="single" w:sz="4" w:space="0" w:color="auto"/>
                  </w:tcBorders>
                </w:tcPr>
                <w:p w:rsidR="0034233C" w:rsidRDefault="0034233C" w:rsidP="0034233C">
                  <w:pPr>
                    <w:framePr w:hSpace="180" w:wrap="around" w:vAnchor="page" w:hAnchor="margin" w:xAlign="center" w:y="1696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3A3DDAE1" wp14:editId="7202ADEC">
                            <wp:simplePos x="0" y="0"/>
                            <wp:positionH relativeFrom="column">
                              <wp:posOffset>-404494</wp:posOffset>
                            </wp:positionH>
                            <wp:positionV relativeFrom="paragraph">
                              <wp:posOffset>120015</wp:posOffset>
                            </wp:positionV>
                            <wp:extent cx="322580" cy="0"/>
                            <wp:effectExtent l="0" t="0" r="0" b="0"/>
                            <wp:wrapNone/>
                            <wp:docPr id="4" name="_x0000_s10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 flipH="1">
                                      <a:off x="0" y="0"/>
                                      <a:ext cx="322579" cy="0"/>
                                    </a:xfrm>
                                    <a:custGeom>
                                      <a:avLst/>
                                      <a:gdLst>
                                        <a:gd name="gd0" fmla="val 65536"/>
                                        <a:gd name="gd1" fmla="val 0"/>
                                        <a:gd name="gd2" fmla="val 0"/>
                                        <a:gd name="gd3" fmla="val 21600"/>
                                        <a:gd name="gd4" fmla="val 21600"/>
                                      </a:gdLst>
                                      <a:ahLst/>
                                      <a:cxnLst/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gd1" y="gd2"/>
                                          </a:moveTo>
                                          <a:lnTo>
                                            <a:pt x="gd3" y="gd4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rgbClr val="000000"/>
                                      </a:solidFill>
                                      <a:tailEnd type="triangle"/>
                                    </a:ln>
                                  </wps:spPr>
                                  <wps:bodyPr rot="0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1042" o:spid="_x0000_s1026" style="position:absolute;margin-left:-31.85pt;margin-top:9.45pt;width:25.4pt;height: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" path="m,l21600,21600e" filled="f">
                            <v:stroke endarrow="block"/>
                            <v:path arrowok="t" o:extrusionok="f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BD71BCF" wp14:editId="3652D5C0">
                            <wp:simplePos x="0" y="0"/>
                            <wp:positionH relativeFrom="column">
                              <wp:posOffset>1090930</wp:posOffset>
                            </wp:positionH>
                            <wp:positionV relativeFrom="paragraph">
                              <wp:posOffset>120015</wp:posOffset>
                            </wp:positionV>
                            <wp:extent cx="376555" cy="0"/>
                            <wp:effectExtent l="0" t="0" r="0" b="0"/>
                            <wp:wrapNone/>
                            <wp:docPr id="5" name="_x0000_s10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376555" cy="0"/>
                                    </a:xfrm>
                                    <a:custGeom>
                                      <a:avLst/>
                                      <a:gdLst>
                                        <a:gd name="gd0" fmla="val 65536"/>
                                        <a:gd name="gd1" fmla="val 0"/>
                                        <a:gd name="gd2" fmla="val 0"/>
                                        <a:gd name="gd3" fmla="val 21600"/>
                                        <a:gd name="gd4" fmla="val 21600"/>
                                      </a:gdLst>
                                      <a:ahLst/>
                                      <a:cxnLst/>
                                      <a:rect l="0" t="0" r="r" b="b"/>
                                      <a:pathLst>
                                        <a:path w="21600" h="21600" extrusionOk="0">
                                          <a:moveTo>
                                            <a:pt x="gd1" y="gd2"/>
                                          </a:moveTo>
                                          <a:lnTo>
                                            <a:pt x="gd3" y="gd4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rgbClr val="000000"/>
                                      </a:solidFill>
                                      <a:tailEnd type="triangle"/>
                                    </a:ln>
                                  </wps:spPr>
                                  <wps:bodyPr rot="0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1037" o:spid="_x0000_s1026" style="position:absolute;margin-left:85.9pt;margin-top:9.45pt;width:29.6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" path="m,l21600,21600e" filled="f">
                            <v:stroke endarrow="block"/>
                            <v:path arrowok="t" o:extrusionok="f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Auf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dem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Lande</w:t>
                  </w:r>
                  <w:proofErr w:type="spellEnd"/>
                </w:p>
              </w:tc>
            </w:tr>
          </w:tbl>
          <w:p w:rsidR="0034233C" w:rsidRDefault="0034233C" w:rsidP="0034233C">
            <w:pPr>
              <w:tabs>
                <w:tab w:val="left" w:pos="745"/>
                <w:tab w:val="center" w:pos="1752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2DF02D7" wp14:editId="607CAEA5">
                      <wp:simplePos x="0" y="0"/>
                      <wp:positionH relativeFrom="column">
                        <wp:posOffset>1528445</wp:posOffset>
                      </wp:positionH>
                      <wp:positionV relativeFrom="paragraph">
                        <wp:posOffset>6350</wp:posOffset>
                      </wp:positionV>
                      <wp:extent cx="118110" cy="322580"/>
                      <wp:effectExtent l="0" t="0" r="0" b="0"/>
                      <wp:wrapNone/>
                      <wp:docPr id="6" name="_x0000_s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8110" cy="322579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21600"/>
                                  <a:gd name="gd4" fmla="val 2160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0000"/>
                                </a:solidFill>
                                <a:miter/>
                                <a:tailEnd type="triangle"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45" o:spid="_x0000_s1026" style="position:absolute;margin-left:120.35pt;margin-top:.5pt;width:9.3pt;height:25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" path="m,l21600,21600e" filled="f">
                      <v:stroke endarrow="block" joinstyle="miter"/>
                      <v:path arrowok="t" o:extrusionok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A44E727" wp14:editId="30649CA2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6350</wp:posOffset>
                      </wp:positionV>
                      <wp:extent cx="179705" cy="322580"/>
                      <wp:effectExtent l="0" t="0" r="0" b="0"/>
                      <wp:wrapNone/>
                      <wp:docPr id="7" name="_x0000_s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flipH="1">
                                <a:off x="0" y="0"/>
                                <a:ext cx="179705" cy="322579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21600"/>
                                  <a:gd name="gd4" fmla="val 2160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0000"/>
                                </a:solidFill>
                                <a:tailEnd type="triangle"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44" o:spid="_x0000_s1026" style="position:absolute;margin-left:45.2pt;margin-top:.5pt;width:14.15pt;height:25.4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" path="m,l21600,21600e" filled="f">
                      <v:stroke endarrow="block"/>
                      <v:path arrowok="t" o:extrusionok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D9C80C" wp14:editId="23DC3BFE">
                      <wp:simplePos x="0" y="0"/>
                      <wp:positionH relativeFrom="column">
                        <wp:posOffset>1111885</wp:posOffset>
                      </wp:positionH>
                      <wp:positionV relativeFrom="paragraph">
                        <wp:posOffset>6350</wp:posOffset>
                      </wp:positionV>
                      <wp:extent cx="0" cy="322580"/>
                      <wp:effectExtent l="0" t="0" r="0" b="0"/>
                      <wp:wrapNone/>
                      <wp:docPr id="8" name="_x0000_s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0" cy="322579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21600"/>
                                  <a:gd name="gd4" fmla="val 2160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0000"/>
                                </a:solidFill>
                                <a:tailEnd type="triangle"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41" o:spid="_x0000_s1026" style="position:absolute;margin-left:87.55pt;margin-top:.5pt;width:0;height:25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" path="m,l21600,21600e" filled="f">
                      <v:stroke endarrow="block"/>
                      <v:path arrowok="t" o:extrusionok="f"/>
                    </v:shape>
                  </w:pict>
                </mc:Fallback>
              </mc:AlternateConten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0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отвечают на вопрос и составляют кластер.</w:t>
            </w:r>
          </w:p>
        </w:tc>
        <w:tc>
          <w:tcPr>
            <w:tcW w:w="4205" w:type="dxa"/>
            <w:tcBorders>
              <w:lef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Личностные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оброжелательное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отношение к другим участникам учебной деятельности.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дополнять и уточнять высказанные мнения по существу полученного задания.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Сверяться с готовым ответом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аботать в группе. </w:t>
            </w:r>
          </w:p>
          <w:p w:rsidR="0034233C" w:rsidRDefault="0034233C" w:rsidP="003423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33C" w:rsidTr="0034233C">
        <w:trPr>
          <w:trHeight w:val="130"/>
        </w:trPr>
        <w:tc>
          <w:tcPr>
            <w:tcW w:w="2116" w:type="dxa"/>
            <w:gridSpan w:val="2"/>
            <w:tcBorders>
              <w:righ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Совершенствование грамматических навыков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говорения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лексических навыков говорения</w:t>
            </w:r>
          </w:p>
        </w:tc>
        <w:tc>
          <w:tcPr>
            <w:tcW w:w="34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.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Viele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Stadtkinder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verbringen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gern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ihre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Sommerferien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Lande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Anna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findet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ihre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Ferien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Dorf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einfach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toll.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viele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Fotos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gemacht.Seht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euch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Fotos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 und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sagt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Zeit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wirklich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interessant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verbracht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hat?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Gebrauch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dabei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diese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Worter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Hilfe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2) 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Beginnt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so: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meine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glaube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…..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interessant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.           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dass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,,…..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высказать свое мнение о летнем отдыхе Анны, используя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Satze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haben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recht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Auf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Lande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Und die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Arbeit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Lande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nicht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leicht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oder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Beginnt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so: Das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stimmt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Fruhling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                       .                  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haben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recht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Sommer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wirklich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so.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Herbst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,.,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ganze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Jahr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…..</w:t>
            </w:r>
          </w:p>
        </w:tc>
        <w:tc>
          <w:tcPr>
            <w:tcW w:w="360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Ученики комментируют фотографии Анны, используя сложноподчиненные предложения с союзом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выражают свое согласие и приводят примеры.</w:t>
            </w:r>
          </w:p>
        </w:tc>
        <w:tc>
          <w:tcPr>
            <w:tcW w:w="4205" w:type="dxa"/>
            <w:tcBorders>
              <w:lef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Познавательныее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:. осознанно и произвольно использовать новые грамматические структуры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 задания.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навыки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сотрудничества.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Коммукативные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остроение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высказываний в соответствии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коммун.задачами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 с использованием опор )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Регулятивные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и сохранять учебную задачу.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Познавательные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актуализацию полученных знаний по теме. </w:t>
            </w:r>
          </w:p>
        </w:tc>
      </w:tr>
      <w:tr w:rsidR="0034233C" w:rsidTr="0034233C">
        <w:trPr>
          <w:trHeight w:val="130"/>
        </w:trPr>
        <w:tc>
          <w:tcPr>
            <w:tcW w:w="13379" w:type="dxa"/>
            <w:gridSpan w:val="8"/>
          </w:tcPr>
          <w:p w:rsidR="0034233C" w:rsidRDefault="0034233C" w:rsidP="003423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Динамическая пауза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здоровье сберегающих условий  учебы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33C" w:rsidTr="0034233C">
        <w:trPr>
          <w:trHeight w:val="130"/>
        </w:trPr>
        <w:tc>
          <w:tcPr>
            <w:tcW w:w="2116" w:type="dxa"/>
            <w:gridSpan w:val="2"/>
            <w:tcBorders>
              <w:righ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Физкультминутка.</w:t>
            </w:r>
          </w:p>
        </w:tc>
        <w:tc>
          <w:tcPr>
            <w:tcW w:w="34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233C" w:rsidRDefault="0034233C" w:rsidP="003423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Die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Arme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die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Hände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34233C" w:rsidRDefault="0034233C" w:rsidP="003423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die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Füße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und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Bein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34233C" w:rsidRDefault="0034233C" w:rsidP="003423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müssen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üben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34233C" w:rsidRDefault="0034233C" w:rsidP="0034233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um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kräftig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sein. 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0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233C" w:rsidRDefault="0034233C" w:rsidP="003423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маршируют и читают рифмовку.</w:t>
            </w:r>
          </w:p>
        </w:tc>
        <w:tc>
          <w:tcPr>
            <w:tcW w:w="4205" w:type="dxa"/>
            <w:tcBorders>
              <w:lef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на здоровый образ жизни.</w:t>
            </w:r>
          </w:p>
        </w:tc>
      </w:tr>
      <w:tr w:rsidR="0034233C" w:rsidTr="0034233C">
        <w:trPr>
          <w:trHeight w:val="130"/>
        </w:trPr>
        <w:tc>
          <w:tcPr>
            <w:tcW w:w="2116" w:type="dxa"/>
            <w:gridSpan w:val="2"/>
            <w:tcBorders>
              <w:righ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Говорение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монологическая речь) 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Zweifellos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das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Leben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Lande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hat seine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Vorteile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und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Nachteile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teilen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zwei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Gruppen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Gebraucht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dabei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folgende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Wortgruppen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34233C" w:rsidRP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Ubung</w:t>
            </w:r>
            <w:proofErr w:type="spellEnd"/>
            <w:r w:rsidRPr="0034233C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Seite</w:t>
            </w:r>
            <w:proofErr w:type="spellEnd"/>
            <w:r w:rsidRPr="0034233C">
              <w:rPr>
                <w:rFonts w:ascii="Times New Roman" w:hAnsi="Times New Roman" w:cs="Times New Roman"/>
                <w:sz w:val="24"/>
                <w:szCs w:val="24"/>
              </w:rPr>
              <w:t xml:space="preserve"> 127</w:t>
            </w:r>
          </w:p>
          <w:p w:rsidR="0034233C" w:rsidRP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233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выразить</w:t>
            </w:r>
            <w:r w:rsidRPr="0034233C">
              <w:rPr>
                <w:rFonts w:ascii="Times New Roman" w:hAnsi="Times New Roman" w:cs="Times New Roman"/>
                <w:sz w:val="24"/>
                <w:szCs w:val="24"/>
              </w:rPr>
              <w:t xml:space="preserve">           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выразить</w:t>
            </w:r>
          </w:p>
          <w:p w:rsidR="0034233C" w:rsidRP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убеждение</w:t>
            </w:r>
            <w:r w:rsidRPr="003423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несогласие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meine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Meinung</w:t>
            </w:r>
            <w:proofErr w:type="spellEnd"/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allem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erstens</w:t>
            </w:r>
            <w:proofErr w:type="spellEnd"/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gibt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ausserdem</w:t>
            </w:r>
            <w:proofErr w:type="spellEnd"/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macht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Spass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aber</w:t>
            </w:r>
            <w:proofErr w:type="spellEnd"/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sicher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zweifle</w:t>
            </w:r>
            <w:proofErr w:type="spellEnd"/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Jeder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seinem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Geschmack</w:t>
            </w:r>
            <w:proofErr w:type="spellEnd"/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делятся на 2 группы.   1 группа старается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убедить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сельской жизни есть свои преимущества. 2 группа должна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возразить и привести свои аргументы.</w:t>
            </w:r>
          </w:p>
        </w:tc>
        <w:tc>
          <w:tcPr>
            <w:tcW w:w="4205" w:type="dxa"/>
            <w:tcBorders>
              <w:lef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Личностные: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к сотрудничеству, оказанию помощи.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умение доказывать свою позицию. Уважение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другой точке зрения.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33C" w:rsidTr="0034233C">
        <w:trPr>
          <w:trHeight w:val="993"/>
        </w:trPr>
        <w:tc>
          <w:tcPr>
            <w:tcW w:w="13379" w:type="dxa"/>
            <w:gridSpan w:val="8"/>
          </w:tcPr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                                                       Контролирующее задание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учителя: осознание каждым обучающимся степени овладения полученных знаний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учащихся: создать диалогическое высказывание, используя изученные лексические единицы и грамматические конструкции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233C" w:rsidTr="0034233C">
        <w:trPr>
          <w:trHeight w:val="138"/>
        </w:trPr>
        <w:tc>
          <w:tcPr>
            <w:tcW w:w="2116" w:type="dxa"/>
            <w:gridSpan w:val="2"/>
            <w:tcBorders>
              <w:righ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диалогического высказывания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иалог – расспрос)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Wollen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Szene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spielen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34233C" w:rsidRPr="0034233C" w:rsidRDefault="0034233C" w:rsidP="003423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Freund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will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Landwirt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werden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Interessiere</w:t>
            </w:r>
            <w:proofErr w:type="spellEnd"/>
            <w:r w:rsidRPr="003423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dich</w:t>
            </w:r>
            <w:r w:rsidRPr="003423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warum</w:t>
            </w:r>
            <w:proofErr w:type="spellEnd"/>
            <w:r w:rsidRPr="003423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Reagiere</w:t>
            </w:r>
            <w:proofErr w:type="spellEnd"/>
            <w:r w:rsidRPr="003423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auf</w:t>
            </w:r>
            <w:r w:rsidRPr="003423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seine</w:t>
            </w:r>
            <w:r w:rsidRPr="003423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Worte</w:t>
            </w:r>
            <w:proofErr w:type="spellEnd"/>
            <w:r w:rsidRPr="003423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34233C" w:rsidRPr="0034233C" w:rsidRDefault="0034233C" w:rsidP="003423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предлагает расспросить друга, почему он хочет стать фермером. Отреагировать на его слова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Wirklich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Interessant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nicht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langweilich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kannst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du? 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toll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0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оставляют диалог.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5" w:type="dxa"/>
            <w:tcBorders>
              <w:lef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Личностные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ормирование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готовности к сотрудничеству, оказанию помощи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Регулятивные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Способность к организации своей деятельности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33C" w:rsidTr="0034233C">
        <w:trPr>
          <w:trHeight w:val="705"/>
        </w:trPr>
        <w:tc>
          <w:tcPr>
            <w:tcW w:w="13379" w:type="dxa"/>
            <w:gridSpan w:val="8"/>
          </w:tcPr>
          <w:p w:rsidR="0034233C" w:rsidRDefault="0034233C" w:rsidP="003423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Подведение итогов урока, рефлексия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учителя: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совместное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подведению итогов.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учащихся: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подвести итоги своей  работы  на уроке.</w:t>
            </w:r>
          </w:p>
        </w:tc>
      </w:tr>
      <w:tr w:rsidR="0034233C" w:rsidTr="0034233C">
        <w:trPr>
          <w:trHeight w:val="4814"/>
        </w:trPr>
        <w:tc>
          <w:tcPr>
            <w:tcW w:w="2116" w:type="dxa"/>
            <w:gridSpan w:val="2"/>
            <w:tcBorders>
              <w:righ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Итоги. Рефлексия</w:t>
            </w:r>
          </w:p>
        </w:tc>
        <w:tc>
          <w:tcPr>
            <w:tcW w:w="34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233C" w:rsidRDefault="0034233C" w:rsidP="0034233C">
            <w:pPr>
              <w:jc w:val="center"/>
              <w:rPr>
                <w:rFonts w:eastAsia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b/>
                <w:i/>
                <w:sz w:val="28"/>
                <w:szCs w:val="28"/>
                <w:u w:val="single"/>
              </w:rPr>
              <w:t>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побуждает к подведению итогов урока, выставляет оценки за урок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Ihr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habt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fleissig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gearbeitet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haben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gelernt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 der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Stunde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4233C" w:rsidRP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4233C" w:rsidRP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23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Seid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ihr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zufrieden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Stunde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ihre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Stimmung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Fullt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die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Karten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End"/>
          </w:p>
        </w:tc>
        <w:tc>
          <w:tcPr>
            <w:tcW w:w="360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вопросы, анализируют свою деятельность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частвуют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беседе по обсуждению достижений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Проводят рефлексию, заполняя карточки на партах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(Приложение3)</w:t>
            </w:r>
          </w:p>
        </w:tc>
        <w:tc>
          <w:tcPr>
            <w:tcW w:w="4205" w:type="dxa"/>
            <w:tcBorders>
              <w:lef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Познавательнные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взаимодействуют с учителем в процессе обобщающей беседы по материалу урока во фронтальном режиме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Коммуникативные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понимают причины успеха или неуспеха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Оценивают результаты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достигнутого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уроке.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33C" w:rsidTr="0034233C">
        <w:trPr>
          <w:trHeight w:val="130"/>
        </w:trPr>
        <w:tc>
          <w:tcPr>
            <w:tcW w:w="2116" w:type="dxa"/>
            <w:gridSpan w:val="2"/>
            <w:tcBorders>
              <w:righ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Выставление оценок объяснение домашнего задания.</w:t>
            </w:r>
          </w:p>
        </w:tc>
        <w:tc>
          <w:tcPr>
            <w:tcW w:w="34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fur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Arbeit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Ihre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Schreibt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Hausaufgabe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auf. </w:t>
            </w: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0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233C" w:rsidRP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4233C" w:rsidRP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Написать несколько предложений на тему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аким будет село в будущем&gt;/</w:t>
            </w:r>
          </w:p>
        </w:tc>
        <w:tc>
          <w:tcPr>
            <w:tcW w:w="4205" w:type="dxa"/>
            <w:tcBorders>
              <w:left w:val="single" w:sz="4" w:space="0" w:color="auto"/>
            </w:tcBorders>
          </w:tcPr>
          <w:p w:rsidR="0034233C" w:rsidRDefault="0034233C" w:rsidP="003423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233C" w:rsidRPr="0034233C" w:rsidRDefault="0034233C" w:rsidP="003423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EE69CD" w:rsidRDefault="0034233C">
      <w:pPr>
        <w:tabs>
          <w:tab w:val="left" w:pos="1133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904F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E69CD" w:rsidRPr="0034233C" w:rsidRDefault="00904F85" w:rsidP="0034233C">
      <w:pPr>
        <w:jc w:val="center"/>
        <w:rPr>
          <w:b/>
          <w:sz w:val="32"/>
          <w:szCs w:val="32"/>
        </w:rPr>
      </w:pPr>
      <w:r w:rsidRPr="0034233C"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b/>
          <w:sz w:val="32"/>
          <w:szCs w:val="32"/>
        </w:rPr>
        <w:lastRenderedPageBreak/>
        <w:t>Приложение</w:t>
      </w:r>
      <w:r>
        <w:rPr>
          <w:b/>
          <w:sz w:val="32"/>
          <w:szCs w:val="32"/>
          <w:lang w:val="en-US"/>
        </w:rPr>
        <w:t xml:space="preserve"> </w:t>
      </w:r>
      <w:r w:rsidR="0034233C">
        <w:rPr>
          <w:b/>
          <w:sz w:val="32"/>
          <w:szCs w:val="32"/>
        </w:rPr>
        <w:t>1</w:t>
      </w:r>
    </w:p>
    <w:p w:rsidR="00EE69CD" w:rsidRDefault="00EE69CD">
      <w:pPr>
        <w:rPr>
          <w:b/>
          <w:i/>
          <w:sz w:val="32"/>
          <w:szCs w:val="32"/>
          <w:lang w:val="en-US"/>
        </w:rPr>
      </w:pPr>
    </w:p>
    <w:tbl>
      <w:tblPr>
        <w:tblStyle w:val="af"/>
        <w:tblW w:w="14786" w:type="dxa"/>
        <w:tblLook w:val="04A0" w:firstRow="1" w:lastRow="0" w:firstColumn="1" w:lastColumn="0" w:noHBand="0" w:noVBand="1"/>
      </w:tblPr>
      <w:tblGrid>
        <w:gridCol w:w="3794"/>
        <w:gridCol w:w="1559"/>
        <w:gridCol w:w="851"/>
        <w:gridCol w:w="1417"/>
        <w:gridCol w:w="284"/>
        <w:gridCol w:w="2409"/>
        <w:gridCol w:w="1514"/>
        <w:gridCol w:w="754"/>
        <w:gridCol w:w="2204"/>
      </w:tblGrid>
      <w:tr w:rsidR="00EE69CD">
        <w:tc>
          <w:tcPr>
            <w:tcW w:w="3794" w:type="dxa"/>
          </w:tcPr>
          <w:p w:rsidR="00EE69CD" w:rsidRDefault="00EE69CD">
            <w:pPr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1559" w:type="dxa"/>
          </w:tcPr>
          <w:p w:rsidR="00EE69CD" w:rsidRDefault="00904F85">
            <w:pPr>
              <w:jc w:val="center"/>
              <w:rPr>
                <w:b/>
                <w:sz w:val="28"/>
                <w:szCs w:val="28"/>
                <w:lang w:val="de-DE"/>
              </w:rPr>
            </w:pPr>
            <w:r>
              <w:rPr>
                <w:b/>
                <w:sz w:val="28"/>
                <w:szCs w:val="28"/>
                <w:lang w:val="de-DE"/>
              </w:rPr>
              <w:t>super</w:t>
            </w:r>
          </w:p>
        </w:tc>
        <w:tc>
          <w:tcPr>
            <w:tcW w:w="2552" w:type="dxa"/>
            <w:gridSpan w:val="3"/>
          </w:tcPr>
          <w:p w:rsidR="00EE69CD" w:rsidRDefault="00904F85">
            <w:pPr>
              <w:jc w:val="center"/>
              <w:rPr>
                <w:b/>
                <w:sz w:val="28"/>
                <w:szCs w:val="28"/>
                <w:lang w:val="de-DE"/>
              </w:rPr>
            </w:pPr>
            <w:r>
              <w:rPr>
                <w:b/>
                <w:sz w:val="28"/>
                <w:szCs w:val="28"/>
                <w:lang w:val="de-DE"/>
              </w:rPr>
              <w:t>interessant</w:t>
            </w:r>
          </w:p>
        </w:tc>
        <w:tc>
          <w:tcPr>
            <w:tcW w:w="3923" w:type="dxa"/>
            <w:gridSpan w:val="2"/>
          </w:tcPr>
          <w:p w:rsidR="00EE69CD" w:rsidRDefault="00904F85">
            <w:pPr>
              <w:rPr>
                <w:b/>
                <w:sz w:val="28"/>
                <w:szCs w:val="28"/>
                <w:lang w:val="de-DE"/>
              </w:rPr>
            </w:pPr>
            <w:r>
              <w:rPr>
                <w:b/>
                <w:sz w:val="28"/>
                <w:szCs w:val="28"/>
                <w:lang w:val="de-DE"/>
              </w:rPr>
              <w:t>nicht besonders interessant</w:t>
            </w:r>
          </w:p>
        </w:tc>
        <w:tc>
          <w:tcPr>
            <w:tcW w:w="2958" w:type="dxa"/>
            <w:gridSpan w:val="2"/>
          </w:tcPr>
          <w:p w:rsidR="00EE69CD" w:rsidRDefault="00904F85">
            <w:pPr>
              <w:jc w:val="center"/>
              <w:rPr>
                <w:b/>
                <w:sz w:val="32"/>
                <w:szCs w:val="32"/>
                <w:lang w:val="en-US"/>
              </w:rPr>
            </w:pPr>
            <w:proofErr w:type="spellStart"/>
            <w:r>
              <w:rPr>
                <w:b/>
                <w:sz w:val="32"/>
                <w:szCs w:val="32"/>
                <w:lang w:val="en-US"/>
              </w:rPr>
              <w:t>langweilig</w:t>
            </w:r>
            <w:proofErr w:type="spellEnd"/>
          </w:p>
        </w:tc>
      </w:tr>
      <w:tr w:rsidR="00EE69CD">
        <w:tc>
          <w:tcPr>
            <w:tcW w:w="3794" w:type="dxa"/>
          </w:tcPr>
          <w:p w:rsidR="00EE69CD" w:rsidRDefault="00904F85">
            <w:pPr>
              <w:rPr>
                <w:b/>
                <w:sz w:val="28"/>
                <w:szCs w:val="28"/>
                <w:lang w:val="de-DE"/>
              </w:rPr>
            </w:pPr>
            <w:r>
              <w:rPr>
                <w:b/>
                <w:sz w:val="28"/>
                <w:szCs w:val="28"/>
                <w:lang w:val="de-DE"/>
              </w:rPr>
              <w:t xml:space="preserve">Die Deutschstunde war </w:t>
            </w:r>
          </w:p>
        </w:tc>
        <w:tc>
          <w:tcPr>
            <w:tcW w:w="1559" w:type="dxa"/>
          </w:tcPr>
          <w:p w:rsidR="00EE69CD" w:rsidRDefault="00EE69CD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552" w:type="dxa"/>
            <w:gridSpan w:val="3"/>
          </w:tcPr>
          <w:p w:rsidR="00EE69CD" w:rsidRDefault="00EE69CD">
            <w:pPr>
              <w:rPr>
                <w:b/>
                <w:sz w:val="32"/>
                <w:szCs w:val="32"/>
              </w:rPr>
            </w:pPr>
          </w:p>
        </w:tc>
        <w:tc>
          <w:tcPr>
            <w:tcW w:w="3923" w:type="dxa"/>
            <w:gridSpan w:val="2"/>
          </w:tcPr>
          <w:p w:rsidR="00EE69CD" w:rsidRDefault="00EE69CD">
            <w:pPr>
              <w:rPr>
                <w:b/>
                <w:sz w:val="32"/>
                <w:szCs w:val="32"/>
              </w:rPr>
            </w:pPr>
          </w:p>
        </w:tc>
        <w:tc>
          <w:tcPr>
            <w:tcW w:w="2958" w:type="dxa"/>
            <w:gridSpan w:val="2"/>
          </w:tcPr>
          <w:p w:rsidR="00EE69CD" w:rsidRDefault="00EE69CD">
            <w:pPr>
              <w:rPr>
                <w:b/>
                <w:sz w:val="32"/>
                <w:szCs w:val="32"/>
              </w:rPr>
            </w:pPr>
          </w:p>
        </w:tc>
      </w:tr>
      <w:tr w:rsidR="00EE69CD">
        <w:trPr>
          <w:trHeight w:val="645"/>
        </w:trPr>
        <w:tc>
          <w:tcPr>
            <w:tcW w:w="14786" w:type="dxa"/>
            <w:gridSpan w:val="9"/>
            <w:tcBorders>
              <w:left w:val="none" w:sz="4" w:space="0" w:color="000000"/>
              <w:right w:val="none" w:sz="4" w:space="0" w:color="000000"/>
            </w:tcBorders>
          </w:tcPr>
          <w:p w:rsidR="00EE69CD" w:rsidRDefault="00EE69CD">
            <w:pPr>
              <w:rPr>
                <w:b/>
                <w:sz w:val="28"/>
                <w:szCs w:val="28"/>
                <w:lang w:val="de-DE"/>
              </w:rPr>
            </w:pPr>
          </w:p>
        </w:tc>
      </w:tr>
      <w:tr w:rsidR="00EE69CD">
        <w:trPr>
          <w:trHeight w:val="452"/>
        </w:trPr>
        <w:tc>
          <w:tcPr>
            <w:tcW w:w="6204" w:type="dxa"/>
            <w:gridSpan w:val="3"/>
          </w:tcPr>
          <w:p w:rsidR="00EE69CD" w:rsidRDefault="00904F8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de-DE"/>
              </w:rPr>
              <w:t>Ich habe … gearbeitet.</w:t>
            </w:r>
          </w:p>
        </w:tc>
        <w:tc>
          <w:tcPr>
            <w:tcW w:w="1417" w:type="dxa"/>
          </w:tcPr>
          <w:p w:rsidR="00EE69CD" w:rsidRDefault="00904F85">
            <w:pPr>
              <w:jc w:val="center"/>
              <w:rPr>
                <w:b/>
                <w:sz w:val="28"/>
                <w:szCs w:val="28"/>
                <w:lang w:val="de-DE"/>
              </w:rPr>
            </w:pPr>
            <w:r>
              <w:rPr>
                <w:b/>
                <w:sz w:val="28"/>
                <w:szCs w:val="28"/>
                <w:lang w:val="de-DE"/>
              </w:rPr>
              <w:t>viel</w:t>
            </w:r>
          </w:p>
        </w:tc>
        <w:tc>
          <w:tcPr>
            <w:tcW w:w="2693" w:type="dxa"/>
            <w:gridSpan w:val="2"/>
          </w:tcPr>
          <w:p w:rsidR="00EE69CD" w:rsidRDefault="00904F85">
            <w:pPr>
              <w:jc w:val="center"/>
              <w:rPr>
                <w:b/>
                <w:sz w:val="28"/>
                <w:szCs w:val="28"/>
                <w:lang w:val="de-DE"/>
              </w:rPr>
            </w:pPr>
            <w:r>
              <w:rPr>
                <w:b/>
                <w:sz w:val="28"/>
                <w:szCs w:val="28"/>
                <w:lang w:val="de-DE"/>
              </w:rPr>
              <w:t>fleißig</w:t>
            </w:r>
          </w:p>
        </w:tc>
        <w:tc>
          <w:tcPr>
            <w:tcW w:w="2268" w:type="dxa"/>
            <w:gridSpan w:val="2"/>
          </w:tcPr>
          <w:p w:rsidR="00EE69CD" w:rsidRDefault="00904F85">
            <w:pPr>
              <w:jc w:val="center"/>
              <w:rPr>
                <w:b/>
                <w:sz w:val="28"/>
                <w:szCs w:val="28"/>
                <w:lang w:val="de-DE"/>
              </w:rPr>
            </w:pPr>
            <w:r>
              <w:rPr>
                <w:b/>
                <w:sz w:val="28"/>
                <w:szCs w:val="28"/>
                <w:lang w:val="de-DE"/>
              </w:rPr>
              <w:t>wenig</w:t>
            </w:r>
          </w:p>
        </w:tc>
        <w:tc>
          <w:tcPr>
            <w:tcW w:w="2204" w:type="dxa"/>
          </w:tcPr>
          <w:p w:rsidR="00EE69CD" w:rsidRDefault="00904F85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schlecht</w:t>
            </w:r>
            <w:proofErr w:type="spellEnd"/>
          </w:p>
        </w:tc>
      </w:tr>
    </w:tbl>
    <w:p w:rsidR="00EE69CD" w:rsidRPr="0034233C" w:rsidRDefault="00EE69CD" w:rsidP="0034233C"/>
    <w:p w:rsidR="00EE69CD" w:rsidRDefault="00904F8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Приложение 2</w:t>
      </w:r>
    </w:p>
    <w:p w:rsidR="00EE69CD" w:rsidRDefault="00904F85"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0;width:50pt;height:50pt;z-index:25166131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34233C">
        <w:rPr>
          <w:lang w:val="en-US"/>
        </w:rPr>
        <w:object w:dxaOrig="7208" w:dyaOrig="5406">
          <v:shape id="_x0000_i1025" type="#_x0000_t75" style="width:169.5pt;height:160.5pt;mso-wrap-distance-left:0;mso-wrap-distance-top:0;mso-wrap-distance-right:0;mso-wrap-distance-bottom:0" o:ole="">
            <v:imagedata r:id="rId9" o:title=""/>
            <v:path textboxrect="0,0,0,0"/>
          </v:shape>
          <o:OLEObject Type="Embed" ProgID="PowerPoint.Show.12" ShapeID="_x0000_i1025" DrawAspect="Content" ObjectID="_1786601973" r:id="rId10"/>
        </w:object>
      </w:r>
      <w:r>
        <w:rPr>
          <w:lang w:val="en-US"/>
        </w:rPr>
        <w:pict>
          <v:shape id="_x0000_s1027" type="#_x0000_t75" style="position:absolute;margin-left:0;margin-top:0;width:50pt;height:50pt;z-index:251662336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34233C">
        <w:rPr>
          <w:lang w:val="en-US"/>
        </w:rPr>
        <w:object w:dxaOrig="2898" w:dyaOrig="1082">
          <v:shape id="_x0000_i1026" type="#_x0000_t75" style="width:157.5pt;height:112.5pt;mso-wrap-distance-left:0;mso-wrap-distance-top:0;mso-wrap-distance-right:0;mso-wrap-distance-bottom:0" o:ole="">
            <v:imagedata r:id="rId11" o:title=""/>
            <v:path textboxrect="0,0,0,0"/>
          </v:shape>
          <o:OLEObject Type="Embed" ProgID="Package" ShapeID="_x0000_i1026" DrawAspect="Content" ObjectID="_1786601974" r:id="rId12"/>
        </w:object>
      </w:r>
    </w:p>
    <w:p w:rsidR="00EE69CD" w:rsidRDefault="00EE69CD">
      <w:pPr>
        <w:jc w:val="center"/>
      </w:pPr>
    </w:p>
    <w:p w:rsidR="00EE69CD" w:rsidRDefault="00EE69CD">
      <w:pPr>
        <w:jc w:val="center"/>
      </w:pPr>
    </w:p>
    <w:p w:rsidR="00EE69CD" w:rsidRDefault="00EE69CD">
      <w:pPr>
        <w:keepNext/>
        <w:tabs>
          <w:tab w:val="left" w:pos="6521"/>
        </w:tabs>
        <w:jc w:val="center"/>
      </w:pPr>
    </w:p>
    <w:sectPr w:rsidR="00EE69CD" w:rsidSect="0034233C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F85" w:rsidRDefault="00904F85">
      <w:pPr>
        <w:spacing w:after="0" w:line="240" w:lineRule="auto"/>
      </w:pPr>
      <w:r>
        <w:separator/>
      </w:r>
    </w:p>
  </w:endnote>
  <w:endnote w:type="continuationSeparator" w:id="0">
    <w:p w:rsidR="00904F85" w:rsidRDefault="00904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F85" w:rsidRDefault="00904F85">
      <w:pPr>
        <w:spacing w:after="0" w:line="240" w:lineRule="auto"/>
      </w:pPr>
      <w:r>
        <w:separator/>
      </w:r>
    </w:p>
  </w:footnote>
  <w:footnote w:type="continuationSeparator" w:id="0">
    <w:p w:rsidR="00904F85" w:rsidRDefault="00904F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020D3"/>
    <w:multiLevelType w:val="hybridMultilevel"/>
    <w:tmpl w:val="D690F09A"/>
    <w:lvl w:ilvl="0" w:tplc="0CF8CA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95E50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8A91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341F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74D6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EAD4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3E58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74D2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96C3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1019F5"/>
    <w:multiLevelType w:val="multilevel"/>
    <w:tmpl w:val="6B0E7378"/>
    <w:lvl w:ilvl="0">
      <w:start w:val="1"/>
      <w:numFmt w:val="decimal"/>
      <w:lvlText w:val="%1."/>
      <w:lvlJc w:val="left"/>
      <w:pPr>
        <w:ind w:left="720" w:hanging="360"/>
      </w:pPr>
      <w:rPr>
        <w:i/>
      </w:rPr>
    </w:lvl>
    <w:lvl w:ilvl="1">
      <w:start w:val="2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">
    <w:nsid w:val="39D55F1B"/>
    <w:multiLevelType w:val="multilevel"/>
    <w:tmpl w:val="42C6F492"/>
    <w:lvl w:ilvl="0">
      <w:start w:val="1"/>
      <w:numFmt w:val="decimal"/>
      <w:lvlText w:val="%1."/>
      <w:lvlJc w:val="left"/>
      <w:pPr>
        <w:ind w:left="1069" w:hanging="360"/>
      </w:pPr>
      <w:rPr>
        <w:i/>
      </w:rPr>
    </w:lvl>
    <w:lvl w:ilvl="1">
      <w:start w:val="2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429" w:hanging="72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3">
    <w:nsid w:val="52432A35"/>
    <w:multiLevelType w:val="hybridMultilevel"/>
    <w:tmpl w:val="D72674C8"/>
    <w:lvl w:ilvl="0" w:tplc="B5F6495C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D4AC41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EAC44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9880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B0F37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F031F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C019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16C7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CAEBC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C638C3"/>
    <w:multiLevelType w:val="multilevel"/>
    <w:tmpl w:val="1EBC5D32"/>
    <w:lvl w:ilvl="0">
      <w:start w:val="1"/>
      <w:numFmt w:val="decimal"/>
      <w:lvlText w:val="%1."/>
      <w:lvlJc w:val="left"/>
      <w:pPr>
        <w:ind w:left="1069" w:hanging="360"/>
      </w:pPr>
      <w:rPr>
        <w:i/>
      </w:rPr>
    </w:lvl>
    <w:lvl w:ilvl="1">
      <w:start w:val="2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429" w:hanging="72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5">
    <w:nsid w:val="7D340CEE"/>
    <w:multiLevelType w:val="hybridMultilevel"/>
    <w:tmpl w:val="4CF0083A"/>
    <w:lvl w:ilvl="0" w:tplc="01BA847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8F657B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7C12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1E95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907F2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4239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0243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42F5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E624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9CD"/>
    <w:rsid w:val="0034233C"/>
    <w:rsid w:val="00904F85"/>
    <w:rsid w:val="00EE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OC Heading"/>
    <w:uiPriority w:val="39"/>
    <w:unhideWhenUsed/>
  </w:style>
  <w:style w:type="paragraph" w:styleId="ae">
    <w:name w:val="table of figures"/>
    <w:basedOn w:val="a"/>
    <w:next w:val="a"/>
    <w:uiPriority w:val="99"/>
    <w:unhideWhenUsed/>
    <w:pPr>
      <w:spacing w:after="0"/>
    </w:pPr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paragraph" w:styleId="af1">
    <w:name w:val="Balloon Text"/>
    <w:basedOn w:val="a"/>
    <w:link w:val="af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Pr>
      <w:rFonts w:ascii="Tahoma" w:hAnsi="Tahoma" w:cs="Tahoma"/>
      <w:sz w:val="16"/>
      <w:szCs w:val="16"/>
    </w:rPr>
  </w:style>
  <w:style w:type="paragraph" w:styleId="af3">
    <w:name w:val="header"/>
    <w:basedOn w:val="a"/>
    <w:link w:val="af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</w:style>
  <w:style w:type="paragraph" w:styleId="af5">
    <w:name w:val="foot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</w:style>
  <w:style w:type="paragraph" w:styleId="af7">
    <w:name w:val="caption"/>
    <w:basedOn w:val="a"/>
    <w:next w:val="a"/>
    <w:uiPriority w:val="35"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styleId="af8">
    <w:name w:val="Hyperlink"/>
    <w:basedOn w:val="a0"/>
    <w:semiHidden/>
    <w:unhideWhenUsed/>
    <w:rPr>
      <w:b/>
      <w:bCs/>
      <w:i/>
      <w:iCs/>
      <w:color w:val="0000FF"/>
      <w:sz w:val="28"/>
      <w:szCs w:val="28"/>
      <w:u w:val="single"/>
      <w:lang w:val="en-GB" w:eastAsia="en-US" w:bidi="ar-SA"/>
    </w:rPr>
  </w:style>
  <w:style w:type="paragraph" w:styleId="af9">
    <w:name w:val="Normal (Web)"/>
    <w:basedOn w:val="a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footnote text"/>
    <w:basedOn w:val="a"/>
    <w:link w:val="afb"/>
    <w:uiPriority w:val="99"/>
    <w:semiHidden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c">
    <w:name w:val="Таблицы (моноширинный)"/>
    <w:basedOn w:val="a"/>
    <w:next w:val="a"/>
    <w:uiPriority w:val="99"/>
    <w:pPr>
      <w:widowControl w:val="0"/>
      <w:spacing w:after="0" w:line="240" w:lineRule="auto"/>
      <w:jc w:val="both"/>
    </w:pPr>
    <w:rPr>
      <w:rFonts w:ascii="Courier New" w:eastAsia="Times New Roman" w:hAnsi="Courier New" w:cs="Courier New"/>
      <w:lang w:eastAsia="ru-RU"/>
    </w:rPr>
  </w:style>
  <w:style w:type="character" w:styleId="afd">
    <w:name w:val="footnote reference"/>
    <w:uiPriority w:val="99"/>
    <w:semiHidden/>
    <w:unhideWhenUsed/>
    <w:rPr>
      <w:b/>
      <w:bCs/>
      <w:i/>
      <w:iCs/>
      <w:sz w:val="28"/>
      <w:szCs w:val="28"/>
      <w:vertAlign w:val="superscript"/>
      <w:lang w:val="en-GB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OC Heading"/>
    <w:uiPriority w:val="39"/>
    <w:unhideWhenUsed/>
  </w:style>
  <w:style w:type="paragraph" w:styleId="ae">
    <w:name w:val="table of figures"/>
    <w:basedOn w:val="a"/>
    <w:next w:val="a"/>
    <w:uiPriority w:val="99"/>
    <w:unhideWhenUsed/>
    <w:pPr>
      <w:spacing w:after="0"/>
    </w:pPr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paragraph" w:styleId="af1">
    <w:name w:val="Balloon Text"/>
    <w:basedOn w:val="a"/>
    <w:link w:val="af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Pr>
      <w:rFonts w:ascii="Tahoma" w:hAnsi="Tahoma" w:cs="Tahoma"/>
      <w:sz w:val="16"/>
      <w:szCs w:val="16"/>
    </w:rPr>
  </w:style>
  <w:style w:type="paragraph" w:styleId="af3">
    <w:name w:val="header"/>
    <w:basedOn w:val="a"/>
    <w:link w:val="af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</w:style>
  <w:style w:type="paragraph" w:styleId="af5">
    <w:name w:val="foot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</w:style>
  <w:style w:type="paragraph" w:styleId="af7">
    <w:name w:val="caption"/>
    <w:basedOn w:val="a"/>
    <w:next w:val="a"/>
    <w:uiPriority w:val="35"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styleId="af8">
    <w:name w:val="Hyperlink"/>
    <w:basedOn w:val="a0"/>
    <w:semiHidden/>
    <w:unhideWhenUsed/>
    <w:rPr>
      <w:b/>
      <w:bCs/>
      <w:i/>
      <w:iCs/>
      <w:color w:val="0000FF"/>
      <w:sz w:val="28"/>
      <w:szCs w:val="28"/>
      <w:u w:val="single"/>
      <w:lang w:val="en-GB" w:eastAsia="en-US" w:bidi="ar-SA"/>
    </w:rPr>
  </w:style>
  <w:style w:type="paragraph" w:styleId="af9">
    <w:name w:val="Normal (Web)"/>
    <w:basedOn w:val="a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footnote text"/>
    <w:basedOn w:val="a"/>
    <w:link w:val="afb"/>
    <w:uiPriority w:val="99"/>
    <w:semiHidden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c">
    <w:name w:val="Таблицы (моноширинный)"/>
    <w:basedOn w:val="a"/>
    <w:next w:val="a"/>
    <w:uiPriority w:val="99"/>
    <w:pPr>
      <w:widowControl w:val="0"/>
      <w:spacing w:after="0" w:line="240" w:lineRule="auto"/>
      <w:jc w:val="both"/>
    </w:pPr>
    <w:rPr>
      <w:rFonts w:ascii="Courier New" w:eastAsia="Times New Roman" w:hAnsi="Courier New" w:cs="Courier New"/>
      <w:lang w:eastAsia="ru-RU"/>
    </w:rPr>
  </w:style>
  <w:style w:type="character" w:styleId="afd">
    <w:name w:val="footnote reference"/>
    <w:uiPriority w:val="99"/>
    <w:semiHidden/>
    <w:unhideWhenUsed/>
    <w:rPr>
      <w:b/>
      <w:bCs/>
      <w:i/>
      <w:iCs/>
      <w:sz w:val="28"/>
      <w:szCs w:val="28"/>
      <w:vertAlign w:val="superscript"/>
      <w:lang w:val="en-GB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package" Target="embeddings/Microsoft_PowerPoint_Presentation1.ppt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5F09A-DAC0-46CB-97A4-9802B5BA6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1453</Words>
  <Characters>8284</Characters>
  <Application>Microsoft Office Word</Application>
  <DocSecurity>0</DocSecurity>
  <Lines>69</Lines>
  <Paragraphs>19</Paragraphs>
  <ScaleCrop>false</ScaleCrop>
  <Company/>
  <LinksUpToDate>false</LinksUpToDate>
  <CharactersWithSpaces>9718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Натаья</dc:creator>
  <cp:lastModifiedBy>Admin</cp:lastModifiedBy>
  <cp:revision>49</cp:revision>
  <dcterms:created xsi:type="dcterms:W3CDTF">2018-10-29T15:49:00Z</dcterms:created>
  <dcterms:modified xsi:type="dcterms:W3CDTF">2024-08-31T06:33:00Z</dcterms:modified>
</cp:coreProperties>
</file>