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56" w:rsidRPr="004E4C56" w:rsidRDefault="004E4C56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</w:t>
      </w:r>
      <w:r w:rsidR="0015420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ИНФОРМАЦИОННО-ОБРАЗОВАТЕЛЬНЫЕ РЕСУРСЫ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СРЕДСТВО </w:t>
      </w:r>
      <w:r w:rsidR="009615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ОБУЧЕНИЯ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МАТЕМАТИКИ</w:t>
      </w:r>
    </w:p>
    <w:p w:rsidR="004E4C56" w:rsidRPr="004E4C56" w:rsidRDefault="00961557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Трубицына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Т.Н.</w:t>
      </w:r>
    </w:p>
    <w:p w:rsidR="004E4C56" w:rsidRPr="004E4C56" w:rsidRDefault="004E4C56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96155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9615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СШ № 12 им. Героя РФ В.А. </w:t>
      </w:r>
      <w:proofErr w:type="spellStart"/>
      <w:r w:rsidR="00961557">
        <w:rPr>
          <w:rFonts w:ascii="Times New Roman" w:hAnsi="Times New Roman" w:cs="Times New Roman"/>
          <w:b/>
          <w:sz w:val="28"/>
          <w:szCs w:val="28"/>
          <w:lang w:eastAsia="ru-RU"/>
        </w:rPr>
        <w:t>Дорохина</w:t>
      </w:r>
      <w:proofErr w:type="spellEnd"/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61557">
        <w:rPr>
          <w:rFonts w:ascii="Times New Roman" w:hAnsi="Times New Roman" w:cs="Times New Roman"/>
          <w:b/>
          <w:sz w:val="28"/>
          <w:szCs w:val="28"/>
          <w:lang w:eastAsia="ru-RU"/>
        </w:rPr>
        <w:t>г. Елец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  <w:lang w:eastAsia="ru-RU"/>
        </w:rPr>
        <w:t>Я работаю учителем математики в экспериментальном классе, где с 2012-2013 учебного года реализуются ФГОС ООО.</w:t>
      </w:r>
      <w:r w:rsidR="00913C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CFD">
        <w:rPr>
          <w:rFonts w:ascii="Times New Roman" w:hAnsi="Times New Roman" w:cs="Times New Roman"/>
          <w:sz w:val="28"/>
          <w:szCs w:val="28"/>
          <w:lang w:eastAsia="ru-RU"/>
        </w:rPr>
        <w:t xml:space="preserve">Я считаю актуальным использовать при внедрении ФГОС второго поколения интерактивные методы обучения.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C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Сущность интерактивного обучения заключается в том, что учитель организует познавательно – учебную деятельность обучающегося таким образом, что ученик, опираясь на свои потенциальные возможности и уже полученные знания, самостоятельно разрешает определённые ситуации, проблемы в процессе взаимодействия </w:t>
      </w:r>
      <w:r w:rsidR="00913C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различного рода. </w:t>
      </w:r>
      <w:r w:rsidRPr="00913CFD">
        <w:rPr>
          <w:rFonts w:ascii="Times New Roman" w:hAnsi="Times New Roman" w:cs="Times New Roman"/>
          <w:sz w:val="28"/>
          <w:szCs w:val="28"/>
        </w:rPr>
        <w:t>И одним из важнейших взаимодействий является именно взаимодействие «ученик – информация».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 мире уже трудно представить себе сферу деятельности, которая не требовала бы уверенного владения ИКТ.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Дети и, к сожалению, большинство родителей, видят в компьютере только игрушку и на этом уровне превосходно владеют им. Большинству и в голову не приходит, что компьютер можно использовать в качестве инструмента, позволяющего научить школьника ставить и решать познавательные проблемы, а для этого необходимо находить, перерабатывать, использовать и создавать информацию, ориентироваться в информационном пространстве.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Поэтому одной из важнейших задач педагога является </w:t>
      </w:r>
      <w:proofErr w:type="gramStart"/>
      <w:r w:rsidRPr="00913CFD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913CFD">
        <w:rPr>
          <w:rFonts w:ascii="Times New Roman" w:hAnsi="Times New Roman" w:cs="Times New Roman"/>
          <w:sz w:val="28"/>
          <w:szCs w:val="28"/>
        </w:rPr>
        <w:t>: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- 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показать учащимся и их родителям, как можно использовать компьютер в процессе обучения, и что этот процесс не менее увлекателен, как и игровой. </w:t>
      </w:r>
    </w:p>
    <w:p w:rsidR="005C2841" w:rsidRPr="00913CFD" w:rsidRDefault="005C2841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На сегодняшний день я 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активно использую </w:t>
      </w:r>
      <w:r w:rsidRPr="00913CFD">
        <w:rPr>
          <w:rFonts w:ascii="Times New Roman" w:hAnsi="Times New Roman" w:cs="Times New Roman"/>
          <w:sz w:val="28"/>
          <w:szCs w:val="28"/>
        </w:rPr>
        <w:t>в своей педагогической деятельности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 модули, разработанные и предложенные федеральным центром информационно-образовательных ресурсов (</w:t>
      </w:r>
      <w:hyperlink r:id="rId5" w:history="1">
        <w:r w:rsidR="004E4C56" w:rsidRPr="00913CFD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="004E4C56" w:rsidRPr="00913CFD">
        <w:rPr>
          <w:rFonts w:ascii="Times New Roman" w:hAnsi="Times New Roman" w:cs="Times New Roman"/>
          <w:sz w:val="28"/>
          <w:szCs w:val="28"/>
        </w:rPr>
        <w:t>)</w:t>
      </w:r>
      <w:r w:rsidRPr="00913CFD">
        <w:rPr>
          <w:rFonts w:ascii="Times New Roman" w:hAnsi="Times New Roman" w:cs="Times New Roman"/>
          <w:sz w:val="28"/>
          <w:szCs w:val="28"/>
        </w:rPr>
        <w:t>: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Информационные модули </w:t>
      </w:r>
      <w:r w:rsidR="00913CFD">
        <w:rPr>
          <w:rFonts w:ascii="Times New Roman" w:hAnsi="Times New Roman" w:cs="Times New Roman"/>
          <w:sz w:val="28"/>
          <w:szCs w:val="28"/>
        </w:rPr>
        <w:t xml:space="preserve">– </w:t>
      </w:r>
      <w:r w:rsidRPr="00913CFD">
        <w:rPr>
          <w:rFonts w:ascii="Times New Roman" w:hAnsi="Times New Roman" w:cs="Times New Roman"/>
          <w:sz w:val="28"/>
          <w:szCs w:val="28"/>
        </w:rPr>
        <w:t>для объяснения нового материала на уроках, а также для самостоятельного изучения темы, пропущенной учеником;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Практические модули</w:t>
      </w:r>
      <w:r w:rsidR="00913CFD">
        <w:rPr>
          <w:rFonts w:ascii="Times New Roman" w:hAnsi="Times New Roman" w:cs="Times New Roman"/>
          <w:sz w:val="28"/>
          <w:szCs w:val="28"/>
        </w:rPr>
        <w:t xml:space="preserve"> –</w:t>
      </w:r>
      <w:r w:rsidRPr="00913CFD">
        <w:rPr>
          <w:rFonts w:ascii="Times New Roman" w:hAnsi="Times New Roman" w:cs="Times New Roman"/>
          <w:sz w:val="28"/>
          <w:szCs w:val="28"/>
        </w:rPr>
        <w:t xml:space="preserve"> для закрепления изученного материала и самостоятельной работы дома;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Контрольные модули </w:t>
      </w:r>
      <w:r w:rsidR="00913CFD">
        <w:rPr>
          <w:rFonts w:ascii="Times New Roman" w:hAnsi="Times New Roman" w:cs="Times New Roman"/>
          <w:sz w:val="28"/>
          <w:szCs w:val="28"/>
        </w:rPr>
        <w:t xml:space="preserve">– </w:t>
      </w:r>
      <w:r w:rsidRPr="00913CFD">
        <w:rPr>
          <w:rFonts w:ascii="Times New Roman" w:hAnsi="Times New Roman" w:cs="Times New Roman"/>
          <w:sz w:val="28"/>
          <w:szCs w:val="28"/>
        </w:rPr>
        <w:t>для повторения и коррекции знаний учащихся, а также для самостоятельной подготовки учащихся к диагностическим работам.</w:t>
      </w:r>
    </w:p>
    <w:p w:rsidR="00846433" w:rsidRPr="00913CFD" w:rsidRDefault="004E4C5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Кроме того, я использую в работе презентации, созданные мной и учащимися. </w:t>
      </w:r>
    </w:p>
    <w:p w:rsidR="005C2841" w:rsidRPr="00913CFD" w:rsidRDefault="004E4C5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Такая с</w:t>
      </w:r>
      <w:r w:rsidR="005C2841" w:rsidRPr="00913CFD">
        <w:rPr>
          <w:rFonts w:ascii="Times New Roman" w:hAnsi="Times New Roman" w:cs="Times New Roman"/>
          <w:sz w:val="28"/>
          <w:szCs w:val="28"/>
        </w:rPr>
        <w:t>истема работы позволит выйти на путь к новому качеству образования, учить детей по новому, а педагогу качественней с наименьшими затратами времени подготовиться к уроку и его провести.</w:t>
      </w:r>
    </w:p>
    <w:p w:rsidR="005C2841" w:rsidRPr="00913CFD" w:rsidRDefault="005C2841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841" w:rsidRPr="00913CFD" w:rsidSect="001372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2130"/>
    <w:multiLevelType w:val="hybridMultilevel"/>
    <w:tmpl w:val="42F4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841"/>
    <w:rsid w:val="001372F6"/>
    <w:rsid w:val="00154203"/>
    <w:rsid w:val="004E4C56"/>
    <w:rsid w:val="005C2841"/>
    <w:rsid w:val="00846433"/>
    <w:rsid w:val="00913CFD"/>
    <w:rsid w:val="00961557"/>
    <w:rsid w:val="00D26342"/>
    <w:rsid w:val="00D56223"/>
    <w:rsid w:val="00E41EC5"/>
    <w:rsid w:val="00F0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4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4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320</cp:lastModifiedBy>
  <cp:revision>5</cp:revision>
  <dcterms:created xsi:type="dcterms:W3CDTF">2013-05-12T10:15:00Z</dcterms:created>
  <dcterms:modified xsi:type="dcterms:W3CDTF">2024-08-29T18:41:00Z</dcterms:modified>
</cp:coreProperties>
</file>