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B1B" w:rsidRPr="00924B1B" w:rsidRDefault="00924B1B" w:rsidP="00924B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  <w:r w:rsidRPr="00924B1B">
        <w:rPr>
          <w:b/>
          <w:color w:val="2C2D2E"/>
          <w:sz w:val="28"/>
          <w:szCs w:val="28"/>
        </w:rPr>
        <w:t>Статья на тему:</w:t>
      </w:r>
    </w:p>
    <w:p w:rsidR="00924B1B" w:rsidRPr="00924B1B" w:rsidRDefault="00924B1B" w:rsidP="00924B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  <w:r w:rsidRPr="00924B1B">
        <w:rPr>
          <w:b/>
          <w:color w:val="2C2D2E"/>
          <w:sz w:val="28"/>
          <w:szCs w:val="28"/>
        </w:rPr>
        <w:t>«Интерактивные методы обучения в современном образовании»</w:t>
      </w:r>
    </w:p>
    <w:p w:rsidR="00924B1B" w:rsidRPr="00924B1B" w:rsidRDefault="00924B1B" w:rsidP="00924B1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C2D2E"/>
          <w:sz w:val="28"/>
          <w:szCs w:val="28"/>
        </w:rPr>
      </w:pPr>
    </w:p>
    <w:p w:rsidR="00924B1B" w:rsidRPr="00924B1B" w:rsidRDefault="00924B1B" w:rsidP="00924B1B">
      <w:pPr>
        <w:pStyle w:val="a3"/>
        <w:shd w:val="clear" w:color="auto" w:fill="FFFFFF"/>
        <w:spacing w:before="0" w:beforeAutospacing="0"/>
        <w:ind w:firstLine="708"/>
        <w:jc w:val="both"/>
        <w:rPr>
          <w:color w:val="2C2D2E"/>
          <w:sz w:val="28"/>
          <w:szCs w:val="28"/>
        </w:rPr>
      </w:pPr>
      <w:r w:rsidRPr="00924B1B">
        <w:rPr>
          <w:color w:val="2C2D2E"/>
          <w:sz w:val="28"/>
          <w:szCs w:val="28"/>
        </w:rPr>
        <w:t xml:space="preserve">Современное образование стремится сделать процесс обучения более эффективным и увлекательным, и интерактивные методы играют в этом ключевую роль. Эти подходы предполагают активное взаимодействие между преподавателем и учащимися, а также между самими студентами. Благодаря этому </w:t>
      </w:r>
      <w:proofErr w:type="gramStart"/>
      <w:r w:rsidRPr="00924B1B">
        <w:rPr>
          <w:color w:val="2C2D2E"/>
          <w:sz w:val="28"/>
          <w:szCs w:val="28"/>
        </w:rPr>
        <w:t>обучающиеся</w:t>
      </w:r>
      <w:proofErr w:type="gramEnd"/>
      <w:r w:rsidRPr="00924B1B">
        <w:rPr>
          <w:color w:val="2C2D2E"/>
          <w:sz w:val="28"/>
          <w:szCs w:val="28"/>
        </w:rPr>
        <w:t xml:space="preserve"> становятся не просто зрителями, а активными участниками процесса, что способствует лучшему усвоению материала.</w:t>
      </w:r>
    </w:p>
    <w:p w:rsidR="00924B1B" w:rsidRPr="00924B1B" w:rsidRDefault="00924B1B" w:rsidP="00924B1B">
      <w:pPr>
        <w:pStyle w:val="a3"/>
        <w:shd w:val="clear" w:color="auto" w:fill="FFFFFF"/>
        <w:ind w:firstLine="708"/>
        <w:jc w:val="both"/>
        <w:rPr>
          <w:color w:val="2C2D2E"/>
          <w:sz w:val="28"/>
          <w:szCs w:val="28"/>
        </w:rPr>
      </w:pPr>
      <w:r w:rsidRPr="00924B1B">
        <w:rPr>
          <w:color w:val="2C2D2E"/>
          <w:sz w:val="28"/>
          <w:szCs w:val="28"/>
        </w:rPr>
        <w:t xml:space="preserve">Интерактивные методы помогают развивать критическое мышление, </w:t>
      </w:r>
      <w:proofErr w:type="spellStart"/>
      <w:r w:rsidRPr="00924B1B">
        <w:rPr>
          <w:color w:val="2C2D2E"/>
          <w:sz w:val="28"/>
          <w:szCs w:val="28"/>
        </w:rPr>
        <w:t>креативность</w:t>
      </w:r>
      <w:proofErr w:type="spellEnd"/>
      <w:r w:rsidRPr="00924B1B">
        <w:rPr>
          <w:color w:val="2C2D2E"/>
          <w:sz w:val="28"/>
          <w:szCs w:val="28"/>
        </w:rPr>
        <w:t xml:space="preserve"> и коммуникационные навыки. Учащиеся заинтересованы в обучении, поскольку оно становится динамичным и вовлекающим. Применение групповых проектов, дискуссий и ролевых игр позволяет студентам обмениваться идеями и глубже осмыслять изучаемый материал.</w:t>
      </w:r>
    </w:p>
    <w:p w:rsidR="00924B1B" w:rsidRPr="00924B1B" w:rsidRDefault="00924B1B" w:rsidP="00924B1B">
      <w:pPr>
        <w:pStyle w:val="a3"/>
        <w:shd w:val="clear" w:color="auto" w:fill="FFFFFF"/>
        <w:ind w:firstLine="708"/>
        <w:jc w:val="both"/>
        <w:rPr>
          <w:color w:val="2C2D2E"/>
          <w:sz w:val="28"/>
          <w:szCs w:val="28"/>
        </w:rPr>
      </w:pPr>
      <w:r w:rsidRPr="00924B1B">
        <w:rPr>
          <w:color w:val="2C2D2E"/>
          <w:sz w:val="28"/>
          <w:szCs w:val="28"/>
        </w:rPr>
        <w:t>Однако внедрение таких методов может столкнуться с определенными трудностями. Преподаватели должны быть готовы использовать новые технологии и подходы, а некоторые учебные заведения могут испытывать нехватку ресурсов. Кроме того, некоторые студенты могут предпочитать традиционные методы обучения.</w:t>
      </w:r>
    </w:p>
    <w:p w:rsidR="00CA3F65" w:rsidRPr="00924B1B" w:rsidRDefault="00CA3F65" w:rsidP="00924B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3F65" w:rsidRPr="00924B1B" w:rsidSect="00CA3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24B1B"/>
    <w:rsid w:val="00924B1B"/>
    <w:rsid w:val="00CA3F65"/>
    <w:rsid w:val="00D8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2024-08-21T11:15:00Z</dcterms:created>
  <dcterms:modified xsi:type="dcterms:W3CDTF">2024-08-21T11:18:00Z</dcterms:modified>
</cp:coreProperties>
</file>