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</w:pPr>
      <w:r>
        <w:t>Муниципальное бюджетное учреждение 169</w:t>
      </w:r>
    </w:p>
    <w:p w14:paraId="02000000">
      <w:pPr>
        <w:spacing w:after="0" w:line="240" w:lineRule="auto"/>
        <w:ind/>
        <w:jc w:val="center"/>
      </w:pPr>
      <w:r>
        <w:t xml:space="preserve">   </w:t>
      </w:r>
    </w:p>
    <w:p w14:paraId="03000000">
      <w:pPr>
        <w:spacing w:after="0" w:line="240" w:lineRule="auto"/>
        <w:ind/>
      </w:pPr>
    </w:p>
    <w:p w14:paraId="04000000">
      <w:pPr>
        <w:spacing w:after="0" w:line="240" w:lineRule="auto"/>
        <w:ind/>
      </w:pPr>
    </w:p>
    <w:p w14:paraId="05000000">
      <w:pPr>
        <w:spacing w:after="0" w:line="240" w:lineRule="auto"/>
        <w:ind/>
        <w:jc w:val="both"/>
      </w:pPr>
      <w:r>
        <w:t>Принята</w:t>
      </w:r>
      <w:r>
        <w:t xml:space="preserve"> </w:t>
      </w:r>
      <w:r>
        <w:t>решением</w:t>
      </w:r>
    </w:p>
    <w:p w14:paraId="06000000">
      <w:pPr>
        <w:spacing w:after="0" w:line="240" w:lineRule="auto"/>
        <w:ind/>
        <w:jc w:val="both"/>
      </w:pPr>
      <w:r>
        <w:t>м</w:t>
      </w:r>
      <w:r>
        <w:t>етод</w:t>
      </w:r>
      <w:r>
        <w:t>ического совета</w:t>
      </w:r>
      <w:r>
        <w:t xml:space="preserve">                                                              </w:t>
      </w:r>
      <w:r>
        <w:t xml:space="preserve">                         </w:t>
      </w:r>
      <w:r>
        <w:t>УТВЕРЖДАЮ</w:t>
      </w:r>
    </w:p>
    <w:p w14:paraId="07000000">
      <w:pPr>
        <w:spacing w:after="0" w:line="240" w:lineRule="auto"/>
        <w:ind/>
      </w:pPr>
      <w:r>
        <w:t xml:space="preserve">Протокол № </w:t>
      </w:r>
      <w:r>
        <w:t>__</w:t>
      </w:r>
      <w:r>
        <w:t xml:space="preserve"> от </w:t>
      </w:r>
      <w:r>
        <w:t>«___»___</w:t>
      </w:r>
      <w:r>
        <w:t>20</w:t>
      </w:r>
      <w:r>
        <w:t>___</w:t>
      </w:r>
      <w:r>
        <w:t xml:space="preserve"> г.                     </w:t>
      </w:r>
      <w:r>
        <w:t xml:space="preserve">                    </w:t>
      </w:r>
      <w:r>
        <w:t xml:space="preserve">Директор </w:t>
      </w:r>
      <w:r>
        <w:t>МБОУ СОШ 169</w:t>
      </w:r>
    </w:p>
    <w:p w14:paraId="08000000">
      <w:pPr>
        <w:spacing w:after="0" w:line="240" w:lineRule="auto"/>
        <w:ind/>
        <w:jc w:val="right"/>
      </w:pPr>
      <w:r>
        <w:t xml:space="preserve">«Веселые нотки» Г.Новосибирск </w:t>
      </w:r>
    </w:p>
    <w:p w14:paraId="09000000">
      <w:pPr>
        <w:spacing w:after="0" w:line="240" w:lineRule="auto"/>
        <w:ind/>
        <w:jc w:val="right"/>
      </w:pPr>
      <w:r>
        <w:t xml:space="preserve">____________Е.С.Ничипоренко </w:t>
      </w:r>
    </w:p>
    <w:p w14:paraId="0A000000">
      <w:pPr>
        <w:spacing w:after="0" w:line="240" w:lineRule="auto"/>
        <w:ind/>
        <w:jc w:val="right"/>
      </w:pPr>
      <w:r>
        <w:t>Приказ №____от «___»_____</w:t>
      </w:r>
      <w:r>
        <w:t>20____г.</w:t>
      </w:r>
    </w:p>
    <w:p w14:paraId="0B000000">
      <w:pPr>
        <w:spacing w:after="0" w:line="240" w:lineRule="auto"/>
        <w:ind/>
        <w:jc w:val="center"/>
      </w:pPr>
    </w:p>
    <w:p w14:paraId="0C000000">
      <w:pPr>
        <w:spacing w:after="0" w:line="240" w:lineRule="auto"/>
        <w:ind/>
        <w:jc w:val="center"/>
      </w:pPr>
    </w:p>
    <w:p w14:paraId="0D000000">
      <w:pPr>
        <w:spacing w:after="0" w:line="240" w:lineRule="auto"/>
        <w:ind/>
        <w:jc w:val="center"/>
      </w:pPr>
    </w:p>
    <w:p w14:paraId="0E000000">
      <w:pPr>
        <w:spacing w:after="0" w:line="240" w:lineRule="auto"/>
        <w:ind/>
        <w:jc w:val="center"/>
      </w:pPr>
    </w:p>
    <w:p w14:paraId="0F000000">
      <w:pPr>
        <w:spacing w:after="0" w:line="240" w:lineRule="auto"/>
        <w:ind/>
        <w:jc w:val="center"/>
      </w:pPr>
    </w:p>
    <w:p w14:paraId="10000000">
      <w:pPr>
        <w:spacing w:after="0" w:line="240" w:lineRule="auto"/>
        <w:ind/>
        <w:jc w:val="right"/>
      </w:pPr>
    </w:p>
    <w:p w14:paraId="11000000">
      <w:pPr>
        <w:spacing w:after="0" w:line="240" w:lineRule="auto"/>
        <w:ind/>
        <w:jc w:val="right"/>
      </w:pPr>
    </w:p>
    <w:p w14:paraId="12000000">
      <w:pPr>
        <w:spacing w:after="0" w:line="240" w:lineRule="auto"/>
        <w:ind/>
        <w:jc w:val="right"/>
      </w:pPr>
    </w:p>
    <w:p w14:paraId="13000000">
      <w:pPr>
        <w:spacing w:after="0" w:line="240" w:lineRule="auto"/>
        <w:ind/>
        <w:jc w:val="right"/>
      </w:pPr>
    </w:p>
    <w:p w14:paraId="14000000">
      <w:pPr>
        <w:spacing w:after="0" w:line="240" w:lineRule="auto"/>
        <w:ind/>
        <w:jc w:val="center"/>
        <w:rPr>
          <w:caps w:val="1"/>
        </w:rPr>
      </w:pPr>
      <w:r>
        <w:rPr>
          <w:caps w:val="1"/>
        </w:rPr>
        <w:t>Дополнительная общеобразовательная общеразвивающая</w:t>
      </w:r>
    </w:p>
    <w:p w14:paraId="15000000">
      <w:pPr>
        <w:spacing w:after="0" w:line="240" w:lineRule="auto"/>
        <w:ind/>
        <w:jc w:val="center"/>
        <w:rPr>
          <w:caps w:val="1"/>
        </w:rPr>
      </w:pPr>
    </w:p>
    <w:p w14:paraId="16000000">
      <w:pPr>
        <w:spacing w:after="0" w:line="240" w:lineRule="auto"/>
        <w:ind/>
        <w:jc w:val="center"/>
        <w:rPr>
          <w:b w:val="1"/>
          <w:caps w:val="1"/>
        </w:rPr>
      </w:pPr>
      <w:r>
        <w:rPr>
          <w:b w:val="1"/>
          <w:caps w:val="1"/>
        </w:rPr>
        <w:t xml:space="preserve">Программа </w:t>
      </w:r>
    </w:p>
    <w:p w14:paraId="17000000">
      <w:pPr>
        <w:spacing w:after="0" w:line="240" w:lineRule="auto"/>
        <w:ind/>
        <w:jc w:val="center"/>
      </w:pPr>
    </w:p>
    <w:p w14:paraId="18000000">
      <w:pPr>
        <w:spacing w:after="0" w:line="240" w:lineRule="auto"/>
        <w:ind/>
        <w:jc w:val="center"/>
        <w:rPr>
          <w:b w:val="1"/>
          <w:sz w:val="56"/>
        </w:rPr>
      </w:pPr>
      <w:r>
        <w:rPr>
          <w:b w:val="1"/>
          <w:sz w:val="56"/>
        </w:rPr>
        <w:t>«</w:t>
      </w:r>
      <w:r>
        <w:rPr>
          <w:b w:val="1"/>
          <w:sz w:val="56"/>
        </w:rPr>
        <w:t>Вокальное пение</w:t>
      </w:r>
      <w:r>
        <w:rPr>
          <w:b w:val="1"/>
          <w:sz w:val="56"/>
        </w:rPr>
        <w:t>»</w:t>
      </w:r>
    </w:p>
    <w:p w14:paraId="19000000">
      <w:pPr>
        <w:spacing w:after="0" w:line="240" w:lineRule="auto"/>
        <w:ind/>
        <w:jc w:val="center"/>
      </w:pPr>
      <w:r>
        <w:rPr>
          <w:b w:val="1"/>
          <w:i w:val="1"/>
        </w:rPr>
        <w:t>Направленность:</w:t>
      </w:r>
      <w:r>
        <w:t xml:space="preserve"> художественная</w:t>
      </w:r>
      <w:r>
        <w:t xml:space="preserve"> </w:t>
      </w:r>
    </w:p>
    <w:p w14:paraId="1A000000">
      <w:pPr>
        <w:spacing w:after="0" w:line="240" w:lineRule="auto"/>
        <w:ind/>
        <w:jc w:val="center"/>
      </w:pPr>
      <w:r>
        <w:rPr>
          <w:b w:val="1"/>
          <w:i w:val="1"/>
        </w:rPr>
        <w:t>Уровень программы</w:t>
      </w:r>
      <w:r>
        <w:t>: ознакомительный</w:t>
      </w:r>
    </w:p>
    <w:p w14:paraId="1B000000">
      <w:pPr>
        <w:spacing w:after="0" w:line="240" w:lineRule="auto"/>
        <w:ind/>
        <w:jc w:val="center"/>
      </w:pPr>
      <w:r>
        <w:rPr>
          <w:b w:val="1"/>
          <w:i w:val="1"/>
        </w:rPr>
        <w:t>Возраст учащихся</w:t>
      </w:r>
      <w:r>
        <w:rPr>
          <w:b w:val="1"/>
          <w:i w:val="1"/>
        </w:rPr>
        <w:t xml:space="preserve">: </w:t>
      </w:r>
      <w:r>
        <w:t>8</w:t>
      </w:r>
      <w:r>
        <w:t>-15</w:t>
      </w:r>
      <w:r>
        <w:t xml:space="preserve"> лет</w:t>
      </w:r>
    </w:p>
    <w:p w14:paraId="1C000000">
      <w:pPr>
        <w:spacing w:after="0" w:line="240" w:lineRule="auto"/>
        <w:ind/>
        <w:jc w:val="center"/>
      </w:pPr>
      <w:r>
        <w:rPr>
          <w:b w:val="1"/>
          <w:i w:val="1"/>
        </w:rPr>
        <w:t>Срок реализации:</w:t>
      </w:r>
      <w:r>
        <w:t xml:space="preserve"> </w:t>
      </w:r>
      <w:r>
        <w:t>1 год</w:t>
      </w:r>
      <w:r>
        <w:t xml:space="preserve"> (81</w:t>
      </w:r>
      <w:r>
        <w:t xml:space="preserve"> часов</w:t>
      </w:r>
      <w:r>
        <w:t>)</w:t>
      </w:r>
    </w:p>
    <w:p w14:paraId="1D000000">
      <w:pPr>
        <w:spacing w:after="0" w:line="240" w:lineRule="auto"/>
        <w:ind/>
        <w:jc w:val="center"/>
      </w:pPr>
    </w:p>
    <w:p w14:paraId="1E000000">
      <w:pPr>
        <w:spacing w:after="0" w:line="240" w:lineRule="auto"/>
        <w:ind/>
        <w:jc w:val="center"/>
      </w:pPr>
    </w:p>
    <w:p w14:paraId="1F000000">
      <w:pPr>
        <w:spacing w:after="0" w:line="240" w:lineRule="auto"/>
        <w:ind/>
      </w:pPr>
    </w:p>
    <w:p w14:paraId="20000000">
      <w:pPr>
        <w:spacing w:after="0" w:line="240" w:lineRule="auto"/>
        <w:ind/>
        <w:jc w:val="center"/>
      </w:pPr>
    </w:p>
    <w:p w14:paraId="21000000">
      <w:pPr>
        <w:spacing w:after="0" w:line="240" w:lineRule="auto"/>
        <w:ind/>
        <w:jc w:val="center"/>
      </w:pPr>
    </w:p>
    <w:p w14:paraId="22000000">
      <w:pPr>
        <w:spacing w:after="0" w:line="240" w:lineRule="auto"/>
        <w:ind/>
        <w:jc w:val="center"/>
      </w:pPr>
    </w:p>
    <w:p w14:paraId="23000000">
      <w:pPr>
        <w:spacing w:after="0" w:line="240" w:lineRule="auto"/>
        <w:ind/>
        <w:jc w:val="right"/>
      </w:pPr>
      <w:r>
        <w:t xml:space="preserve">Составитель: </w:t>
      </w:r>
    </w:p>
    <w:p w14:paraId="24000000">
      <w:pPr>
        <w:spacing w:after="0" w:line="240" w:lineRule="auto"/>
        <w:ind/>
        <w:jc w:val="right"/>
      </w:pPr>
      <w:r>
        <w:t>педагог дополнительного образования</w:t>
      </w:r>
    </w:p>
    <w:p w14:paraId="25000000">
      <w:pPr>
        <w:spacing w:after="0" w:line="240" w:lineRule="auto"/>
        <w:ind/>
        <w:jc w:val="right"/>
      </w:pPr>
      <w:r>
        <w:t>МБОУ</w:t>
      </w:r>
      <w:r>
        <w:t>СОШ№ 169</w:t>
      </w:r>
      <w:r>
        <w:t xml:space="preserve"> г. Новосибирск </w:t>
      </w:r>
    </w:p>
    <w:p w14:paraId="26000000">
      <w:pPr>
        <w:spacing w:after="0" w:line="240" w:lineRule="auto"/>
        <w:ind/>
        <w:jc w:val="right"/>
      </w:pPr>
      <w:r>
        <w:t xml:space="preserve">Бутенко Дарья Вячеславовна </w:t>
      </w:r>
    </w:p>
    <w:p w14:paraId="27000000">
      <w:pPr>
        <w:spacing w:after="0" w:line="240" w:lineRule="auto"/>
        <w:ind/>
        <w:jc w:val="right"/>
      </w:pPr>
    </w:p>
    <w:p w14:paraId="28000000">
      <w:pPr>
        <w:spacing w:after="0" w:line="240" w:lineRule="auto"/>
        <w:ind/>
        <w:jc w:val="right"/>
      </w:pPr>
    </w:p>
    <w:p w14:paraId="29000000">
      <w:pPr>
        <w:spacing w:after="0" w:line="240" w:lineRule="auto"/>
        <w:ind/>
        <w:jc w:val="right"/>
      </w:pPr>
    </w:p>
    <w:p w14:paraId="2A000000">
      <w:pPr>
        <w:spacing w:after="0" w:line="240" w:lineRule="auto"/>
        <w:ind/>
        <w:jc w:val="right"/>
      </w:pPr>
    </w:p>
    <w:p w14:paraId="2B000000">
      <w:pPr>
        <w:spacing w:after="0" w:line="240" w:lineRule="auto"/>
        <w:ind/>
        <w:jc w:val="right"/>
      </w:pPr>
    </w:p>
    <w:p w14:paraId="2C000000">
      <w:pPr>
        <w:spacing w:after="0" w:line="240" w:lineRule="auto"/>
        <w:ind/>
        <w:jc w:val="right"/>
      </w:pPr>
    </w:p>
    <w:p w14:paraId="2D000000">
      <w:pPr>
        <w:spacing w:after="0" w:line="240" w:lineRule="auto"/>
        <w:ind/>
      </w:pPr>
    </w:p>
    <w:p w14:paraId="2E000000">
      <w:pPr>
        <w:spacing w:after="0" w:line="240" w:lineRule="auto"/>
        <w:ind/>
        <w:jc w:val="right"/>
      </w:pPr>
    </w:p>
    <w:p w14:paraId="2F000000">
      <w:pPr>
        <w:spacing w:after="0" w:line="240" w:lineRule="auto"/>
        <w:ind/>
        <w:jc w:val="right"/>
      </w:pPr>
    </w:p>
    <w:p w14:paraId="30000000">
      <w:pPr>
        <w:spacing w:after="0" w:line="240" w:lineRule="auto"/>
        <w:ind/>
        <w:jc w:val="center"/>
      </w:pPr>
      <w:r>
        <w:t xml:space="preserve">Новосибирск </w:t>
      </w:r>
    </w:p>
    <w:p w14:paraId="31000000">
      <w:pPr>
        <w:spacing w:after="0" w:line="240" w:lineRule="auto"/>
        <w:ind/>
        <w:jc w:val="center"/>
      </w:pPr>
      <w:r>
        <w:t>2023-2024</w:t>
      </w:r>
      <w:r>
        <w:br w:type="page"/>
      </w:r>
    </w:p>
    <w:p w14:paraId="32000000">
      <w:pPr>
        <w:spacing w:after="0" w:line="240" w:lineRule="auto"/>
        <w:ind/>
        <w:jc w:val="center"/>
        <w:rPr>
          <w:b w:val="1"/>
          <w:caps w:val="1"/>
        </w:rPr>
      </w:pPr>
      <w:r>
        <w:rPr>
          <w:b w:val="1"/>
          <w:caps w:val="1"/>
        </w:rPr>
        <w:t>информационная карта проГРАММЫ</w:t>
      </w:r>
    </w:p>
    <w:p w14:paraId="33000000">
      <w:pPr>
        <w:spacing w:after="0" w:line="240" w:lineRule="auto"/>
        <w:ind/>
        <w:jc w:val="center"/>
        <w:rPr>
          <w:b w:val="1"/>
          <w:caps w:val="1"/>
        </w:rPr>
      </w:pPr>
    </w:p>
    <w:tbl>
      <w:tblPr>
        <w:tblStyle w:val="Style_1"/>
        <w:tblW w:type="auto" w:w="0"/>
        <w:tblLayout w:type="fixed"/>
      </w:tblPr>
      <w:tblGrid>
        <w:gridCol w:w="534"/>
        <w:gridCol w:w="2551"/>
        <w:gridCol w:w="6486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ФИО автора программы, должность,  квалификационная категория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2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Название программы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2"/>
              </w:rPr>
            </w:pPr>
            <w:r>
              <w:rPr>
                <w:sz w:val="22"/>
              </w:rPr>
              <w:t>«Вокальное пение»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Тип программы 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2"/>
              </w:rPr>
            </w:pPr>
            <w:r>
              <w:rPr>
                <w:sz w:val="22"/>
              </w:rPr>
              <w:t>Модифицированная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Направленность программы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2"/>
              </w:rPr>
            </w:pPr>
            <w:r>
              <w:rPr>
                <w:sz w:val="22"/>
              </w:rPr>
              <w:t xml:space="preserve">художественная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Где </w:t>
            </w:r>
            <w:r>
              <w:rPr>
                <w:b w:val="1"/>
                <w:sz w:val="22"/>
              </w:rPr>
              <w:t>принята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методсовете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«___» сентября </w:t>
            </w:r>
            <w:r>
              <w:rPr>
                <w:sz w:val="24"/>
              </w:rPr>
              <w:t>2023-2024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 МБОУСОШ№ 169</w:t>
            </w:r>
          </w:p>
          <w:p w14:paraId="43000000">
            <w:pPr>
              <w:ind/>
              <w:jc w:val="both"/>
            </w:pPr>
            <w:r>
              <w:rPr>
                <w:sz w:val="24"/>
              </w:rPr>
              <w:t xml:space="preserve">г. Новосибирск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Срок реализации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2"/>
              </w:rPr>
            </w:pPr>
            <w:r>
              <w:rPr>
                <w:sz w:val="22"/>
              </w:rPr>
              <w:t>1 год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Среднее количество часов реализации в год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2"/>
              </w:rPr>
            </w:pPr>
            <w:r>
              <w:rPr>
                <w:sz w:val="22"/>
              </w:rPr>
              <w:t>81 часов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Направление деятельности в рамк</w:t>
            </w:r>
            <w:r>
              <w:rPr>
                <w:b w:val="1"/>
                <w:sz w:val="22"/>
              </w:rPr>
              <w:t>ах реализации программы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2"/>
              </w:rPr>
            </w:pPr>
            <w:r>
              <w:rPr>
                <w:sz w:val="22"/>
              </w:rPr>
              <w:t xml:space="preserve">Вокально-хоровое искусство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Уровень усвоения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2"/>
              </w:rPr>
            </w:pPr>
            <w:r>
              <w:rPr>
                <w:sz w:val="22"/>
              </w:rPr>
              <w:t xml:space="preserve">общекультурный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Цель программы и основное содержание</w:t>
            </w:r>
          </w:p>
          <w:p w14:paraId="52000000">
            <w:pPr>
              <w:rPr>
                <w:b w:val="1"/>
                <w:sz w:val="22"/>
              </w:rPr>
            </w:pP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both"/>
            </w:pPr>
            <w:r>
              <w:rPr>
                <w:sz w:val="22"/>
              </w:rPr>
              <w:t>Способствовать формированию эстетически развитой, творческой личности, способной к самовыражению через вокальное искусство</w:t>
            </w:r>
            <w:r>
              <w:t xml:space="preserve">. </w:t>
            </w:r>
          </w:p>
          <w:p w14:paraId="5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программе предусмотрена связь между развитием музыкальной грамотности, слушанием музыки, изучением музыкальной литературы и вокальным исполнением.</w:t>
            </w:r>
          </w:p>
          <w:p w14:paraId="5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Основные компетенции, формируемые у детей.</w:t>
            </w:r>
          </w:p>
          <w:p w14:paraId="58000000">
            <w:pPr>
              <w:ind/>
              <w:jc w:val="both"/>
              <w:rPr>
                <w:b w:val="1"/>
                <w:sz w:val="22"/>
              </w:rPr>
            </w:pP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Ценностно-смысловая компетенция, общекультурная, коммуникативная, компетенции личного самосовершенствования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12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Характеристика детей</w:t>
            </w:r>
            <w:r>
              <w:rPr>
                <w:i w:val="1"/>
                <w:sz w:val="26"/>
              </w:rPr>
              <w:t xml:space="preserve"> </w:t>
            </w:r>
            <w:r>
              <w:rPr>
                <w:i w:val="1"/>
                <w:sz w:val="22"/>
              </w:rPr>
              <w:t>(возраст)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2"/>
              </w:rPr>
            </w:pPr>
            <w:r>
              <w:rPr>
                <w:sz w:val="22"/>
              </w:rPr>
              <w:t xml:space="preserve">Учащиеся </w:t>
            </w:r>
            <w:r>
              <w:rPr>
                <w:sz w:val="22"/>
              </w:rPr>
              <w:t>7-16</w:t>
            </w:r>
            <w:r>
              <w:rPr>
                <w:sz w:val="22"/>
              </w:rPr>
              <w:t xml:space="preserve"> лет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13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Способ освоения содержания образования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 xml:space="preserve">репродуктивный, творческий, практический, занимательный 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z w:val="22"/>
              </w:rPr>
              <w:t>4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Место реализации</w:t>
            </w:r>
          </w:p>
        </w:tc>
        <w:tc>
          <w:tcPr>
            <w:tcW w:type="dxa" w:w="64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i w:val="1"/>
                <w:sz w:val="22"/>
              </w:rPr>
            </w:pPr>
            <w:r>
              <w:rPr>
                <w:sz w:val="24"/>
              </w:rPr>
              <w:t xml:space="preserve">МБОУ СОШ №169 г. </w:t>
            </w:r>
            <w:r>
              <w:rPr>
                <w:i w:val="1"/>
                <w:sz w:val="22"/>
              </w:rPr>
              <w:t xml:space="preserve">Новосибирск </w:t>
            </w:r>
          </w:p>
        </w:tc>
      </w:tr>
    </w:tbl>
    <w:p w14:paraId="63000000">
      <w:pPr>
        <w:spacing w:after="0" w:line="240" w:lineRule="auto"/>
        <w:ind/>
        <w:jc w:val="center"/>
        <w:rPr>
          <w:b w:val="1"/>
          <w:caps w:val="1"/>
        </w:rPr>
      </w:pPr>
    </w:p>
    <w:p w14:paraId="64000000">
      <w:pPr>
        <w:spacing w:after="0" w:line="240" w:lineRule="auto"/>
        <w:ind/>
        <w:jc w:val="center"/>
        <w:rPr>
          <w:b w:val="1"/>
          <w:caps w:val="1"/>
        </w:rPr>
      </w:pPr>
    </w:p>
    <w:p w14:paraId="65000000">
      <w:pPr>
        <w:spacing w:after="0" w:line="240" w:lineRule="auto"/>
        <w:ind/>
        <w:rPr>
          <w:b w:val="1"/>
          <w:caps w:val="1"/>
        </w:rPr>
      </w:pPr>
      <w:r>
        <w:rPr>
          <w:b w:val="1"/>
          <w:caps w:val="1"/>
        </w:rPr>
        <w:br w:type="page"/>
      </w:r>
    </w:p>
    <w:p w14:paraId="66000000">
      <w:pPr>
        <w:spacing w:after="0" w:line="240" w:lineRule="auto"/>
        <w:ind/>
        <w:jc w:val="center"/>
        <w:rPr>
          <w:b w:val="1"/>
          <w:caps w:val="1"/>
        </w:rPr>
      </w:pPr>
      <w:r>
        <w:rPr>
          <w:b w:val="1"/>
          <w:caps w:val="1"/>
        </w:rPr>
        <w:t xml:space="preserve">Раздел 1. </w:t>
      </w:r>
      <w:r>
        <w:rPr>
          <w:b w:val="1"/>
          <w:caps w:val="1"/>
        </w:rPr>
        <w:t>Пояснительная записка</w:t>
      </w:r>
    </w:p>
    <w:p w14:paraId="67000000">
      <w:pPr>
        <w:spacing w:after="0" w:line="240" w:lineRule="auto"/>
        <w:ind/>
        <w:jc w:val="center"/>
        <w:rPr>
          <w:b w:val="1"/>
          <w:caps w:val="1"/>
        </w:rPr>
      </w:pPr>
    </w:p>
    <w:p w14:paraId="68000000">
      <w:pPr>
        <w:spacing w:after="0" w:line="240" w:lineRule="auto"/>
        <w:ind/>
        <w:jc w:val="both"/>
      </w:pPr>
      <w:r>
        <w:t>Современная образовательная среда - это условия, в которых каждый ребенок развивается соразмерно своим способностям, интересам и потребностям. 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14:paraId="69000000">
      <w:pPr>
        <w:widowControl w:val="0"/>
        <w:spacing w:after="0" w:line="240" w:lineRule="auto"/>
        <w:ind/>
        <w:jc w:val="both"/>
      </w:pPr>
      <w:r>
        <w:rPr>
          <w:b w:val="1"/>
        </w:rPr>
        <w:t>Актуальность</w:t>
      </w:r>
      <w:r>
        <w:t>. В настоящее время, когда широко распространяется идея личностно - ориентированного подхода в образовании, необходимо, чтобы обучение вокальному мастерству обеспечивало существенное изменение позиции обучающегося в учебно-воспитательном процессе и развивало в каждом ученике чувство успешности. Психологи утверждают, что такие педагогические проекты положительно влияют на самооценку и самоуважение ребёнка. А в дальнейшем такое обучение создаст благодатную почву для заполнения досуга как подросткового, так и юношеского возраста и послужит основой воспитания и формирования эстетического вкуса подрастающего поколения.</w:t>
      </w:r>
    </w:p>
    <w:p w14:paraId="6A000000">
      <w:pPr>
        <w:ind/>
        <w:jc w:val="both"/>
      </w:pPr>
      <w:r>
        <w:rPr>
          <w:b w:val="1"/>
        </w:rPr>
        <w:t xml:space="preserve">Цель. </w:t>
      </w:r>
      <w:r>
        <w:t xml:space="preserve">Способствовать формированию эстетически развитой, творческой личности, способной к самовыражению через вокальное искусство. </w:t>
      </w:r>
    </w:p>
    <w:p w14:paraId="6B000000">
      <w:pPr>
        <w:spacing w:after="0" w:line="240" w:lineRule="auto"/>
        <w:ind/>
        <w:rPr>
          <w:b w:val="1"/>
        </w:rPr>
      </w:pPr>
      <w:r>
        <w:rPr>
          <w:b w:val="1"/>
        </w:rPr>
        <w:t>Задачи:</w:t>
      </w:r>
    </w:p>
    <w:p w14:paraId="6C000000">
      <w:pPr>
        <w:tabs>
          <w:tab w:leader="none" w:pos="0" w:val="left"/>
          <w:tab w:leader="none" w:pos="284" w:val="left"/>
        </w:tabs>
        <w:spacing w:after="0" w:line="240" w:lineRule="auto"/>
        <w:ind/>
        <w:contextualSpacing w:val="1"/>
        <w:jc w:val="both"/>
        <w:rPr>
          <w:b w:val="1"/>
          <w:i w:val="1"/>
        </w:rPr>
      </w:pPr>
      <w:r>
        <w:rPr>
          <w:b w:val="1"/>
          <w:i w:val="1"/>
        </w:rPr>
        <w:t>Обучающие</w:t>
      </w:r>
    </w:p>
    <w:p w14:paraId="6D000000">
      <w:pPr>
        <w:spacing w:after="0" w:line="240" w:lineRule="auto"/>
        <w:ind/>
        <w:jc w:val="both"/>
      </w:pPr>
      <w:r>
        <w:t>1.Расширя</w:t>
      </w:r>
      <w:r>
        <w:t>ть кругозор детей в области детского песенного творчества, миро</w:t>
      </w:r>
      <w:r>
        <w:t>вой музыкальной культуры.</w:t>
      </w:r>
    </w:p>
    <w:p w14:paraId="6E000000">
      <w:pPr>
        <w:spacing w:after="0" w:line="240" w:lineRule="auto"/>
        <w:ind/>
        <w:jc w:val="both"/>
      </w:pPr>
      <w:r>
        <w:t>2. У</w:t>
      </w:r>
      <w:r>
        <w:t>чить детей правильному использованию своего голосового аппарата</w:t>
      </w:r>
      <w:r>
        <w:t>.</w:t>
      </w:r>
      <w:r>
        <w:t xml:space="preserve"> </w:t>
      </w:r>
    </w:p>
    <w:p w14:paraId="6F000000">
      <w:pPr>
        <w:spacing w:after="0" w:line="240" w:lineRule="auto"/>
        <w:ind/>
        <w:jc w:val="both"/>
      </w:pPr>
      <w:r>
        <w:t>3. У</w:t>
      </w:r>
      <w:r>
        <w:t>чить детей свободно де</w:t>
      </w:r>
      <w:r>
        <w:t>ржаться и петь сольно на сцене.</w:t>
      </w:r>
    </w:p>
    <w:p w14:paraId="70000000">
      <w:pPr>
        <w:spacing w:after="0" w:line="240" w:lineRule="auto"/>
        <w:ind/>
        <w:jc w:val="both"/>
      </w:pPr>
      <w:r>
        <w:t>4.</w:t>
      </w:r>
      <w:r>
        <w:t xml:space="preserve"> У</w:t>
      </w:r>
      <w:r>
        <w:t>чить творчески и индивидуально преподносить зрит</w:t>
      </w:r>
      <w:r>
        <w:t>елям каждый свой выход на сцену.</w:t>
      </w:r>
    </w:p>
    <w:p w14:paraId="71000000">
      <w:pPr>
        <w:spacing w:after="0" w:line="240" w:lineRule="auto"/>
        <w:ind/>
        <w:jc w:val="both"/>
      </w:pPr>
      <w:r>
        <w:t>5.</w:t>
      </w:r>
      <w:r>
        <w:t xml:space="preserve"> </w:t>
      </w:r>
      <w:r>
        <w:t>Ф</w:t>
      </w:r>
      <w:r>
        <w:t>ормирова</w:t>
      </w:r>
      <w:r>
        <w:t>ть исполнительские навыки.</w:t>
      </w:r>
    </w:p>
    <w:p w14:paraId="72000000">
      <w:pPr>
        <w:spacing w:after="0" w:line="240" w:lineRule="auto"/>
        <w:ind/>
        <w:jc w:val="both"/>
      </w:pPr>
    </w:p>
    <w:p w14:paraId="73000000">
      <w:pPr>
        <w:spacing w:after="0" w:line="240" w:lineRule="auto"/>
        <w:ind/>
        <w:jc w:val="both"/>
        <w:rPr>
          <w:b w:val="1"/>
          <w:i w:val="1"/>
        </w:rPr>
      </w:pPr>
      <w:r>
        <w:rPr>
          <w:i w:val="1"/>
        </w:rPr>
        <w:t xml:space="preserve">  </w:t>
      </w:r>
      <w:r>
        <w:rPr>
          <w:b w:val="1"/>
          <w:i w:val="1"/>
        </w:rPr>
        <w:t>Воспитательные</w:t>
      </w:r>
    </w:p>
    <w:p w14:paraId="74000000">
      <w:pPr>
        <w:spacing w:after="0" w:line="240" w:lineRule="auto"/>
        <w:ind/>
        <w:jc w:val="both"/>
      </w:pPr>
      <w:r>
        <w:t>1. А</w:t>
      </w:r>
      <w:r>
        <w:t>ктивизировать</w:t>
      </w:r>
      <w:r>
        <w:t xml:space="preserve"> гражданскую позицию детей посредством выбран</w:t>
      </w:r>
      <w:r>
        <w:t>ного материала (патриотическая,</w:t>
      </w:r>
      <w:r>
        <w:t xml:space="preserve"> народная песня</w:t>
      </w:r>
      <w:r>
        <w:t>, песни советских и российских композиторов</w:t>
      </w:r>
      <w:r>
        <w:t>)</w:t>
      </w:r>
      <w:r>
        <w:t>.</w:t>
      </w:r>
    </w:p>
    <w:p w14:paraId="75000000">
      <w:pPr>
        <w:widowControl w:val="0"/>
        <w:spacing w:after="0" w:line="240" w:lineRule="auto"/>
        <w:ind/>
        <w:jc w:val="both"/>
      </w:pPr>
      <w:r>
        <w:t>2. В</w:t>
      </w:r>
      <w:r>
        <w:t>оспитывать</w:t>
      </w:r>
      <w:r>
        <w:t xml:space="preserve"> ку</w:t>
      </w:r>
      <w:r>
        <w:t>льтуру общения и поведения.</w:t>
      </w:r>
    </w:p>
    <w:p w14:paraId="76000000">
      <w:pPr>
        <w:spacing w:after="0" w:line="240" w:lineRule="auto"/>
        <w:ind/>
        <w:jc w:val="both"/>
        <w:rPr>
          <w:i w:val="1"/>
        </w:rPr>
      </w:pPr>
    </w:p>
    <w:p w14:paraId="77000000">
      <w:pPr>
        <w:spacing w:after="0" w:line="240" w:lineRule="auto"/>
        <w:ind/>
        <w:jc w:val="both"/>
        <w:rPr>
          <w:b w:val="1"/>
          <w:i w:val="1"/>
        </w:rPr>
      </w:pPr>
      <w:r>
        <w:rPr>
          <w:i w:val="1"/>
        </w:rPr>
        <w:t xml:space="preserve"> </w:t>
      </w:r>
      <w:r>
        <w:rPr>
          <w:b w:val="1"/>
          <w:i w:val="1"/>
        </w:rPr>
        <w:t>Развивающие</w:t>
      </w:r>
    </w:p>
    <w:p w14:paraId="78000000">
      <w:pPr>
        <w:spacing w:after="0" w:line="240" w:lineRule="auto"/>
        <w:ind/>
        <w:jc w:val="both"/>
      </w:pPr>
      <w:r>
        <w:t>1. Р</w:t>
      </w:r>
      <w:r>
        <w:t>азви</w:t>
      </w:r>
      <w:r>
        <w:t>ва</w:t>
      </w:r>
      <w:r>
        <w:t xml:space="preserve">ть </w:t>
      </w:r>
      <w:r>
        <w:t>навыки сольного пения.</w:t>
      </w:r>
    </w:p>
    <w:p w14:paraId="79000000">
      <w:pPr>
        <w:spacing w:after="0" w:line="240" w:lineRule="auto"/>
        <w:ind/>
        <w:jc w:val="both"/>
      </w:pPr>
      <w:r>
        <w:t>2. Р</w:t>
      </w:r>
      <w:r>
        <w:t>азви</w:t>
      </w:r>
      <w:r>
        <w:t>ва</w:t>
      </w:r>
      <w:r>
        <w:t>т</w:t>
      </w:r>
      <w:r>
        <w:t>ь память, внимание, воображение.</w:t>
      </w:r>
    </w:p>
    <w:p w14:paraId="7A000000">
      <w:pPr>
        <w:spacing w:after="0" w:line="240" w:lineRule="auto"/>
        <w:ind/>
        <w:jc w:val="both"/>
      </w:pPr>
      <w:r>
        <w:t>3. Развивать</w:t>
      </w:r>
      <w:r>
        <w:t xml:space="preserve"> муз</w:t>
      </w:r>
      <w:r>
        <w:t>ыкально-ритмические способности.</w:t>
      </w:r>
    </w:p>
    <w:p w14:paraId="7B000000">
      <w:pPr>
        <w:spacing w:after="0" w:line="240" w:lineRule="auto"/>
        <w:ind/>
        <w:jc w:val="both"/>
      </w:pPr>
      <w:r>
        <w:t>4. Р</w:t>
      </w:r>
      <w:r>
        <w:t>азви</w:t>
      </w:r>
      <w:r>
        <w:t>ва</w:t>
      </w:r>
      <w:r>
        <w:t xml:space="preserve">ть эстетический вкус </w:t>
      </w:r>
      <w:r>
        <w:t>посредством приобщения к современному</w:t>
      </w:r>
      <w:r>
        <w:t xml:space="preserve"> эстрадному искусству.</w:t>
      </w:r>
    </w:p>
    <w:p w14:paraId="7C000000">
      <w:pPr>
        <w:spacing w:after="0" w:line="240" w:lineRule="auto"/>
        <w:ind/>
        <w:jc w:val="center"/>
        <w:rPr>
          <w:b w:val="1"/>
        </w:rPr>
      </w:pPr>
    </w:p>
    <w:p w14:paraId="7D000000">
      <w:pPr>
        <w:spacing w:after="0" w:line="240" w:lineRule="auto"/>
        <w:ind/>
        <w:jc w:val="center"/>
        <w:rPr>
          <w:b w:val="1"/>
        </w:rPr>
      </w:pPr>
    </w:p>
    <w:p w14:paraId="7E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Условия реализации программы</w:t>
      </w:r>
    </w:p>
    <w:p w14:paraId="7F000000">
      <w:pPr>
        <w:spacing w:after="0" w:line="240" w:lineRule="auto"/>
        <w:ind/>
        <w:jc w:val="both"/>
      </w:pPr>
      <w:r>
        <w:t>Образовательная программа групп эстрадного вокала  была написана на основании анализа государственных программ для внешкольных учрежд</w:t>
      </w:r>
      <w:r>
        <w:t>ений и общеобразовательных школ: Учите детей петь</w:t>
      </w:r>
      <w:r>
        <w:t xml:space="preserve"> М</w:t>
      </w:r>
      <w:r>
        <w:t>.:</w:t>
      </w:r>
      <w:r>
        <w:t xml:space="preserve"> «Просвещение»</w:t>
      </w:r>
      <w:r>
        <w:t>,</w:t>
      </w:r>
      <w:r>
        <w:t xml:space="preserve"> </w:t>
      </w:r>
      <w:r>
        <w:t>1988 г</w:t>
      </w:r>
      <w:r>
        <w:t>.; программа «Певческая Школа» В. В. Емельянова; «Народное пение» И. А. Ильина;  «Сольное</w:t>
      </w:r>
      <w:r>
        <w:t xml:space="preserve"> пение» Р.А. Жданова и другие. </w:t>
      </w:r>
    </w:p>
    <w:p w14:paraId="80000000">
      <w:pPr>
        <w:spacing w:after="0" w:line="240" w:lineRule="auto"/>
        <w:ind/>
        <w:jc w:val="both"/>
        <w:rPr>
          <w:b w:val="1"/>
          <w:i w:val="1"/>
        </w:rPr>
      </w:pPr>
      <w:r>
        <w:t>В основу обучения</w:t>
      </w:r>
      <w:r>
        <w:t xml:space="preserve"> по данной программе положена классическая постановка голоса, включающая в себя: разогревание голосовых связок с помощью специальной дыхательной </w:t>
      </w:r>
      <w:r>
        <w:t>гимнастики Стрельниковых и укрепления диафрагмальной мышцы; активизация дикции; улучшение артикуляции; округление вокального звука и владения им и т.д. Методы обучения на уроках зависят от цели и содержания обучения, а также от возрастных особенностей учащихся.</w:t>
      </w:r>
      <w:r>
        <w:rPr>
          <w:b w:val="1"/>
          <w:i w:val="1"/>
        </w:rPr>
        <w:t xml:space="preserve"> </w:t>
      </w:r>
    </w:p>
    <w:p w14:paraId="81000000">
      <w:pPr>
        <w:spacing w:after="0" w:line="240" w:lineRule="auto"/>
        <w:ind/>
        <w:jc w:val="both"/>
      </w:pPr>
      <w:r>
        <w:t>Программа «</w:t>
      </w:r>
      <w:r>
        <w:t>Вокальное пение</w:t>
      </w:r>
      <w:r>
        <w:t>»</w:t>
      </w:r>
      <w:r>
        <w:t xml:space="preserve"> </w:t>
      </w:r>
      <w:r>
        <w:t>п</w:t>
      </w:r>
      <w:r>
        <w:t>редназначена для детей 10-15</w:t>
      </w:r>
      <w:r>
        <w:t xml:space="preserve"> лет, проявляющих интерес к эстрадному </w:t>
      </w:r>
      <w:r>
        <w:t>пению</w:t>
      </w:r>
      <w:r>
        <w:t xml:space="preserve">. </w:t>
      </w:r>
      <w:r>
        <w:t xml:space="preserve">Программа подлежит модификации в зависимости от набора детей и возможности усвоения программы. В объединение принимаются все дети, желающие петь, без отбора по музыкальным способностям. Занятия проходят </w:t>
      </w:r>
      <w:r>
        <w:t>со всей группой.</w:t>
      </w:r>
    </w:p>
    <w:p w14:paraId="82000000">
      <w:pPr>
        <w:widowControl w:val="0"/>
        <w:tabs>
          <w:tab w:leader="none" w:pos="1153" w:val="left"/>
        </w:tabs>
        <w:spacing w:after="0" w:line="240" w:lineRule="auto"/>
        <w:ind/>
        <w:jc w:val="both"/>
      </w:pPr>
      <w:r>
        <w:t>Наполняемость составляет -  20</w:t>
      </w:r>
      <w:r>
        <w:t xml:space="preserve"> человек. </w:t>
      </w:r>
    </w:p>
    <w:p w14:paraId="83000000">
      <w:pPr>
        <w:widowControl w:val="0"/>
        <w:tabs>
          <w:tab w:leader="none" w:pos="1167" w:val="left"/>
        </w:tabs>
        <w:spacing w:after="0" w:line="240" w:lineRule="auto"/>
        <w:ind/>
        <w:jc w:val="both"/>
      </w:pPr>
      <w:r>
        <w:rPr>
          <w:i w:val="1"/>
          <w:color w:val="000000"/>
          <w:highlight w:val="white"/>
        </w:rPr>
        <w:t xml:space="preserve">Сроки реализации программы: </w:t>
      </w:r>
      <w:r>
        <w:rPr>
          <w:color w:val="000000"/>
          <w:highlight w:val="white"/>
        </w:rPr>
        <w:t>п</w:t>
      </w:r>
      <w:r>
        <w:t>рограмма рассчитана на 1 год обучения - 162 часа в год.</w:t>
      </w:r>
    </w:p>
    <w:p w14:paraId="84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rPr>
          <w:i w:val="1"/>
        </w:rPr>
        <w:t>Режим обучения:</w:t>
      </w:r>
      <w:r>
        <w:t>3 занятия в неделю по 2 часа.</w:t>
      </w:r>
    </w:p>
    <w:p w14:paraId="85000000">
      <w:pPr>
        <w:spacing w:after="0" w:line="240" w:lineRule="auto"/>
        <w:ind/>
      </w:pPr>
      <w:r>
        <w:t>В основе программы лежат следующие принципы:</w:t>
      </w:r>
    </w:p>
    <w:p w14:paraId="86000000">
      <w:pPr>
        <w:pStyle w:val="Style_2"/>
        <w:widowControl w:val="0"/>
        <w:numPr>
          <w:ilvl w:val="0"/>
          <w:numId w:val="1"/>
        </w:numPr>
        <w:ind/>
        <w:jc w:val="both"/>
        <w:rPr>
          <w:sz w:val="20"/>
        </w:rPr>
      </w:pPr>
      <w:r>
        <w:rPr>
          <w:b w:val="1"/>
        </w:rPr>
        <w:t>единства технического и художественно – эстетического развития учащ</w:t>
      </w:r>
      <w:r>
        <w:rPr>
          <w:b w:val="1"/>
        </w:rPr>
        <w:t>их</w:t>
      </w:r>
      <w:r>
        <w:rPr>
          <w:b w:val="1"/>
        </w:rPr>
        <w:t>ся.</w:t>
      </w:r>
      <w:r>
        <w:t xml:space="preserve"> Задача </w:t>
      </w:r>
      <w:r>
        <w:rPr>
          <w:spacing w:val="-1"/>
        </w:rPr>
        <w:t xml:space="preserve">технического развития голоса должна быть полностью подчинена художественным целям. </w:t>
      </w:r>
      <w:r>
        <w:t>В работе над художественным образом в исполняемых произведениях уже с первых упражнений рекомендуется вводить для воспитанника различные эмоциональные выражения: грустно, радостно, ласково, удивленно и т.д. Выполняется двойная задача: упражнение вносится разнообразие - развивается мимика, эмоциональная отзывчивость поющего.</w:t>
      </w:r>
    </w:p>
    <w:p w14:paraId="87000000">
      <w:pPr>
        <w:pStyle w:val="Style_2"/>
        <w:widowControl w:val="0"/>
        <w:numPr>
          <w:ilvl w:val="0"/>
          <w:numId w:val="1"/>
        </w:numPr>
        <w:ind/>
        <w:jc w:val="both"/>
        <w:rPr>
          <w:sz w:val="20"/>
        </w:rPr>
      </w:pPr>
      <w:r>
        <w:rPr>
          <w:b w:val="1"/>
        </w:rPr>
        <w:t>постепенности и последовательности</w:t>
      </w:r>
      <w:r>
        <w:rPr>
          <w:b w:val="1"/>
        </w:rPr>
        <w:t xml:space="preserve"> в овладении мастерством эстрадного пени</w:t>
      </w:r>
      <w:r>
        <w:rPr>
          <w:b w:val="1"/>
        </w:rPr>
        <w:t xml:space="preserve">я: </w:t>
      </w:r>
      <w:r>
        <w:t>проявляется в постепенном усложнении певческого репертуара и вокальных упражнений.</w:t>
      </w:r>
    </w:p>
    <w:p w14:paraId="88000000">
      <w:pPr>
        <w:pStyle w:val="Style_2"/>
        <w:numPr>
          <w:ilvl w:val="0"/>
          <w:numId w:val="1"/>
        </w:numPr>
      </w:pPr>
      <w:r>
        <w:rPr>
          <w:b w:val="1"/>
        </w:rPr>
        <w:t>принцип эмоционально</w:t>
      </w:r>
      <w:r>
        <w:rPr>
          <w:b w:val="1"/>
        </w:rPr>
        <w:t xml:space="preserve">го положительного фона обучения: </w:t>
      </w:r>
      <w:r>
        <w:rPr>
          <w:b w:val="1"/>
        </w:rPr>
        <w:t xml:space="preserve"> </w:t>
      </w:r>
      <w:r>
        <w:t xml:space="preserve"> с</w:t>
      </w:r>
      <w:r>
        <w:t>оздание благоприятной среды обучения.</w:t>
      </w:r>
    </w:p>
    <w:p w14:paraId="89000000">
      <w:pPr>
        <w:pStyle w:val="Style_2"/>
        <w:widowControl w:val="0"/>
        <w:numPr>
          <w:ilvl w:val="0"/>
          <w:numId w:val="1"/>
        </w:numPr>
        <w:ind/>
        <w:jc w:val="both"/>
        <w:rPr>
          <w:sz w:val="20"/>
        </w:rPr>
      </w:pPr>
      <w:r>
        <w:rPr>
          <w:b w:val="1"/>
        </w:rPr>
        <w:t>и</w:t>
      </w:r>
      <w:r>
        <w:rPr>
          <w:b w:val="1"/>
        </w:rPr>
        <w:t>ндивидуал</w:t>
      </w:r>
      <w:r>
        <w:rPr>
          <w:b w:val="1"/>
        </w:rPr>
        <w:t xml:space="preserve">изации обучения: </w:t>
      </w:r>
      <w:r>
        <w:t>при организации занятий учитываются</w:t>
      </w:r>
      <w:r>
        <w:t xml:space="preserve"> индивидуальные особенности каждого ребенка, формировать сознательное отношение к певческой деятельности, сознательное освоение знаний, умений и навыков в пении. Задача педагога - научить ребенка сознательно контролировать собственное звучание определять его достоинства и недостатки.</w:t>
      </w:r>
    </w:p>
    <w:p w14:paraId="8A000000">
      <w:pPr>
        <w:widowControl w:val="0"/>
        <w:tabs>
          <w:tab w:leader="none" w:pos="1249" w:val="left"/>
        </w:tabs>
        <w:spacing w:after="0" w:line="240" w:lineRule="auto"/>
        <w:ind/>
        <w:jc w:val="center"/>
        <w:rPr>
          <w:b w:val="1"/>
        </w:rPr>
      </w:pPr>
      <w:r>
        <w:rPr>
          <w:b w:val="1"/>
        </w:rPr>
        <w:t>Особенности организации занятий</w:t>
      </w:r>
    </w:p>
    <w:p w14:paraId="8B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Каждое занятие строится по универсальной схеме:</w:t>
      </w:r>
    </w:p>
    <w:p w14:paraId="8C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- дыхательная вокальная гимнастика;</w:t>
      </w:r>
    </w:p>
    <w:p w14:paraId="8D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- распевание;</w:t>
      </w:r>
    </w:p>
    <w:p w14:paraId="8E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- пение музыкального материала;</w:t>
      </w:r>
    </w:p>
    <w:p w14:paraId="8F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- работа над произведениями;</w:t>
      </w:r>
    </w:p>
    <w:p w14:paraId="90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- анализ занятия;</w:t>
      </w:r>
    </w:p>
    <w:p w14:paraId="91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- задание на дом.</w:t>
      </w:r>
    </w:p>
    <w:p w14:paraId="92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  <w:r>
        <w:t>Занятия также включают в себя организационный момент, здоровье</w:t>
      </w:r>
      <w:r>
        <w:t xml:space="preserve"> </w:t>
      </w:r>
      <w:r>
        <w:t>сберегающие технологии (короткий перерыв, режим проветривания помещения, использование игровой технологии с целью переключения ребёнка с одного рода деятельности на другой).</w:t>
      </w:r>
    </w:p>
    <w:p w14:paraId="93000000">
      <w:pPr>
        <w:spacing w:after="0" w:line="240" w:lineRule="auto"/>
        <w:ind/>
        <w:rPr>
          <w:b w:val="1"/>
        </w:rPr>
      </w:pPr>
      <w:r>
        <w:rPr>
          <w:i w:val="1"/>
        </w:rPr>
        <w:t xml:space="preserve">                                          </w:t>
      </w:r>
      <w:r>
        <w:rPr>
          <w:b w:val="1"/>
        </w:rPr>
        <w:t>Планируемые результаты освоения программы</w:t>
      </w:r>
    </w:p>
    <w:p w14:paraId="94000000">
      <w:pPr>
        <w:spacing w:after="0" w:line="240" w:lineRule="auto"/>
        <w:ind/>
        <w:rPr>
          <w:color w:val="000000"/>
        </w:rPr>
      </w:pPr>
      <w:r>
        <w:t xml:space="preserve">К концу </w:t>
      </w:r>
      <w:r>
        <w:t xml:space="preserve"> обучения </w:t>
      </w:r>
      <w:r>
        <w:rPr>
          <w:color w:val="000000"/>
        </w:rPr>
        <w:t>дети знают</w:t>
      </w:r>
      <w:r>
        <w:rPr>
          <w:color w:val="000000"/>
        </w:rPr>
        <w:t xml:space="preserve"> и умеют:</w:t>
      </w:r>
    </w:p>
    <w:p w14:paraId="95000000">
      <w:pPr>
        <w:widowControl w:val="0"/>
        <w:numPr>
          <w:ilvl w:val="0"/>
          <w:numId w:val="2"/>
        </w:numPr>
        <w:spacing w:after="0" w:line="240" w:lineRule="auto"/>
        <w:ind/>
        <w:jc w:val="both"/>
      </w:pPr>
      <w:r>
        <w:t>как</w:t>
      </w:r>
      <w:r>
        <w:t xml:space="preserve"> правильно использовать дыхание;</w:t>
      </w:r>
    </w:p>
    <w:p w14:paraId="96000000">
      <w:pPr>
        <w:widowControl w:val="0"/>
        <w:numPr>
          <w:ilvl w:val="0"/>
          <w:numId w:val="2"/>
        </w:numPr>
        <w:spacing w:after="0" w:line="240" w:lineRule="auto"/>
        <w:ind/>
        <w:jc w:val="both"/>
      </w:pPr>
      <w:r>
        <w:t>в</w:t>
      </w:r>
      <w:r>
        <w:t>иды дыхания;</w:t>
      </w:r>
    </w:p>
    <w:p w14:paraId="97000000">
      <w:pPr>
        <w:widowControl w:val="0"/>
        <w:numPr>
          <w:ilvl w:val="0"/>
          <w:numId w:val="2"/>
        </w:numPr>
        <w:spacing w:after="0" w:line="240" w:lineRule="auto"/>
        <w:ind/>
        <w:jc w:val="both"/>
      </w:pPr>
      <w:r>
        <w:t>и</w:t>
      </w:r>
      <w:r>
        <w:t>з каких стадий состоит (вдыхание или инспирация, задержка набранного воздуха, выдыхание или экспирация);</w:t>
      </w:r>
    </w:p>
    <w:p w14:paraId="98000000">
      <w:pPr>
        <w:widowControl w:val="0"/>
        <w:numPr>
          <w:ilvl w:val="0"/>
          <w:numId w:val="2"/>
        </w:numPr>
        <w:spacing w:after="0" w:line="240" w:lineRule="auto"/>
        <w:ind/>
        <w:jc w:val="both"/>
      </w:pPr>
      <w:r>
        <w:t>к</w:t>
      </w:r>
      <w:r>
        <w:t>акая бывает атака (твёрдая, мягкая, придыхательная);</w:t>
      </w:r>
    </w:p>
    <w:p w14:paraId="99000000">
      <w:pPr>
        <w:widowControl w:val="0"/>
        <w:numPr>
          <w:ilvl w:val="0"/>
          <w:numId w:val="2"/>
        </w:numPr>
        <w:spacing w:after="0" w:line="240" w:lineRule="auto"/>
        <w:ind/>
        <w:jc w:val="both"/>
      </w:pPr>
      <w:r>
        <w:t>не</w:t>
      </w:r>
      <w:r>
        <w:t xml:space="preserve"> напрягать связки во время исполнения;</w:t>
      </w:r>
    </w:p>
    <w:p w14:paraId="9A000000">
      <w:pPr>
        <w:widowControl w:val="0"/>
        <w:numPr>
          <w:ilvl w:val="0"/>
          <w:numId w:val="2"/>
        </w:numPr>
        <w:spacing w:after="0" w:line="240" w:lineRule="auto"/>
        <w:ind/>
        <w:jc w:val="both"/>
      </w:pPr>
      <w:r>
        <w:t>у</w:t>
      </w:r>
      <w:r>
        <w:t>веренно и свободно держаться на сцене.</w:t>
      </w:r>
    </w:p>
    <w:p w14:paraId="9B000000">
      <w:pPr>
        <w:spacing w:after="0" w:line="240" w:lineRule="auto"/>
        <w:ind/>
        <w:rPr>
          <w:rFonts w:ascii="Arial" w:hAnsi="Arial"/>
          <w:color w:val="000000"/>
          <w:sz w:val="22"/>
        </w:rPr>
      </w:pPr>
      <w:r>
        <w:rPr>
          <w:b w:val="1"/>
          <w:i w:val="1"/>
          <w:color w:val="000000"/>
        </w:rPr>
        <w:t>Предметные результаты:</w:t>
      </w:r>
    </w:p>
    <w:p w14:paraId="9C000000">
      <w:pPr>
        <w:pStyle w:val="Style_2"/>
        <w:numPr>
          <w:ilvl w:val="0"/>
          <w:numId w:val="3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развитый</w:t>
      </w:r>
      <w:r>
        <w:rPr>
          <w:color w:val="000000"/>
        </w:rPr>
        <w:t xml:space="preserve"> </w:t>
      </w:r>
      <w:r>
        <w:rPr>
          <w:color w:val="000000"/>
        </w:rPr>
        <w:t xml:space="preserve">художественный </w:t>
      </w:r>
      <w:r>
        <w:rPr>
          <w:color w:val="000000"/>
        </w:rPr>
        <w:t xml:space="preserve">вкус, устойчивый интерес к музыкальному </w:t>
      </w:r>
      <w:r>
        <w:rPr>
          <w:color w:val="000000"/>
        </w:rPr>
        <w:t>творчеству;</w:t>
      </w:r>
    </w:p>
    <w:p w14:paraId="9D000000">
      <w:pPr>
        <w:pStyle w:val="Style_2"/>
        <w:numPr>
          <w:ilvl w:val="0"/>
          <w:numId w:val="3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развитое художественное восприятие, умение оценивать вокально-хоровые произведения, размышлять о музыке</w:t>
      </w:r>
      <w:r>
        <w:rPr>
          <w:color w:val="000000"/>
        </w:rPr>
        <w:t>,</w:t>
      </w:r>
      <w:r>
        <w:rPr>
          <w:color w:val="000000"/>
        </w:rPr>
        <w:t xml:space="preserve"> как способе выражения духовных переживаний человека;</w:t>
      </w:r>
    </w:p>
    <w:p w14:paraId="9E000000">
      <w:pPr>
        <w:pStyle w:val="Style_2"/>
        <w:numPr>
          <w:ilvl w:val="0"/>
          <w:numId w:val="3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14:paraId="9F000000">
      <w:pPr>
        <w:pStyle w:val="Style_2"/>
        <w:numPr>
          <w:ilvl w:val="0"/>
          <w:numId w:val="3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14:paraId="A0000000">
      <w:pPr>
        <w:pStyle w:val="Style_2"/>
        <w:numPr>
          <w:ilvl w:val="0"/>
          <w:numId w:val="3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использование элементарных  вокально-хоровых умений и навыков при воплощении художественно-образного содержания музыкальных произведений в различных видах внеурочной  деятельности;</w:t>
      </w:r>
    </w:p>
    <w:p w14:paraId="A1000000">
      <w:pPr>
        <w:pStyle w:val="Style_2"/>
        <w:numPr>
          <w:ilvl w:val="0"/>
          <w:numId w:val="3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14:paraId="A2000000">
      <w:pPr>
        <w:pStyle w:val="Style_2"/>
        <w:numPr>
          <w:ilvl w:val="0"/>
          <w:numId w:val="3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участие в концертной деятельности, исполнение вокально-хоровых произведений, импровизаций, театральных спектаклей, музыкальных фестивалей и конкурсов и др.</w:t>
      </w:r>
    </w:p>
    <w:p w14:paraId="A3000000">
      <w:pPr>
        <w:spacing w:after="0" w:line="240" w:lineRule="auto"/>
        <w:ind w:firstLine="1020" w:left="0"/>
        <w:jc w:val="both"/>
        <w:rPr>
          <w:rFonts w:ascii="Arial" w:hAnsi="Arial"/>
          <w:color w:val="000000"/>
          <w:sz w:val="22"/>
        </w:rPr>
      </w:pPr>
    </w:p>
    <w:p w14:paraId="A4000000">
      <w:pPr>
        <w:spacing w:after="0" w:line="240" w:lineRule="auto"/>
        <w:ind/>
        <w:jc w:val="both"/>
        <w:rPr>
          <w:rFonts w:ascii="Arial" w:hAnsi="Arial"/>
          <w:color w:val="000000"/>
          <w:sz w:val="22"/>
        </w:rPr>
      </w:pPr>
      <w:r>
        <w:rPr>
          <w:b w:val="1"/>
          <w:i w:val="1"/>
          <w:color w:val="000000"/>
        </w:rPr>
        <w:t>Метапредметные</w:t>
      </w:r>
      <w:r>
        <w:rPr>
          <w:b w:val="1"/>
          <w:i w:val="1"/>
          <w:color w:val="000000"/>
        </w:rPr>
        <w:t xml:space="preserve"> результаты:</w:t>
      </w:r>
    </w:p>
    <w:p w14:paraId="A5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наблюдения за различными явлениями жизни и искусства во внеурочной деятельности, понимание их специфики и эстетического многообразия;</w:t>
      </w:r>
    </w:p>
    <w:p w14:paraId="A6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 xml:space="preserve">ориентированность в культурном многообразии окружающей действительности, участие в жизни микро- и </w:t>
      </w:r>
      <w:r>
        <w:rPr>
          <w:color w:val="000000"/>
        </w:rPr>
        <w:t>макросоциума</w:t>
      </w:r>
      <w:r>
        <w:rPr>
          <w:b w:val="1"/>
          <w:color w:val="000000"/>
        </w:rPr>
        <w:t>;</w:t>
      </w:r>
    </w:p>
    <w:p w14:paraId="A7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14:paraId="A8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применение знаково-символических и речевых средств для расширения коммуникативных и познавательных задач;</w:t>
      </w:r>
    </w:p>
    <w:p w14:paraId="A9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готовность к логическим действиям: анализ, сравнение, синтез, общение, классификация по стилям и жанрам музыкального искусства;</w:t>
      </w:r>
    </w:p>
    <w:p w14:paraId="AA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планирование, контроль и оценка собственных учебных действий, понимание их успешности или причин не</w:t>
      </w:r>
      <w:r>
        <w:rPr>
          <w:color w:val="000000"/>
        </w:rPr>
        <w:t xml:space="preserve"> </w:t>
      </w:r>
      <w:r>
        <w:rPr>
          <w:color w:val="000000"/>
        </w:rPr>
        <w:t>успешности, умение корректировать свои действия;</w:t>
      </w:r>
    </w:p>
    <w:p w14:paraId="AB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14:paraId="AC000000">
      <w:pPr>
        <w:pStyle w:val="Style_2"/>
        <w:numPr>
          <w:ilvl w:val="0"/>
          <w:numId w:val="4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14:paraId="AD000000">
      <w:pPr>
        <w:pStyle w:val="Style_2"/>
        <w:ind/>
        <w:jc w:val="both"/>
        <w:rPr>
          <w:rFonts w:ascii="Arial" w:hAnsi="Arial"/>
          <w:color w:val="000000"/>
          <w:sz w:val="22"/>
        </w:rPr>
      </w:pPr>
    </w:p>
    <w:p w14:paraId="AE000000">
      <w:pPr>
        <w:spacing w:after="0" w:line="240" w:lineRule="auto"/>
        <w:ind/>
        <w:jc w:val="both"/>
        <w:rPr>
          <w:rFonts w:ascii="Arial" w:hAnsi="Arial"/>
          <w:color w:val="000000"/>
          <w:sz w:val="22"/>
        </w:rPr>
      </w:pPr>
      <w:r>
        <w:rPr>
          <w:b w:val="1"/>
          <w:i w:val="1"/>
          <w:color w:val="000000"/>
        </w:rPr>
        <w:t>Личностные результаты:</w:t>
      </w:r>
    </w:p>
    <w:p w14:paraId="AF000000">
      <w:pPr>
        <w:pStyle w:val="Style_2"/>
        <w:numPr>
          <w:ilvl w:val="0"/>
          <w:numId w:val="5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 xml:space="preserve">укрепление </w:t>
      </w:r>
      <w:r>
        <w:rPr>
          <w:color w:val="000000"/>
        </w:rPr>
        <w:t>культурной, этнической и гражданской идентичности в соответствии с духовными традициями семьи и народа;</w:t>
      </w:r>
    </w:p>
    <w:p w14:paraId="B0000000">
      <w:pPr>
        <w:pStyle w:val="Style_2"/>
        <w:numPr>
          <w:ilvl w:val="0"/>
          <w:numId w:val="5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14:paraId="B1000000">
      <w:pPr>
        <w:pStyle w:val="Style_2"/>
        <w:numPr>
          <w:ilvl w:val="0"/>
          <w:numId w:val="5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14:paraId="B2000000">
      <w:pPr>
        <w:pStyle w:val="Style_2"/>
        <w:numPr>
          <w:ilvl w:val="0"/>
          <w:numId w:val="5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развитие мотивов муз</w:t>
      </w:r>
      <w:r>
        <w:rPr>
          <w:color w:val="000000"/>
        </w:rPr>
        <w:t xml:space="preserve">ыкально-учебной деятельности и </w:t>
      </w:r>
      <w:r>
        <w:rPr>
          <w:color w:val="000000"/>
        </w:rPr>
        <w:t xml:space="preserve">реализация творческого потенциала в процессе коллективного (индивидуального) </w:t>
      </w:r>
      <w:r>
        <w:rPr>
          <w:color w:val="000000"/>
        </w:rPr>
        <w:t>музицирования</w:t>
      </w:r>
      <w:r>
        <w:rPr>
          <w:color w:val="000000"/>
        </w:rPr>
        <w:t>;</w:t>
      </w:r>
    </w:p>
    <w:p w14:paraId="B3000000">
      <w:pPr>
        <w:pStyle w:val="Style_2"/>
        <w:numPr>
          <w:ilvl w:val="0"/>
          <w:numId w:val="5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продуктивное сотрудничество со сверстниками при решении различн</w:t>
      </w:r>
      <w:r>
        <w:rPr>
          <w:color w:val="000000"/>
        </w:rPr>
        <w:t>ых музыкальных творческих задач;</w:t>
      </w:r>
    </w:p>
    <w:p w14:paraId="B4000000">
      <w:pPr>
        <w:pStyle w:val="Style_2"/>
        <w:numPr>
          <w:ilvl w:val="0"/>
          <w:numId w:val="5"/>
        </w:numPr>
        <w:ind/>
        <w:jc w:val="both"/>
        <w:rPr>
          <w:rFonts w:ascii="Arial" w:hAnsi="Arial"/>
          <w:color w:val="000000"/>
          <w:sz w:val="22"/>
        </w:rPr>
      </w:pPr>
      <w:r>
        <w:rPr>
          <w:color w:val="000000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14:paraId="B5000000">
      <w:pPr>
        <w:widowControl w:val="0"/>
        <w:spacing w:after="0" w:line="240" w:lineRule="auto"/>
        <w:ind/>
        <w:jc w:val="both"/>
      </w:pPr>
    </w:p>
    <w:p w14:paraId="B6000000">
      <w:pPr>
        <w:widowControl w:val="0"/>
        <w:spacing w:after="0" w:line="240" w:lineRule="auto"/>
        <w:ind w:firstLine="0" w:left="360"/>
        <w:jc w:val="both"/>
      </w:pPr>
      <w:r>
        <w:t>Усвоение программы возможно по трём уровням: низкий, средний, высокий</w:t>
      </w:r>
    </w:p>
    <w:tbl>
      <w:tblPr>
        <w:tblStyle w:val="Style_3"/>
        <w:tblW w:type="auto" w:w="0"/>
        <w:tblLayout w:type="fixed"/>
      </w:tblPr>
      <w:tblGrid>
        <w:gridCol w:w="2235"/>
        <w:gridCol w:w="3543"/>
        <w:gridCol w:w="3793"/>
      </w:tblGrid>
      <w:tr>
        <w:tc>
          <w:tcPr>
            <w:tcW w:type="dxa" w:w="2235"/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type="dxa" w:w="3543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type="dxa" w:w="3793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УМЕЮТ</w:t>
            </w:r>
          </w:p>
        </w:tc>
      </w:tr>
      <w:tr>
        <w:tc>
          <w:tcPr>
            <w:tcW w:type="dxa" w:w="2235"/>
          </w:tcPr>
          <w:p w14:paraId="B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Низкий </w:t>
            </w:r>
          </w:p>
        </w:tc>
        <w:tc>
          <w:tcPr>
            <w:tcW w:type="dxa" w:w="3543"/>
          </w:tcPr>
          <w:p w14:paraId="B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правила поведения на занятиях;</w:t>
            </w:r>
          </w:p>
          <w:p w14:paraId="B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технику безопасности на занятиях, гигиену голоса;</w:t>
            </w:r>
          </w:p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музыкальные термины на бытовом уровне (отрывисто, плавно, громко, тихо);</w:t>
            </w:r>
          </w:p>
          <w:p w14:paraId="BE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793"/>
          </w:tcPr>
          <w:p w14:paraId="BF00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-правильно сидеть или стоять при пении; </w:t>
            </w:r>
          </w:p>
          <w:p w14:paraId="C000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-брать дыхание;</w:t>
            </w:r>
          </w:p>
          <w:p w14:paraId="C100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 работать над кантиленой на коротких фразах;</w:t>
            </w:r>
          </w:p>
          <w:p w14:paraId="C200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-петь естественным голосом;</w:t>
            </w:r>
          </w:p>
          <w:p w14:paraId="C300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 раб</w:t>
            </w:r>
            <w:r>
              <w:rPr>
                <w:color w:val="000000"/>
                <w:sz w:val="24"/>
                <w:highlight w:val="white"/>
              </w:rPr>
              <w:t>отать в диапазоне одной октавы.</w:t>
            </w:r>
          </w:p>
        </w:tc>
      </w:tr>
      <w:tr>
        <w:tc>
          <w:tcPr>
            <w:tcW w:type="dxa" w:w="2235"/>
          </w:tcPr>
          <w:p w14:paraId="C4000000">
            <w:pPr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Средний</w:t>
            </w:r>
            <w:r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type="dxa" w:w="3543"/>
          </w:tcPr>
          <w:p w14:paraId="C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правила поведения на занятиях;</w:t>
            </w:r>
          </w:p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технику безопасности на занятиях, гигиену голоса;</w:t>
            </w:r>
          </w:p>
          <w:p w14:paraId="C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названия основных музыкальных жанров, их особенности;</w:t>
            </w:r>
          </w:p>
          <w:p w14:paraId="C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понятие </w:t>
            </w:r>
            <w:r>
              <w:rPr>
                <w:sz w:val="24"/>
              </w:rPr>
              <w:t>звуковысотность</w:t>
            </w:r>
            <w:r>
              <w:rPr>
                <w:sz w:val="24"/>
              </w:rPr>
              <w:t>;</w:t>
            </w:r>
          </w:p>
          <w:p w14:paraId="C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строение голосового аппарата;</w:t>
            </w:r>
          </w:p>
          <w:p w14:paraId="C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основные музыкальные термины, их названия и содержание; </w:t>
            </w:r>
          </w:p>
          <w:p w14:paraId="C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основные музыкальные интервалы.</w:t>
            </w:r>
          </w:p>
          <w:p w14:paraId="CC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793"/>
          </w:tcPr>
          <w:p w14:paraId="C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правильно сидеть или стоять при пении; </w:t>
            </w:r>
          </w:p>
          <w:p w14:paraId="C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работать над кантиленой на коротких фразах;</w:t>
            </w:r>
          </w:p>
          <w:p w14:paraId="C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-петь естественным голосом;</w:t>
            </w:r>
          </w:p>
          <w:p w14:paraId="D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  <w:sz w:val="24"/>
                <w:highlight w:val="white"/>
              </w:rPr>
              <w:t>ра</w:t>
            </w:r>
            <w:r>
              <w:rPr>
                <w:color w:val="000000"/>
                <w:sz w:val="24"/>
                <w:highlight w:val="white"/>
              </w:rPr>
              <w:t>ботать в диапазоне 1-1,5 октавы;</w:t>
            </w:r>
          </w:p>
          <w:p w14:paraId="D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принимать и сохранять цели и задачи учебной деятельности;</w:t>
            </w:r>
          </w:p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планировать свою деятельность с помощью взрослого;</w:t>
            </w:r>
          </w:p>
          <w:p w14:paraId="D300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 формировать правильное звукообразование и дикцию;</w:t>
            </w:r>
          </w:p>
          <w:p w14:paraId="D400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 брать правильное дыхание;</w:t>
            </w:r>
          </w:p>
          <w:p w14:paraId="D500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  слушать чистоту интонации.</w:t>
            </w:r>
          </w:p>
        </w:tc>
      </w:tr>
      <w:tr>
        <w:tc>
          <w:tcPr>
            <w:tcW w:type="dxa" w:w="2235"/>
          </w:tcPr>
          <w:p w14:paraId="D6000000">
            <w:pPr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Высокий </w:t>
            </w:r>
          </w:p>
        </w:tc>
        <w:tc>
          <w:tcPr>
            <w:tcW w:type="dxa" w:w="3543"/>
          </w:tcPr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 технику безопасности на занятиях, гигиену голоса;</w:t>
            </w:r>
          </w:p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названия основных музыкальных жанров, их особенности;</w:t>
            </w:r>
          </w:p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понятие </w:t>
            </w:r>
            <w:r>
              <w:rPr>
                <w:sz w:val="24"/>
              </w:rPr>
              <w:t>звуковысотность</w:t>
            </w:r>
            <w:r>
              <w:rPr>
                <w:sz w:val="24"/>
              </w:rPr>
              <w:t>;</w:t>
            </w:r>
          </w:p>
          <w:p w14:paraId="D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строение голосового аппарата;</w:t>
            </w:r>
          </w:p>
          <w:p w14:paraId="D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основные музыкальные термины, их названия и содержание; </w:t>
            </w:r>
          </w:p>
          <w:p w14:paraId="D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основные музыкальные интервалы;</w:t>
            </w:r>
          </w:p>
          <w:p w14:paraId="D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содержание основных художественных стилей, имена их представителей и название работ;</w:t>
            </w:r>
          </w:p>
          <w:p w14:paraId="D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основные упражнения, вокализы.</w:t>
            </w:r>
          </w:p>
        </w:tc>
        <w:tc>
          <w:tcPr>
            <w:tcW w:type="dxa" w:w="3793"/>
          </w:tcPr>
          <w:p w14:paraId="D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работать над кантиленой на коротких фразах;</w:t>
            </w:r>
          </w:p>
          <w:p w14:paraId="E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петь естественным голосом;</w:t>
            </w:r>
          </w:p>
          <w:p w14:paraId="E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  <w:sz w:val="24"/>
                <w:highlight w:val="white"/>
              </w:rPr>
              <w:t>ра</w:t>
            </w:r>
            <w:r>
              <w:rPr>
                <w:color w:val="000000"/>
                <w:sz w:val="24"/>
                <w:highlight w:val="white"/>
              </w:rPr>
              <w:t>ботать в диапазоне 1,5 октавы;</w:t>
            </w:r>
          </w:p>
          <w:p w14:paraId="E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принимать и сохранять цели и задачи учебной деятельности;</w:t>
            </w:r>
          </w:p>
          <w:p w14:paraId="E300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highlight w:val="white"/>
              </w:rPr>
              <w:t>формировать правильное звукообразование и дикцию;</w:t>
            </w:r>
          </w:p>
          <w:p w14:paraId="E4000000">
            <w:pPr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- брать правильное дыхание;</w:t>
            </w:r>
          </w:p>
          <w:p w14:paraId="E500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-  слушать чистоту интонации,</w:t>
            </w:r>
            <w:r>
              <w:rPr>
                <w:sz w:val="24"/>
              </w:rPr>
              <w:t xml:space="preserve"> планировать свою деятельность, </w:t>
            </w:r>
          </w:p>
          <w:p w14:paraId="E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находить оригинальные способы выполнения поставленной творческой задачи;</w:t>
            </w:r>
          </w:p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 выполнять все упражнения и вокализы;</w:t>
            </w:r>
          </w:p>
          <w:p w14:paraId="E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выравнивать интонацию;</w:t>
            </w:r>
          </w:p>
          <w:p w14:paraId="E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петь на опоре с правильной дикцией;</w:t>
            </w:r>
          </w:p>
          <w:p w14:paraId="E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анализировать</w:t>
            </w:r>
            <w:r>
              <w:rPr>
                <w:sz w:val="24"/>
              </w:rPr>
              <w:t xml:space="preserve"> музыкальные произведения различных жанров</w:t>
            </w:r>
          </w:p>
        </w:tc>
      </w:tr>
    </w:tbl>
    <w:p w14:paraId="EB000000">
      <w:pPr>
        <w:widowControl w:val="0"/>
        <w:spacing w:after="0" w:line="240" w:lineRule="auto"/>
        <w:ind w:firstLine="0" w:left="360"/>
        <w:jc w:val="both"/>
      </w:pPr>
    </w:p>
    <w:p w14:paraId="EC00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</w:p>
    <w:p w14:paraId="ED000000">
      <w:pPr>
        <w:widowControl w:val="0"/>
        <w:spacing w:after="0" w:line="240" w:lineRule="auto"/>
        <w:ind/>
        <w:jc w:val="center"/>
        <w:rPr>
          <w:b w:val="1"/>
        </w:rPr>
      </w:pPr>
    </w:p>
    <w:p w14:paraId="EE000000">
      <w:pPr>
        <w:widowControl w:val="0"/>
        <w:spacing w:after="0" w:line="240" w:lineRule="auto"/>
        <w:ind/>
        <w:jc w:val="center"/>
        <w:rPr>
          <w:b w:val="1"/>
        </w:rPr>
      </w:pPr>
    </w:p>
    <w:p w14:paraId="EF000000">
      <w:pPr>
        <w:widowControl w:val="0"/>
        <w:spacing w:after="0" w:line="240" w:lineRule="auto"/>
        <w:ind/>
        <w:jc w:val="center"/>
        <w:rPr>
          <w:b w:val="1"/>
        </w:rPr>
      </w:pPr>
    </w:p>
    <w:p w14:paraId="F0000000">
      <w:pPr>
        <w:widowControl w:val="0"/>
        <w:spacing w:after="0" w:line="240" w:lineRule="auto"/>
        <w:ind/>
        <w:jc w:val="center"/>
        <w:rPr>
          <w:b w:val="1"/>
        </w:rPr>
      </w:pPr>
    </w:p>
    <w:p w14:paraId="F1000000">
      <w:pPr>
        <w:widowControl w:val="0"/>
        <w:spacing w:after="0" w:line="240" w:lineRule="auto"/>
        <w:ind/>
        <w:jc w:val="center"/>
        <w:rPr>
          <w:b w:val="1"/>
        </w:rPr>
      </w:pPr>
    </w:p>
    <w:p w14:paraId="F2000000">
      <w:pPr>
        <w:widowControl w:val="0"/>
        <w:spacing w:after="0" w:line="240" w:lineRule="auto"/>
        <w:ind/>
        <w:jc w:val="center"/>
        <w:rPr>
          <w:b w:val="1"/>
        </w:rPr>
      </w:pPr>
      <w:r>
        <w:rPr>
          <w:b w:val="1"/>
        </w:rPr>
        <w:t>РАЗДЕЛ 2. СОДЕРЖАНИЕ ПРОГРАММЫ</w:t>
      </w:r>
    </w:p>
    <w:p w14:paraId="F3000000">
      <w:pPr>
        <w:spacing w:after="0" w:line="240" w:lineRule="auto"/>
        <w:ind/>
        <w:rPr>
          <w:color w:val="000000"/>
        </w:rPr>
      </w:pPr>
    </w:p>
    <w:p w14:paraId="F4000000">
      <w:pPr>
        <w:spacing w:after="0" w:line="240" w:lineRule="auto"/>
        <w:ind/>
        <w:rPr>
          <w:b w:val="1"/>
        </w:rPr>
      </w:pPr>
      <w:r>
        <w:rPr>
          <w:b w:val="1"/>
        </w:rPr>
        <w:t xml:space="preserve">                                                   </w:t>
      </w:r>
      <w:r>
        <w:rPr>
          <w:b w:val="1"/>
        </w:rPr>
        <w:t>Учебно-тематический план</w:t>
      </w:r>
    </w:p>
    <w:p w14:paraId="F5000000">
      <w:pPr>
        <w:spacing w:after="0" w:line="240" w:lineRule="auto"/>
        <w:ind/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2437"/>
        <w:gridCol w:w="992"/>
        <w:gridCol w:w="993"/>
        <w:gridCol w:w="992"/>
        <w:gridCol w:w="2268"/>
        <w:gridCol w:w="1701"/>
      </w:tblGrid>
      <w:tr>
        <w:tc>
          <w:tcPr>
            <w:tcW w:type="dxa" w:w="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</w:t>
            </w:r>
          </w:p>
        </w:tc>
        <w:tc>
          <w:tcPr>
            <w:tcW w:type="dxa" w:w="29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Часы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Формы проведения занятий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Формы подведения итогов</w:t>
            </w:r>
          </w:p>
        </w:tc>
      </w:tr>
      <w:tr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теория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</w:t>
            </w:r>
            <w:r>
              <w:rPr>
                <w:b w:val="1"/>
              </w:rPr>
              <w:t>к-</w:t>
            </w:r>
            <w:r>
              <w:rPr>
                <w:b w:val="1"/>
              </w:rPr>
              <w:t>тика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/>
              <w:ind/>
              <w:jc w:val="both"/>
            </w:pPr>
            <w:r>
              <w:t>1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/>
              <w:ind/>
              <w:jc w:val="both"/>
            </w:pPr>
            <w:r>
              <w:t>Вводное занятие. Знакомство с предметом. Диагностика голоса.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/>
              <w:ind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/>
              <w:ind/>
              <w:jc w:val="center"/>
            </w:pPr>
            <w: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/>
              <w:ind/>
              <w:jc w:val="center"/>
            </w:pPr>
            <w:r>
              <w:t>Занятие-лекция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/>
              <w:ind/>
              <w:jc w:val="center"/>
            </w:pPr>
            <w:r>
              <w:t>тестирование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/>
              <w:ind/>
              <w:jc w:val="both"/>
            </w:pPr>
            <w:r>
              <w:t>2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/>
              <w:ind/>
              <w:jc w:val="both"/>
            </w:pPr>
            <w:r>
              <w:t>Распевание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/>
              <w:ind/>
            </w:pPr>
            <w:r>
              <w:t>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/>
              <w:ind/>
              <w:jc w:val="center"/>
            </w:pPr>
            <w: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/>
              <w:ind/>
              <w:jc w:val="center"/>
            </w:pPr>
            <w:r>
              <w:t>20</w:t>
            </w:r>
            <w:bookmarkStart w:id="1" w:name="_GoBack"/>
            <w:bookmarkEnd w:id="1"/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/>
              <w:ind/>
              <w:jc w:val="center"/>
            </w:pPr>
            <w:r>
              <w:t>Упражнения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/>
              <w:ind/>
              <w:jc w:val="center"/>
            </w:pPr>
            <w:r>
              <w:t>зачёт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/>
              <w:ind/>
              <w:jc w:val="both"/>
            </w:pPr>
            <w:r>
              <w:t>3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/>
              <w:ind/>
              <w:jc w:val="both"/>
            </w:pPr>
            <w:r>
              <w:rPr>
                <w:color w:val="000000"/>
                <w:highlight w:val="white"/>
              </w:rPr>
              <w:t>Постановка голоса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/>
              <w:ind/>
            </w:pPr>
            <w:r>
              <w:t>18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/>
              <w:ind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/>
              <w:ind/>
              <w:jc w:val="center"/>
            </w:pPr>
            <w:r>
              <w:t>Прослушивание муз. произведений, п</w:t>
            </w:r>
            <w:r>
              <w:t>рактические занятия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/>
              <w:ind/>
              <w:jc w:val="center"/>
            </w:pPr>
            <w:r>
              <w:t>зачёт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/>
              <w:ind/>
              <w:jc w:val="both"/>
            </w:pPr>
            <w:r>
              <w:t>4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/>
              <w:ind/>
              <w:jc w:val="both"/>
            </w:pPr>
            <w:r>
              <w:t>Артикуляция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/>
              <w:ind/>
            </w:pPr>
            <w:r>
              <w:t>10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/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/>
              <w:ind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/>
              <w:ind/>
              <w:jc w:val="center"/>
            </w:pPr>
            <w:r>
              <w:t xml:space="preserve">Практические занятия, </w:t>
            </w:r>
            <w:r>
              <w:t>просмотр видеоматериалов,</w:t>
            </w:r>
          </w:p>
          <w:p w14:paraId="19010000">
            <w:pPr>
              <w:spacing w:after="0"/>
              <w:ind/>
              <w:jc w:val="center"/>
            </w:pPr>
            <w:r>
              <w:t>упражнения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/>
              <w:ind/>
              <w:jc w:val="center"/>
            </w:pPr>
            <w:r>
              <w:t>зачёт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/>
              <w:ind/>
              <w:jc w:val="both"/>
            </w:pPr>
            <w:r>
              <w:t>5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/>
              <w:ind/>
              <w:jc w:val="both"/>
            </w:pPr>
            <w:r>
              <w:t>Дикция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/>
              <w:ind/>
              <w:jc w:val="both"/>
            </w:pPr>
            <w:r>
              <w:t>10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/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/>
              <w:ind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/>
              <w:ind/>
              <w:jc w:val="center"/>
            </w:pPr>
            <w:r>
              <w:t xml:space="preserve">Практические занятия, </w:t>
            </w:r>
            <w:r>
              <w:t>просмотр видеоматериалов,</w:t>
            </w:r>
          </w:p>
          <w:p w14:paraId="21010000">
            <w:pPr>
              <w:spacing w:after="0"/>
              <w:ind/>
              <w:jc w:val="center"/>
            </w:pPr>
            <w:r>
              <w:t>упражнения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/>
              <w:ind/>
              <w:jc w:val="center"/>
            </w:pPr>
            <w:r>
              <w:t>зачёт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/>
              <w:ind/>
              <w:jc w:val="both"/>
            </w:pPr>
            <w:r>
              <w:t>6</w:t>
            </w:r>
          </w:p>
          <w:p w14:paraId="24010000">
            <w:pPr>
              <w:spacing w:after="0"/>
              <w:ind/>
              <w:jc w:val="both"/>
            </w:pPr>
            <w:r>
              <w:t>6.1.</w:t>
            </w:r>
          </w:p>
          <w:p w14:paraId="25010000">
            <w:pPr>
              <w:spacing w:after="0"/>
              <w:ind/>
              <w:jc w:val="both"/>
            </w:pPr>
            <w:r>
              <w:t>6.2.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/>
              <w:ind/>
              <w:jc w:val="both"/>
            </w:pPr>
            <w:r>
              <w:t>Звукообразование:</w:t>
            </w:r>
          </w:p>
          <w:p w14:paraId="27010000">
            <w:pPr>
              <w:spacing w:after="0"/>
              <w:ind/>
              <w:jc w:val="both"/>
            </w:pPr>
            <w:r>
              <w:t xml:space="preserve">- </w:t>
            </w:r>
            <w:r>
              <w:t>звуковедение</w:t>
            </w:r>
            <w:r>
              <w:t>;</w:t>
            </w:r>
          </w:p>
          <w:p w14:paraId="28010000">
            <w:pPr>
              <w:spacing w:after="0"/>
              <w:ind/>
              <w:jc w:val="both"/>
            </w:pPr>
            <w:r>
              <w:t>- з</w:t>
            </w:r>
            <w:r>
              <w:t>вукоряд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/>
              <w:ind/>
              <w:jc w:val="both"/>
            </w:pPr>
            <w:r>
              <w:t>10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/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/>
              <w:ind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/>
              <w:ind/>
              <w:jc w:val="center"/>
            </w:pPr>
            <w:r>
              <w:t>Занятие-лекция, практические занятия</w:t>
            </w:r>
            <w:r>
              <w:t>, упражнения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/>
              <w:ind/>
              <w:jc w:val="center"/>
            </w:pPr>
            <w:r>
              <w:t>зачёт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jc w:val="both"/>
            </w:pPr>
            <w:r>
              <w:t>7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jc w:val="both"/>
            </w:pPr>
            <w:r>
              <w:t>Сценическое оформление песенного материала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</w:pPr>
            <w: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jc w:val="center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/>
              <w:ind/>
              <w:jc w:val="center"/>
            </w:pPr>
            <w:r>
              <w:t>Репетиции, прослушивание муз. произведений, просмотр концертов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/>
              <w:ind/>
              <w:jc w:val="center"/>
            </w:pPr>
            <w:r>
              <w:t>концерт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/>
              <w:ind/>
              <w:jc w:val="both"/>
            </w:pPr>
            <w:r>
              <w:t>8</w:t>
            </w:r>
          </w:p>
        </w:tc>
        <w:tc>
          <w:tcPr>
            <w:tcW w:type="dxa" w:w="2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/>
              <w:ind/>
              <w:jc w:val="both"/>
            </w:pPr>
            <w:r>
              <w:t>Итого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/>
            </w:pPr>
            <w:r>
              <w:t>81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/>
              <w:jc w:val="center"/>
            </w:pPr>
            <w:r>
              <w:t>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/>
              <w:ind/>
              <w:jc w:val="center"/>
            </w:pPr>
            <w:r>
              <w:t>55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/>
              <w:ind/>
              <w:jc w:val="center"/>
            </w:pPr>
          </w:p>
        </w:tc>
      </w:tr>
    </w:tbl>
    <w:p w14:paraId="3B010000">
      <w:pPr>
        <w:spacing w:after="0" w:line="240" w:lineRule="auto"/>
        <w:ind/>
        <w:jc w:val="center"/>
        <w:rPr>
          <w:b w:val="1"/>
        </w:rPr>
      </w:pPr>
    </w:p>
    <w:p w14:paraId="3C01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С</w:t>
      </w:r>
      <w:r>
        <w:rPr>
          <w:b w:val="1"/>
        </w:rPr>
        <w:t xml:space="preserve">одержание </w:t>
      </w:r>
      <w:r>
        <w:rPr>
          <w:b w:val="1"/>
        </w:rPr>
        <w:t>тем</w:t>
      </w:r>
    </w:p>
    <w:p w14:paraId="3D010000">
      <w:pPr>
        <w:numPr>
          <w:ilvl w:val="0"/>
          <w:numId w:val="6"/>
        </w:numPr>
        <w:spacing w:after="0" w:line="240" w:lineRule="auto"/>
        <w:ind/>
        <w:contextualSpacing w:val="1"/>
        <w:jc w:val="both"/>
      </w:pPr>
      <w:r>
        <w:rPr>
          <w:b w:val="1"/>
        </w:rPr>
        <w:t>Вводное занятие. Знакомство с предметом. Диагностика голоса. (2ч)</w:t>
      </w:r>
    </w:p>
    <w:p w14:paraId="3E010000">
      <w:pPr>
        <w:spacing w:after="0" w:line="240" w:lineRule="auto"/>
        <w:ind w:firstLine="0" w:left="720"/>
        <w:contextualSpacing w:val="1"/>
        <w:jc w:val="both"/>
      </w:pPr>
      <w:r>
        <w:rPr>
          <w:b w:val="1"/>
          <w:i w:val="1"/>
        </w:rPr>
        <w:t xml:space="preserve"> </w:t>
      </w:r>
      <w:r>
        <w:rPr>
          <w:b w:val="1"/>
          <w:i w:val="1"/>
        </w:rPr>
        <w:t>Теория</w:t>
      </w:r>
      <w:r>
        <w:rPr>
          <w:b w:val="1"/>
        </w:rPr>
        <w:t xml:space="preserve">: </w:t>
      </w:r>
      <w:r>
        <w:t>Знакомство с детьми, диагностика, правила ТБ на занятиях и гигиена голоса.</w:t>
      </w:r>
    </w:p>
    <w:p w14:paraId="3F01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>Распевание. (10ч)</w:t>
      </w:r>
      <w:r>
        <w:t xml:space="preserve"> </w:t>
      </w:r>
    </w:p>
    <w:p w14:paraId="40010000">
      <w:pPr>
        <w:spacing w:after="0" w:line="240" w:lineRule="auto"/>
        <w:ind w:firstLine="0" w:left="720"/>
        <w:contextualSpacing w:val="1"/>
        <w:jc w:val="both"/>
        <w:rPr>
          <w:b w:val="1"/>
          <w:i w:val="1"/>
        </w:rPr>
      </w:pPr>
      <w:r>
        <w:rPr>
          <w:b w:val="1"/>
          <w:i w:val="1"/>
        </w:rPr>
        <w:t>Теория:</w:t>
      </w:r>
      <w:r>
        <w:rPr>
          <w:b w:val="1"/>
          <w:i w:val="1"/>
        </w:rPr>
        <w:t xml:space="preserve"> </w:t>
      </w:r>
      <w:r>
        <w:t xml:space="preserve">значение </w:t>
      </w:r>
      <w:r>
        <w:t>распевания для исполнительского искусства</w:t>
      </w:r>
      <w:r>
        <w:t xml:space="preserve">, </w:t>
      </w:r>
      <w:r>
        <w:t xml:space="preserve"> </w:t>
      </w:r>
      <w:r>
        <w:t>певческая установка</w:t>
      </w:r>
    </w:p>
    <w:p w14:paraId="41010000">
      <w:pPr>
        <w:spacing w:after="0" w:line="240" w:lineRule="auto"/>
        <w:ind w:firstLine="0" w:left="720"/>
        <w:contextualSpacing w:val="1"/>
        <w:jc w:val="both"/>
        <w:rPr>
          <w:b w:val="1"/>
        </w:rPr>
      </w:pPr>
      <w:r>
        <w:rPr>
          <w:b w:val="1"/>
          <w:i w:val="1"/>
        </w:rPr>
        <w:t>Практика</w:t>
      </w:r>
      <w:r>
        <w:t>: Вокальные</w:t>
      </w:r>
      <w:r>
        <w:t xml:space="preserve"> упражнения</w:t>
      </w:r>
      <w:r>
        <w:t xml:space="preserve">, </w:t>
      </w:r>
      <w:r>
        <w:t xml:space="preserve"> </w:t>
      </w:r>
      <w:r>
        <w:t>дыхательная гимнастика</w:t>
      </w:r>
    </w:p>
    <w:p w14:paraId="4201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Постановка голоса. (14ч) </w:t>
      </w:r>
    </w:p>
    <w:p w14:paraId="43010000">
      <w:pPr>
        <w:spacing w:after="0" w:line="240" w:lineRule="auto"/>
        <w:ind w:firstLine="0" w:left="720"/>
        <w:contextualSpacing w:val="1"/>
        <w:jc w:val="both"/>
      </w:pPr>
      <w:r>
        <w:rPr>
          <w:b w:val="1"/>
          <w:i w:val="1"/>
        </w:rPr>
        <w:t>Теория:</w:t>
      </w:r>
    </w:p>
    <w:p w14:paraId="44010000">
      <w:pPr>
        <w:spacing w:after="0" w:line="240" w:lineRule="auto"/>
        <w:ind w:firstLine="0" w:left="720"/>
        <w:contextualSpacing w:val="1"/>
        <w:jc w:val="both"/>
      </w:pPr>
      <w:r>
        <w:t xml:space="preserve">Объяснение детям основ вокального пения. Значение певческой установки в формировании звука. </w:t>
      </w:r>
    </w:p>
    <w:p w14:paraId="45010000">
      <w:pPr>
        <w:spacing w:after="0" w:line="240" w:lineRule="auto"/>
        <w:ind w:firstLine="0" w:left="720"/>
        <w:contextualSpacing w:val="1"/>
        <w:jc w:val="both"/>
        <w:rPr>
          <w:b w:val="1"/>
        </w:rPr>
      </w:pPr>
      <w:r>
        <w:rPr>
          <w:b w:val="1"/>
          <w:i w:val="1"/>
        </w:rPr>
        <w:t>Практика</w:t>
      </w:r>
      <w:r>
        <w:rPr>
          <w:b w:val="1"/>
        </w:rPr>
        <w:t xml:space="preserve">: </w:t>
      </w:r>
      <w:r>
        <w:t>Позиционные упражнения</w:t>
      </w:r>
      <w:r>
        <w:t>, з</w:t>
      </w:r>
      <w:r>
        <w:t>акрепление на вокализах и упражнениях 1 степени сложности.</w:t>
      </w:r>
    </w:p>
    <w:p w14:paraId="46010000">
      <w:pPr>
        <w:numPr>
          <w:ilvl w:val="0"/>
          <w:numId w:val="6"/>
        </w:numPr>
        <w:spacing w:after="0" w:line="240" w:lineRule="auto"/>
        <w:ind/>
        <w:contextualSpacing w:val="1"/>
        <w:jc w:val="both"/>
      </w:pPr>
      <w:r>
        <w:rPr>
          <w:b w:val="1"/>
        </w:rPr>
        <w:t xml:space="preserve">Артикуляция. (8ч) </w:t>
      </w:r>
    </w:p>
    <w:p w14:paraId="47010000">
      <w:pPr>
        <w:spacing w:after="0" w:line="240" w:lineRule="auto"/>
        <w:ind w:firstLine="0" w:left="720"/>
        <w:contextualSpacing w:val="1"/>
        <w:jc w:val="both"/>
      </w:pPr>
      <w:r>
        <w:rPr>
          <w:b w:val="1"/>
          <w:i w:val="1"/>
        </w:rPr>
        <w:t>Теория:</w:t>
      </w:r>
      <w:r>
        <w:rPr>
          <w:b w:val="1"/>
        </w:rPr>
        <w:t xml:space="preserve"> </w:t>
      </w:r>
      <w:r>
        <w:t>Формирование правильных звуков, игровые формы работы позволяют легко ввести детей в один из сложных рабочих моментов.</w:t>
      </w:r>
    </w:p>
    <w:p w14:paraId="48010000">
      <w:pPr>
        <w:spacing w:after="0" w:line="240" w:lineRule="auto"/>
        <w:ind w:firstLine="0" w:left="720"/>
        <w:contextualSpacing w:val="1"/>
        <w:jc w:val="both"/>
      </w:pPr>
      <w:r>
        <w:rPr>
          <w:b w:val="1"/>
          <w:i w:val="1"/>
        </w:rPr>
        <w:t>Практика:</w:t>
      </w:r>
      <w:r>
        <w:rPr>
          <w:i w:val="1"/>
        </w:rPr>
        <w:t xml:space="preserve"> </w:t>
      </w:r>
      <w:r>
        <w:t>упражнения</w:t>
      </w:r>
    </w:p>
    <w:p w14:paraId="4901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Дикция. (8ч) </w:t>
      </w:r>
    </w:p>
    <w:p w14:paraId="4A010000">
      <w:pPr>
        <w:spacing w:after="0" w:line="240" w:lineRule="auto"/>
        <w:ind w:firstLine="0" w:left="720"/>
        <w:contextualSpacing w:val="1"/>
        <w:jc w:val="both"/>
      </w:pPr>
      <w:r>
        <w:rPr>
          <w:b w:val="1"/>
          <w:i w:val="1"/>
        </w:rPr>
        <w:t>Теория:</w:t>
      </w:r>
      <w:r>
        <w:rPr>
          <w:b w:val="1"/>
        </w:rPr>
        <w:t xml:space="preserve"> </w:t>
      </w:r>
      <w:r>
        <w:t xml:space="preserve">Формирование правильных звуков при пении, отработка произношения гласных, согласных, отдельных сочетаний звуков с учетом возрастных особенностей. </w:t>
      </w:r>
    </w:p>
    <w:p w14:paraId="4B010000">
      <w:pPr>
        <w:spacing w:after="0" w:line="240" w:lineRule="auto"/>
        <w:ind w:firstLine="0" w:left="720"/>
        <w:contextualSpacing w:val="1"/>
        <w:jc w:val="both"/>
        <w:rPr>
          <w:b w:val="1"/>
        </w:rPr>
      </w:pPr>
      <w:r>
        <w:rPr>
          <w:b w:val="1"/>
          <w:i w:val="1"/>
        </w:rPr>
        <w:t>Практика</w:t>
      </w:r>
      <w:r>
        <w:rPr>
          <w:b w:val="1"/>
        </w:rPr>
        <w:t>:</w:t>
      </w:r>
      <w:r>
        <w:t xml:space="preserve"> упражнения, з</w:t>
      </w:r>
      <w:r>
        <w:t>акрепление на песенном материале.</w:t>
      </w:r>
    </w:p>
    <w:p w14:paraId="4C01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>Звукообразование. (18ч)</w:t>
      </w:r>
    </w:p>
    <w:p w14:paraId="4D010000">
      <w:pPr>
        <w:spacing w:after="0" w:line="240" w:lineRule="auto"/>
        <w:ind w:firstLine="0" w:left="720"/>
        <w:contextualSpacing w:val="1"/>
        <w:jc w:val="both"/>
        <w:rPr>
          <w:b w:val="1"/>
        </w:rPr>
      </w:pPr>
      <w:r>
        <w:rPr>
          <w:b w:val="1"/>
          <w:i w:val="1"/>
        </w:rPr>
        <w:t>Теория: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t>Строение голосового аппарата,</w:t>
      </w:r>
      <w:r>
        <w:rPr>
          <w:b w:val="1"/>
        </w:rPr>
        <w:t xml:space="preserve"> </w:t>
      </w:r>
      <w:r>
        <w:t>звукоизвлечение</w:t>
      </w:r>
      <w:r>
        <w:t xml:space="preserve">. </w:t>
      </w:r>
      <w:r>
        <w:t>Звуковедение</w:t>
      </w:r>
      <w:r>
        <w:t xml:space="preserve">. </w:t>
      </w:r>
      <w:r>
        <w:rPr>
          <w:b w:val="1"/>
          <w:i w:val="1"/>
        </w:rPr>
        <w:t>Практика:</w:t>
      </w:r>
      <w:r>
        <w:t xml:space="preserve"> </w:t>
      </w:r>
      <w:r>
        <w:t>Упражнения на выравнивание звуков, правильное их формирование и пение на опор</w:t>
      </w:r>
      <w:r>
        <w:t xml:space="preserve">е, </w:t>
      </w:r>
      <w:r>
        <w:t>пение звукоряда в прямом и обратном движении. Закрепление на песенном материале.</w:t>
      </w:r>
    </w:p>
    <w:p w14:paraId="4E010000">
      <w:pPr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Сценическое оформление песенного материала. (12ч) </w:t>
      </w:r>
    </w:p>
    <w:p w14:paraId="4F010000">
      <w:pPr>
        <w:spacing w:after="0" w:line="240" w:lineRule="auto"/>
        <w:ind w:firstLine="0" w:left="720"/>
        <w:contextualSpacing w:val="1"/>
        <w:jc w:val="both"/>
        <w:rPr>
          <w:b w:val="1"/>
        </w:rPr>
      </w:pPr>
      <w:r>
        <w:rPr>
          <w:b w:val="1"/>
          <w:i w:val="1"/>
        </w:rPr>
        <w:t>Практика:</w:t>
      </w:r>
      <w:r>
        <w:rPr>
          <w:b w:val="1"/>
        </w:rPr>
        <w:t xml:space="preserve"> </w:t>
      </w:r>
      <w:r>
        <w:t>Обучение приемам актерского мастерства, работе с микрофоном и фонограммой «-1».</w:t>
      </w:r>
    </w:p>
    <w:p w14:paraId="50010000">
      <w:pPr>
        <w:tabs>
          <w:tab w:leader="none" w:pos="6372" w:val="left"/>
        </w:tabs>
        <w:spacing w:after="0" w:line="240" w:lineRule="auto"/>
        <w:ind/>
        <w:jc w:val="center"/>
        <w:rPr>
          <w:b w:val="1"/>
        </w:rPr>
      </w:pPr>
    </w:p>
    <w:p w14:paraId="51010000">
      <w:pPr>
        <w:tabs>
          <w:tab w:leader="none" w:pos="6372" w:val="left"/>
        </w:tabs>
        <w:spacing w:after="0" w:line="240" w:lineRule="auto"/>
        <w:ind/>
        <w:jc w:val="center"/>
        <w:rPr>
          <w:b w:val="1"/>
        </w:rPr>
      </w:pPr>
    </w:p>
    <w:p w14:paraId="5201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br w:type="page"/>
      </w:r>
      <w:r>
        <w:rPr>
          <w:b w:val="1"/>
        </w:rPr>
        <w:t>РАЗДЕЛ 3. ФОРМЫ АТТЕСТАЦИИ И ОЦЕНОЧНЫЕ МАТЕРИАЛЫ</w:t>
      </w:r>
    </w:p>
    <w:p w14:paraId="53010000">
      <w:pPr>
        <w:spacing w:after="0" w:line="240" w:lineRule="auto"/>
        <w:ind/>
        <w:jc w:val="both"/>
      </w:pPr>
      <w:r>
        <w:t xml:space="preserve">Для выявления </w:t>
      </w:r>
      <w:r>
        <w:t>индивидуальных особенностей слуха и голоса проводится первичная диагностика вокальных возможностей в форме прослушивания:</w:t>
      </w:r>
    </w:p>
    <w:p w14:paraId="54010000">
      <w:pPr>
        <w:pStyle w:val="Style_2"/>
        <w:numPr>
          <w:ilvl w:val="0"/>
          <w:numId w:val="7"/>
        </w:numPr>
        <w:ind/>
        <w:jc w:val="both"/>
      </w:pPr>
      <w:r>
        <w:t>д</w:t>
      </w:r>
      <w:r>
        <w:t>икция;</w:t>
      </w:r>
    </w:p>
    <w:p w14:paraId="55010000">
      <w:pPr>
        <w:pStyle w:val="Style_2"/>
        <w:numPr>
          <w:ilvl w:val="0"/>
          <w:numId w:val="7"/>
        </w:numPr>
        <w:ind/>
        <w:jc w:val="both"/>
      </w:pPr>
      <w:r>
        <w:t>д</w:t>
      </w:r>
      <w:r>
        <w:t>ыхание;</w:t>
      </w:r>
    </w:p>
    <w:p w14:paraId="56010000">
      <w:pPr>
        <w:pStyle w:val="Style_2"/>
        <w:numPr>
          <w:ilvl w:val="0"/>
          <w:numId w:val="7"/>
        </w:numPr>
        <w:ind/>
        <w:jc w:val="both"/>
      </w:pPr>
      <w:r>
        <w:t>з</w:t>
      </w:r>
      <w:r>
        <w:t>вуковедение</w:t>
      </w:r>
      <w:r>
        <w:t>;</w:t>
      </w:r>
    </w:p>
    <w:p w14:paraId="57010000">
      <w:pPr>
        <w:pStyle w:val="Style_2"/>
        <w:numPr>
          <w:ilvl w:val="0"/>
          <w:numId w:val="7"/>
        </w:numPr>
        <w:ind/>
        <w:jc w:val="both"/>
      </w:pPr>
      <w:r>
        <w:t>и</w:t>
      </w:r>
      <w:r>
        <w:t>нтонирование;</w:t>
      </w:r>
    </w:p>
    <w:p w14:paraId="58010000">
      <w:pPr>
        <w:pStyle w:val="Style_2"/>
        <w:numPr>
          <w:ilvl w:val="0"/>
          <w:numId w:val="7"/>
        </w:numPr>
        <w:ind/>
        <w:jc w:val="both"/>
      </w:pPr>
      <w:r>
        <w:t>о</w:t>
      </w:r>
      <w:r>
        <w:t>пределение рабочего диапазона и примерного (природного) тона голоса</w:t>
      </w:r>
      <w:r>
        <w:t>.</w:t>
      </w:r>
    </w:p>
    <w:p w14:paraId="59010000">
      <w:pPr>
        <w:spacing w:after="0"/>
        <w:ind/>
        <w:jc w:val="both"/>
      </w:pPr>
      <w:r>
        <w:t>Для мониторинга результативности образовательного процесса применяется метод наблюдения за детьми в процессе занятий.</w:t>
      </w:r>
    </w:p>
    <w:p w14:paraId="5A010000">
      <w:pPr>
        <w:spacing w:after="0"/>
        <w:ind/>
        <w:jc w:val="both"/>
      </w:pPr>
      <w:r>
        <w:t>Основной формой подведения итогов по каждой теме является зачёт</w:t>
      </w:r>
      <w:r>
        <w:t xml:space="preserve">. </w:t>
      </w:r>
    </w:p>
    <w:p w14:paraId="5B010000">
      <w:pPr>
        <w:spacing w:after="0" w:line="240" w:lineRule="auto"/>
        <w:ind/>
      </w:pPr>
      <w:r>
        <w:t>Диагностика проводится 2 раза в год: в середине и в конце.</w:t>
      </w:r>
    </w:p>
    <w:p w14:paraId="5C010000">
      <w:pPr>
        <w:spacing w:after="0" w:line="240" w:lineRule="auto"/>
        <w:ind/>
      </w:pPr>
    </w:p>
    <w:p w14:paraId="5D01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РАЗДЕЛ 4. ОРГАНИЗАЦИОННО-ПЕДАГОГИЧЕСКИЕ УСЛОВИЯ РЕАЛИЗАЦИИ ПРОГРАММЫ</w:t>
      </w:r>
    </w:p>
    <w:p w14:paraId="5E010000">
      <w:pPr>
        <w:spacing w:after="0" w:line="240" w:lineRule="auto"/>
        <w:ind/>
        <w:jc w:val="center"/>
        <w:rPr>
          <w:b w:val="1"/>
        </w:rPr>
      </w:pPr>
    </w:p>
    <w:p w14:paraId="5F010000">
      <w:pPr>
        <w:spacing w:after="0" w:line="240" w:lineRule="auto"/>
        <w:ind/>
        <w:rPr>
          <w:b w:val="1"/>
        </w:rPr>
      </w:pPr>
      <w:r>
        <w:rPr>
          <w:b w:val="1"/>
        </w:rPr>
        <w:t xml:space="preserve">                  </w:t>
      </w:r>
      <w:r>
        <w:rPr>
          <w:b w:val="1"/>
        </w:rPr>
        <w:t xml:space="preserve">                          </w:t>
      </w:r>
    </w:p>
    <w:p w14:paraId="60010000">
      <w:pPr>
        <w:keepNext w:val="1"/>
        <w:keepLines w:val="1"/>
        <w:tabs>
          <w:tab w:leader="none" w:pos="342" w:val="left"/>
        </w:tabs>
        <w:spacing w:after="0" w:line="240" w:lineRule="auto"/>
        <w:ind/>
        <w:jc w:val="center"/>
        <w:rPr>
          <w:b w:val="1"/>
        </w:rPr>
      </w:pPr>
      <w:r>
        <w:rPr>
          <w:b w:val="1"/>
        </w:rPr>
        <w:t>Формы проведения занятий</w:t>
      </w:r>
    </w:p>
    <w:p w14:paraId="61010000">
      <w:pPr>
        <w:numPr>
          <w:ilvl w:val="0"/>
          <w:numId w:val="8"/>
        </w:numPr>
        <w:tabs>
          <w:tab w:leader="none" w:pos="762" w:val="left"/>
        </w:tabs>
        <w:spacing w:after="0" w:line="240" w:lineRule="auto"/>
        <w:ind w:hanging="1134" w:left="1134"/>
        <w:contextualSpacing w:val="1"/>
        <w:jc w:val="both"/>
      </w:pPr>
      <w:r>
        <w:rPr>
          <w:highlight w:val="white"/>
        </w:rPr>
        <w:t>занятие-игра;</w:t>
      </w:r>
    </w:p>
    <w:p w14:paraId="62010000">
      <w:pPr>
        <w:numPr>
          <w:ilvl w:val="0"/>
          <w:numId w:val="8"/>
        </w:numPr>
        <w:tabs>
          <w:tab w:leader="none" w:pos="769" w:val="left"/>
        </w:tabs>
        <w:spacing w:after="0" w:line="240" w:lineRule="auto"/>
        <w:ind w:hanging="1134" w:left="1134"/>
        <w:contextualSpacing w:val="1"/>
        <w:jc w:val="both"/>
      </w:pPr>
      <w:r>
        <w:rPr>
          <w:highlight w:val="white"/>
        </w:rPr>
        <w:t>концерт;</w:t>
      </w:r>
    </w:p>
    <w:p w14:paraId="63010000">
      <w:pPr>
        <w:numPr>
          <w:ilvl w:val="0"/>
          <w:numId w:val="8"/>
        </w:numPr>
        <w:tabs>
          <w:tab w:leader="none" w:pos="771" w:val="left"/>
        </w:tabs>
        <w:spacing w:after="0" w:line="240" w:lineRule="auto"/>
        <w:ind w:hanging="1134" w:left="1134"/>
        <w:contextualSpacing w:val="1"/>
        <w:jc w:val="both"/>
      </w:pPr>
      <w:r>
        <w:rPr>
          <w:highlight w:val="white"/>
        </w:rPr>
        <w:t>репетиция;</w:t>
      </w:r>
    </w:p>
    <w:p w14:paraId="64010000">
      <w:pPr>
        <w:numPr>
          <w:ilvl w:val="0"/>
          <w:numId w:val="8"/>
        </w:numPr>
        <w:tabs>
          <w:tab w:leader="none" w:pos="771" w:val="left"/>
        </w:tabs>
        <w:spacing w:after="0" w:line="240" w:lineRule="auto"/>
        <w:ind w:hanging="1134" w:left="1134"/>
        <w:contextualSpacing w:val="1"/>
        <w:jc w:val="both"/>
      </w:pPr>
      <w:r>
        <w:rPr>
          <w:highlight w:val="white"/>
        </w:rPr>
        <w:t>встреча с интересными людьми;</w:t>
      </w:r>
    </w:p>
    <w:p w14:paraId="65010000">
      <w:pPr>
        <w:numPr>
          <w:ilvl w:val="0"/>
          <w:numId w:val="9"/>
        </w:numPr>
        <w:tabs>
          <w:tab w:leader="none" w:pos="284" w:val="left"/>
        </w:tabs>
        <w:spacing w:after="0" w:line="240" w:lineRule="auto"/>
        <w:ind w:hanging="284" w:left="284"/>
        <w:contextualSpacing w:val="1"/>
        <w:jc w:val="both"/>
      </w:pPr>
      <w:r>
        <w:t xml:space="preserve">        презентация;</w:t>
      </w:r>
    </w:p>
    <w:p w14:paraId="66010000">
      <w:pPr>
        <w:numPr>
          <w:ilvl w:val="0"/>
          <w:numId w:val="9"/>
        </w:numPr>
        <w:tabs>
          <w:tab w:leader="none" w:pos="284" w:val="left"/>
        </w:tabs>
        <w:spacing w:after="0" w:line="240" w:lineRule="auto"/>
        <w:ind w:hanging="284" w:left="284"/>
        <w:contextualSpacing w:val="1"/>
        <w:jc w:val="both"/>
      </w:pPr>
      <w:r>
        <w:t xml:space="preserve">        творческая мастерская</w:t>
      </w:r>
    </w:p>
    <w:p w14:paraId="67010000">
      <w:pPr>
        <w:widowControl w:val="0"/>
        <w:tabs>
          <w:tab w:leader="none" w:pos="1249" w:val="left"/>
        </w:tabs>
        <w:spacing w:after="0" w:line="240" w:lineRule="auto"/>
        <w:ind/>
        <w:jc w:val="both"/>
      </w:pPr>
    </w:p>
    <w:p w14:paraId="68010000">
      <w:pPr>
        <w:spacing w:after="0" w:line="240" w:lineRule="auto"/>
        <w:ind/>
      </w:pPr>
      <w:r>
        <w:t>При реализации программы и</w:t>
      </w:r>
      <w:r>
        <w:t>спользуются следующие методы работы:</w:t>
      </w:r>
    </w:p>
    <w:p w14:paraId="69010000">
      <w:pPr>
        <w:spacing w:after="0" w:line="240" w:lineRule="auto"/>
        <w:ind/>
      </w:pPr>
      <w:r>
        <w:rPr>
          <w:b w:val="1"/>
        </w:rPr>
        <w:t>Наглядный м</w:t>
      </w:r>
      <w:r>
        <w:rPr>
          <w:b w:val="1"/>
        </w:rPr>
        <w:t>етод:</w:t>
      </w:r>
      <w:r>
        <w:t xml:space="preserve"> </w:t>
      </w:r>
    </w:p>
    <w:p w14:paraId="6A010000">
      <w:pPr>
        <w:pStyle w:val="Style_2"/>
        <w:numPr>
          <w:ilvl w:val="0"/>
          <w:numId w:val="10"/>
        </w:numPr>
      </w:pPr>
      <w:r>
        <w:t xml:space="preserve">прослушивание лучших образцов исполнения, </w:t>
      </w:r>
    </w:p>
    <w:p w14:paraId="6B010000">
      <w:pPr>
        <w:pStyle w:val="Style_2"/>
        <w:numPr>
          <w:ilvl w:val="0"/>
          <w:numId w:val="10"/>
        </w:numPr>
      </w:pPr>
      <w:r>
        <w:t xml:space="preserve">использование наглядных пособий,  </w:t>
      </w:r>
    </w:p>
    <w:p w14:paraId="6C010000">
      <w:pPr>
        <w:pStyle w:val="Style_2"/>
        <w:numPr>
          <w:ilvl w:val="0"/>
          <w:numId w:val="10"/>
        </w:numPr>
        <w:rPr>
          <w:b w:val="1"/>
        </w:rPr>
      </w:pPr>
      <w:r>
        <w:t>личный пример и т.д.</w:t>
      </w:r>
    </w:p>
    <w:p w14:paraId="6D010000">
      <w:pPr>
        <w:spacing w:after="0" w:line="240" w:lineRule="auto"/>
        <w:ind/>
        <w:rPr>
          <w:b w:val="1"/>
        </w:rPr>
      </w:pPr>
      <w:r>
        <w:rPr>
          <w:b w:val="1"/>
        </w:rPr>
        <w:t>Словесный метод:</w:t>
      </w:r>
    </w:p>
    <w:p w14:paraId="6E010000">
      <w:pPr>
        <w:pStyle w:val="Style_2"/>
        <w:numPr>
          <w:ilvl w:val="0"/>
          <w:numId w:val="11"/>
        </w:numPr>
        <w:rPr>
          <w:b w:val="1"/>
        </w:rPr>
      </w:pPr>
      <w:r>
        <w:t>беседа;</w:t>
      </w:r>
    </w:p>
    <w:p w14:paraId="6F010000">
      <w:pPr>
        <w:pStyle w:val="Style_2"/>
        <w:numPr>
          <w:ilvl w:val="0"/>
          <w:numId w:val="11"/>
        </w:numPr>
        <w:rPr>
          <w:b w:val="1"/>
        </w:rPr>
      </w:pPr>
      <w:r>
        <w:t>рассказ;</w:t>
      </w:r>
    </w:p>
    <w:p w14:paraId="70010000">
      <w:pPr>
        <w:pStyle w:val="Style_2"/>
        <w:numPr>
          <w:ilvl w:val="0"/>
          <w:numId w:val="11"/>
        </w:numPr>
        <w:rPr>
          <w:b w:val="1"/>
        </w:rPr>
      </w:pPr>
      <w:r>
        <w:t>обсуждение;</w:t>
      </w:r>
    </w:p>
    <w:p w14:paraId="71010000">
      <w:pPr>
        <w:pStyle w:val="Style_2"/>
        <w:numPr>
          <w:ilvl w:val="0"/>
          <w:numId w:val="11"/>
        </w:numPr>
        <w:rPr>
          <w:b w:val="1"/>
        </w:rPr>
      </w:pPr>
      <w:r>
        <w:t>сообщение задач и т.д.</w:t>
      </w:r>
    </w:p>
    <w:p w14:paraId="72010000">
      <w:pPr>
        <w:spacing w:after="0" w:line="240" w:lineRule="auto"/>
        <w:ind/>
        <w:rPr>
          <w:b w:val="1"/>
        </w:rPr>
      </w:pPr>
      <w:r>
        <w:rPr>
          <w:b w:val="1"/>
        </w:rPr>
        <w:t>П</w:t>
      </w:r>
      <w:r>
        <w:rPr>
          <w:b w:val="1"/>
        </w:rPr>
        <w:t>рактический метод</w:t>
      </w:r>
      <w:r>
        <w:rPr>
          <w:b w:val="1"/>
        </w:rPr>
        <w:t>:</w:t>
      </w:r>
    </w:p>
    <w:p w14:paraId="73010000">
      <w:pPr>
        <w:pStyle w:val="Style_2"/>
        <w:numPr>
          <w:ilvl w:val="0"/>
          <w:numId w:val="12"/>
        </w:numPr>
        <w:rPr>
          <w:b w:val="1"/>
        </w:rPr>
      </w:pPr>
      <w:r>
        <w:t xml:space="preserve">разучивание </w:t>
      </w:r>
      <w:r>
        <w:t>по элементам;</w:t>
      </w:r>
    </w:p>
    <w:p w14:paraId="74010000">
      <w:pPr>
        <w:pStyle w:val="Style_2"/>
        <w:numPr>
          <w:ilvl w:val="0"/>
          <w:numId w:val="12"/>
        </w:numPr>
      </w:pPr>
      <w:r>
        <w:t xml:space="preserve">разучивание </w:t>
      </w:r>
      <w:r>
        <w:t>по частям</w:t>
      </w:r>
      <w:r>
        <w:t>;</w:t>
      </w:r>
    </w:p>
    <w:p w14:paraId="75010000">
      <w:pPr>
        <w:pStyle w:val="Style_2"/>
        <w:numPr>
          <w:ilvl w:val="0"/>
          <w:numId w:val="12"/>
        </w:numPr>
      </w:pPr>
      <w:r>
        <w:t>разучивание в целом виде;</w:t>
      </w:r>
    </w:p>
    <w:p w14:paraId="76010000">
      <w:pPr>
        <w:pStyle w:val="Style_2"/>
        <w:numPr>
          <w:ilvl w:val="0"/>
          <w:numId w:val="12"/>
        </w:numPr>
      </w:pPr>
      <w:r>
        <w:t>у</w:t>
      </w:r>
      <w:r>
        <w:t>пражнения</w:t>
      </w:r>
      <w:r>
        <w:t xml:space="preserve"> и т.д.</w:t>
      </w:r>
    </w:p>
    <w:p w14:paraId="77010000">
      <w:pPr>
        <w:spacing w:after="0" w:line="240" w:lineRule="auto"/>
        <w:ind/>
        <w:jc w:val="both"/>
      </w:pPr>
      <w:r>
        <w:t>В</w:t>
      </w:r>
      <w:r>
        <w:t>се выступления в процессе обучения учеников желательно снимать на видеокамеру и совместно с ними анализировать, выявлять ошибки, подчёркивать лучшие моменты выступления.</w:t>
      </w:r>
    </w:p>
    <w:p w14:paraId="78010000">
      <w:pPr>
        <w:spacing w:after="0" w:line="240" w:lineRule="auto"/>
        <w:ind/>
      </w:pPr>
    </w:p>
    <w:p w14:paraId="79010000">
      <w:pPr>
        <w:tabs>
          <w:tab w:leader="none" w:pos="426" w:val="left"/>
        </w:tabs>
        <w:spacing w:after="0" w:line="240" w:lineRule="auto"/>
        <w:ind/>
        <w:jc w:val="both"/>
        <w:rPr>
          <w:b w:val="1"/>
          <w:spacing w:val="-7"/>
        </w:rPr>
      </w:pPr>
      <w:r>
        <w:rPr>
          <w:b w:val="1"/>
          <w:spacing w:val="-7"/>
        </w:rPr>
        <w:t>Технологии</w:t>
      </w:r>
    </w:p>
    <w:p w14:paraId="7A010000">
      <w:pPr>
        <w:spacing w:after="0" w:line="240" w:lineRule="auto"/>
        <w:ind/>
        <w:jc w:val="both"/>
        <w:rPr>
          <w:spacing w:val="-7"/>
        </w:rPr>
      </w:pPr>
      <w:r>
        <w:rPr>
          <w:spacing w:val="-7"/>
        </w:rPr>
        <w:t>Для успешной реализации программы используются следующие технологии:</w:t>
      </w:r>
    </w:p>
    <w:p w14:paraId="7B010000">
      <w:pPr>
        <w:spacing w:after="0" w:line="240" w:lineRule="auto"/>
        <w:ind w:firstLine="562" w:left="0"/>
        <w:jc w:val="both"/>
        <w:rPr>
          <w:color w:val="000000"/>
        </w:rPr>
      </w:pPr>
      <w:r>
        <w:rPr>
          <w:b w:val="1"/>
          <w:spacing w:val="-7"/>
        </w:rPr>
        <w:t xml:space="preserve">Технология коллективного </w:t>
      </w:r>
      <w:r>
        <w:rPr>
          <w:b w:val="1"/>
          <w:spacing w:val="-7"/>
        </w:rPr>
        <w:t>взаимообучения</w:t>
      </w:r>
      <w:r>
        <w:rPr>
          <w:b w:val="1"/>
          <w:spacing w:val="-7"/>
        </w:rPr>
        <w:t>.</w:t>
      </w:r>
      <w:r>
        <w:rPr>
          <w:spacing w:val="-7"/>
        </w:rPr>
        <w:t xml:space="preserve"> </w:t>
      </w:r>
      <w:r>
        <w:rPr>
          <w:color w:val="000000"/>
        </w:rPr>
        <w:t xml:space="preserve">Автор технологии - А. Г. Ривин. Методики А. Г. Ривина имеют различные названия: «организованный диалог», «сочетательный диалог», «коллективное </w:t>
      </w:r>
      <w:r>
        <w:rPr>
          <w:color w:val="000000"/>
        </w:rPr>
        <w:t>взаимообучение</w:t>
      </w:r>
      <w:r>
        <w:rPr>
          <w:color w:val="000000"/>
        </w:rPr>
        <w:t>», «коллективный способ обучения (КСО), «работа учащихся в парах сменного состава».</w:t>
      </w:r>
    </w:p>
    <w:p w14:paraId="7C010000">
      <w:pPr>
        <w:spacing w:after="0" w:line="240" w:lineRule="auto"/>
        <w:ind w:firstLine="706" w:left="0"/>
        <w:jc w:val="both"/>
        <w:rPr>
          <w:color w:val="000000"/>
        </w:rPr>
      </w:pPr>
      <w:r>
        <w:rPr>
          <w:b w:val="1"/>
          <w:spacing w:val="-7"/>
        </w:rPr>
        <w:t>Технология коллективной творческой деятельности</w:t>
      </w:r>
      <w:r>
        <w:rPr>
          <w:spacing w:val="-7"/>
        </w:rPr>
        <w:t>.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М</w:t>
      </w:r>
      <w:r>
        <w:rPr>
          <w:color w:val="000000"/>
        </w:rPr>
        <w:t>етодика коллективной твор</w:t>
      </w:r>
      <w:r>
        <w:rPr>
          <w:color w:val="000000"/>
        </w:rPr>
        <w:t>ческой деятельности является ос</w:t>
      </w:r>
      <w:r>
        <w:rPr>
          <w:color w:val="000000"/>
        </w:rPr>
        <w:t>новой детских общественных объединений, так как представля</w:t>
      </w:r>
      <w:r>
        <w:rPr>
          <w:color w:val="000000"/>
        </w:rPr>
        <w:t>ет особый творческий и организа</w:t>
      </w:r>
      <w:r>
        <w:rPr>
          <w:color w:val="000000"/>
        </w:rPr>
        <w:t>ционно-содержательный алгоритм</w:t>
      </w:r>
      <w:r>
        <w:rPr>
          <w:color w:val="000000"/>
        </w:rPr>
        <w:t xml:space="preserve">. </w:t>
      </w:r>
      <w:r>
        <w:rPr>
          <w:color w:val="000000"/>
        </w:rPr>
        <w:t>Методика КТД ха</w:t>
      </w:r>
      <w:r>
        <w:rPr>
          <w:color w:val="000000"/>
        </w:rPr>
        <w:t>рактеризуется следующим социаль</w:t>
      </w:r>
      <w:r>
        <w:rPr>
          <w:color w:val="000000"/>
        </w:rPr>
        <w:t>но-педагогическими составляющи</w:t>
      </w:r>
      <w:r>
        <w:rPr>
          <w:color w:val="000000"/>
        </w:rPr>
        <w:t>ми: стратегией «общей заботы об окружающем жизни», тактикой «воспитательных отношений и сод</w:t>
      </w:r>
      <w:r>
        <w:rPr>
          <w:color w:val="000000"/>
        </w:rPr>
        <w:t>ружества старших и младших в совместной творческой деятель</w:t>
      </w:r>
      <w:r>
        <w:rPr>
          <w:color w:val="000000"/>
        </w:rPr>
        <w:t>ности», технологией «коллективно-организаторской деятельности».</w:t>
      </w:r>
    </w:p>
    <w:p w14:paraId="7D010000">
      <w:pPr>
        <w:spacing w:after="0" w:line="240" w:lineRule="auto"/>
        <w:ind w:firstLine="709" w:left="0"/>
        <w:jc w:val="both"/>
        <w:rPr>
          <w:spacing w:val="-7"/>
        </w:rPr>
      </w:pPr>
      <w:r>
        <w:rPr>
          <w:b w:val="1"/>
          <w:spacing w:val="-7"/>
        </w:rPr>
        <w:t>Игровая технология</w:t>
      </w:r>
      <w:r>
        <w:rPr>
          <w:spacing w:val="-7"/>
        </w:rPr>
        <w:t>. Игровая форма в образовательном процессе создаётся при помощи игровых приёмов и ситуаций, выступающих как средство побуждения к деятельности. Способствует развитию творческих способностей, продуктивному сотрудничеству с другими учащимися. Приучает к коллективным действиям, принятию решений, учит руководить и подчиняться, стимулирует практические навыки, развивает воображение.</w:t>
      </w:r>
    </w:p>
    <w:p w14:paraId="7E010000">
      <w:pPr>
        <w:spacing w:after="0" w:line="240" w:lineRule="auto"/>
        <w:ind w:firstLine="709" w:left="0"/>
        <w:jc w:val="both"/>
        <w:rPr>
          <w:spacing w:val="-7"/>
        </w:rPr>
      </w:pPr>
      <w:r>
        <w:rPr>
          <w:spacing w:val="-7"/>
        </w:rPr>
        <w:t xml:space="preserve">Элементы </w:t>
      </w:r>
      <w:r>
        <w:rPr>
          <w:b w:val="1"/>
          <w:spacing w:val="-7"/>
        </w:rPr>
        <w:t>здоровьесберегающей</w:t>
      </w:r>
      <w:r>
        <w:rPr>
          <w:b w:val="1"/>
          <w:spacing w:val="-7"/>
        </w:rPr>
        <w:t xml:space="preserve"> технологии</w:t>
      </w:r>
      <w:r>
        <w:rPr>
          <w:spacing w:val="-7"/>
        </w:rPr>
        <w:t xml:space="preserve"> являются необходимым условием снижения утомляемости и перегрузки учащихся.</w:t>
      </w:r>
    </w:p>
    <w:p w14:paraId="7F010000">
      <w:pPr>
        <w:spacing w:after="0" w:line="240" w:lineRule="auto"/>
        <w:ind w:firstLine="709" w:left="0"/>
        <w:jc w:val="both"/>
        <w:rPr>
          <w:spacing w:val="-7"/>
        </w:rPr>
      </w:pPr>
      <w:r>
        <w:rPr>
          <w:b w:val="1"/>
          <w:spacing w:val="-7"/>
        </w:rPr>
        <w:t>Информационно-коммуникационные технологии</w:t>
      </w:r>
      <w:r>
        <w:rPr>
          <w:spacing w:val="-7"/>
        </w:rPr>
        <w:t xml:space="preserve"> активизируют творческий потенциал учащихся; способствует развитию речи,  повышению качества знаний;  формированию, умения пользоваться информацией, выбирать из нее необходимое для принятия решения, работать со всеми видами информации и т.д.</w:t>
      </w:r>
    </w:p>
    <w:p w14:paraId="80010000">
      <w:pPr>
        <w:spacing w:after="0" w:line="240" w:lineRule="auto"/>
        <w:ind w:firstLine="706" w:left="0"/>
        <w:jc w:val="both"/>
        <w:rPr>
          <w:color w:val="000000"/>
        </w:rPr>
      </w:pPr>
      <w:r>
        <w:rPr>
          <w:b w:val="1"/>
          <w:spacing w:val="-7"/>
        </w:rPr>
        <w:t>Технологии развивающего обучения</w:t>
      </w:r>
      <w:r>
        <w:rPr>
          <w:rFonts w:ascii="Georgia" w:hAnsi="Georgia"/>
          <w:b w:val="1"/>
          <w:i w:val="1"/>
          <w:color w:val="000000"/>
        </w:rPr>
        <w:t xml:space="preserve"> </w:t>
      </w:r>
      <w:r>
        <w:rPr>
          <w:rFonts w:ascii="Georgia" w:hAnsi="Georgia"/>
          <w:b w:val="1"/>
          <w:color w:val="000000"/>
        </w:rPr>
        <w:t>- </w:t>
      </w:r>
      <w:r>
        <w:rPr>
          <w:color w:val="000000"/>
        </w:rPr>
        <w:t>это такое обучение, при котором главной целью является не приобретение знаний, умений и навыков, а создание условий для развития психологических особенностей: способностей, интересов, личностных качеств и отношений между людьми; при котором учитываются и используются закономерности развития, уровень и особенности индиви</w:t>
      </w:r>
      <w:r>
        <w:rPr>
          <w:color w:val="000000"/>
        </w:rPr>
        <w:t>дуума.</w:t>
      </w:r>
    </w:p>
    <w:p w14:paraId="81010000">
      <w:pPr>
        <w:spacing w:after="0" w:line="240" w:lineRule="auto"/>
        <w:ind/>
        <w:jc w:val="center"/>
        <w:rPr>
          <w:b w:val="1"/>
        </w:rPr>
      </w:pPr>
    </w:p>
    <w:p w14:paraId="8201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Материально-техническое обеспечение</w:t>
      </w:r>
    </w:p>
    <w:tbl>
      <w:tblPr>
        <w:tblStyle w:val="Style_1"/>
        <w:tblW w:type="auto" w:w="0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8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Материально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 обеспечение</w:t>
            </w:r>
          </w:p>
        </w:tc>
        <w:tc>
          <w:tcPr>
            <w:tcW w:type="dxa" w:w="4786"/>
          </w:tcPr>
          <w:p w14:paraId="8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Информационное обеспечение</w:t>
            </w:r>
          </w:p>
        </w:tc>
      </w:tr>
      <w:tr>
        <w:tc>
          <w:tcPr>
            <w:tcW w:type="dxa" w:w="4785"/>
          </w:tcPr>
          <w:p w14:paraId="85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посадочные места по количеству обучающихся; </w:t>
            </w:r>
          </w:p>
          <w:p w14:paraId="86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рабочее место преподавателя; </w:t>
            </w:r>
          </w:p>
          <w:p w14:paraId="87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фортепиано; </w:t>
            </w:r>
          </w:p>
          <w:p w14:paraId="88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учебно-методический  комплект «Педагогическая музыкально-исполнительская деятельность»;</w:t>
            </w:r>
          </w:p>
          <w:p w14:paraId="89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нотная литература; </w:t>
            </w:r>
          </w:p>
          <w:p w14:paraId="8A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центры для проведения занятий и консультаций;</w:t>
            </w:r>
          </w:p>
          <w:p w14:paraId="8B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микрофон;</w:t>
            </w:r>
          </w:p>
          <w:p w14:paraId="8C010000">
            <w:pPr>
              <w:pStyle w:val="Style_2"/>
              <w:numPr>
                <w:ilvl w:val="0"/>
                <w:numId w:val="13"/>
              </w:num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вокально-усилительная аппаратура;</w:t>
            </w:r>
          </w:p>
        </w:tc>
        <w:tc>
          <w:tcPr>
            <w:tcW w:type="dxa" w:w="4786"/>
          </w:tcPr>
          <w:p w14:paraId="8D010000">
            <w:pPr>
              <w:pStyle w:val="Style_2"/>
              <w:numPr>
                <w:ilvl w:val="0"/>
                <w:numId w:val="14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 с лицензионным программным обеспечением; </w:t>
            </w:r>
          </w:p>
          <w:p w14:paraId="8E010000">
            <w:pPr>
              <w:pStyle w:val="Style_2"/>
              <w:numPr>
                <w:ilvl w:val="0"/>
                <w:numId w:val="14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фонохрестоматия; </w:t>
            </w:r>
          </w:p>
          <w:p w14:paraId="8F010000">
            <w:pPr>
              <w:pStyle w:val="Style_2"/>
              <w:numPr>
                <w:ilvl w:val="0"/>
                <w:numId w:val="14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видеохрестоматия</w:t>
            </w:r>
            <w:r>
              <w:rPr>
                <w:sz w:val="24"/>
              </w:rPr>
              <w:t>;</w:t>
            </w:r>
          </w:p>
          <w:p w14:paraId="90010000">
            <w:pPr>
              <w:pStyle w:val="Style_2"/>
              <w:numPr>
                <w:ilvl w:val="0"/>
                <w:numId w:val="14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презентационное оборудование</w:t>
            </w:r>
            <w:r>
              <w:rPr>
                <w:sz w:val="24"/>
              </w:rPr>
              <w:t xml:space="preserve"> </w:t>
            </w:r>
          </w:p>
          <w:p w14:paraId="91010000">
            <w:pPr>
              <w:ind/>
              <w:jc w:val="center"/>
              <w:rPr>
                <w:b w:val="1"/>
                <w:sz w:val="24"/>
              </w:rPr>
            </w:pPr>
          </w:p>
        </w:tc>
      </w:tr>
    </w:tbl>
    <w:p w14:paraId="92010000">
      <w:pPr>
        <w:spacing w:afterAutospacing="on" w:beforeAutospacing="on" w:line="240" w:lineRule="auto"/>
        <w:ind/>
        <w:jc w:val="center"/>
        <w:rPr>
          <w:b w:val="1"/>
        </w:rPr>
      </w:pPr>
      <w:r>
        <w:rPr>
          <w:b w:val="1"/>
        </w:rPr>
        <w:t>Список используемой литературы</w:t>
      </w:r>
    </w:p>
    <w:p w14:paraId="93010000">
      <w:pPr>
        <w:spacing w:afterAutospacing="on" w:beforeAutospacing="on" w:line="240" w:lineRule="auto"/>
        <w:ind/>
        <w:rPr>
          <w:i w:val="1"/>
        </w:rPr>
      </w:pPr>
      <w:r>
        <w:rPr>
          <w:i w:val="1"/>
        </w:rPr>
        <w:t>Нормативно-правовые акты и документы</w:t>
      </w:r>
    </w:p>
    <w:p w14:paraId="94010000">
      <w:pPr>
        <w:numPr>
          <w:ilvl w:val="0"/>
          <w:numId w:val="15"/>
        </w:numPr>
        <w:spacing w:afterAutospacing="on" w:beforeAutospacing="on" w:line="240" w:lineRule="auto"/>
        <w:ind/>
        <w:contextualSpacing w:val="1"/>
      </w:pPr>
      <w:r>
        <w:t>Федеральный закон «Об образовании в Российской Федерации» от 29.12.2012 № 273-ФЗ</w:t>
      </w:r>
    </w:p>
    <w:p w14:paraId="95010000">
      <w:pPr>
        <w:numPr>
          <w:ilvl w:val="0"/>
          <w:numId w:val="15"/>
        </w:numPr>
        <w:spacing w:afterAutospacing="on" w:beforeAutospacing="on" w:line="240" w:lineRule="auto"/>
        <w:ind/>
        <w:contextualSpacing w:val="1"/>
        <w:jc w:val="both"/>
      </w:pPr>
      <w:r>
        <w:t xml:space="preserve">Приказ Министерства образования и науки РФ от </w:t>
      </w:r>
      <w:r>
        <w:t>29.08.2013</w:t>
      </w:r>
      <w:r>
        <w:t xml:space="preserve">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96010000">
      <w:pPr>
        <w:numPr>
          <w:ilvl w:val="0"/>
          <w:numId w:val="15"/>
        </w:numPr>
        <w:spacing w:afterAutospacing="on" w:beforeAutospacing="on" w:line="240" w:lineRule="auto"/>
        <w:ind/>
        <w:contextualSpacing w:val="1"/>
        <w:jc w:val="both"/>
      </w:pPr>
      <w:r>
        <w:t xml:space="preserve">Письмо Министерства образования Российской Федерации от </w:t>
      </w:r>
      <w:r>
        <w:t>18 июня 2003</w:t>
      </w:r>
      <w:r>
        <w:t xml:space="preserve"> №28-02-484/16 «Требования к содержанию и оформлению образовательных программ дополнительного образования детей», </w:t>
      </w:r>
    </w:p>
    <w:p w14:paraId="97010000">
      <w:pPr>
        <w:numPr>
          <w:ilvl w:val="0"/>
          <w:numId w:val="15"/>
        </w:numPr>
        <w:spacing w:afterAutospacing="on" w:beforeAutospacing="on" w:line="240" w:lineRule="auto"/>
        <w:ind/>
        <w:contextualSpacing w:val="1"/>
        <w:jc w:val="both"/>
      </w:pPr>
      <w:r>
        <w:t>Постановление Главного государственного санитарного врача Российской Федерации от 4.07.2014 г.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98010000">
      <w:pPr>
        <w:spacing w:afterAutospacing="on" w:beforeAutospacing="on" w:line="240" w:lineRule="auto"/>
        <w:ind w:firstLine="0" w:left="720"/>
        <w:contextualSpacing w:val="1"/>
        <w:jc w:val="both"/>
      </w:pPr>
    </w:p>
    <w:p w14:paraId="99010000">
      <w:pPr>
        <w:spacing w:after="0" w:line="240" w:lineRule="auto"/>
        <w:ind/>
        <w:jc w:val="center"/>
        <w:rPr>
          <w:b w:val="1"/>
        </w:rPr>
      </w:pPr>
    </w:p>
    <w:p w14:paraId="9A010000">
      <w:pPr>
        <w:spacing w:after="0" w:line="240" w:lineRule="auto"/>
        <w:ind/>
        <w:rPr>
          <w:i w:val="1"/>
        </w:rPr>
      </w:pPr>
      <w:r>
        <w:rPr>
          <w:i w:val="1"/>
        </w:rPr>
        <w:t>Литература</w:t>
      </w:r>
      <w:r>
        <w:rPr>
          <w:i w:val="1"/>
        </w:rPr>
        <w:t xml:space="preserve"> для педагогов</w:t>
      </w:r>
    </w:p>
    <w:p w14:paraId="9B010000">
      <w:pPr>
        <w:spacing w:after="0" w:line="240" w:lineRule="auto"/>
        <w:ind/>
        <w:rPr>
          <w:b w:val="1"/>
          <w:i w:val="1"/>
        </w:rPr>
      </w:pPr>
    </w:p>
    <w:p w14:paraId="9C010000">
      <w:pPr>
        <w:pStyle w:val="Style_2"/>
        <w:numPr>
          <w:ilvl w:val="0"/>
          <w:numId w:val="16"/>
        </w:numPr>
        <w:ind/>
        <w:jc w:val="both"/>
      </w:pPr>
      <w:r>
        <w:t>АникеевФ.М</w:t>
      </w:r>
      <w:r>
        <w:t xml:space="preserve">., Аникеева З. А. Как развить певческий голос. Л: </w:t>
      </w:r>
      <w:r>
        <w:t>Штиинца</w:t>
      </w:r>
      <w:r>
        <w:t>, 1987</w:t>
      </w:r>
    </w:p>
    <w:p w14:paraId="9D010000">
      <w:pPr>
        <w:pStyle w:val="Style_2"/>
        <w:numPr>
          <w:ilvl w:val="0"/>
          <w:numId w:val="16"/>
        </w:numPr>
        <w:ind/>
        <w:jc w:val="both"/>
      </w:pPr>
      <w:r>
        <w:t>Далейкий</w:t>
      </w:r>
      <w:r>
        <w:t xml:space="preserve"> О. В. Школа пения. М: МГУКИ, 2007</w:t>
      </w:r>
    </w:p>
    <w:p w14:paraId="9E010000">
      <w:pPr>
        <w:pStyle w:val="Style_2"/>
        <w:numPr>
          <w:ilvl w:val="0"/>
          <w:numId w:val="16"/>
        </w:numPr>
        <w:ind/>
        <w:jc w:val="both"/>
      </w:pPr>
      <w:r>
        <w:t>Емельянов В. Развитие голоса. Координация и тренинг. М: Лань 2000</w:t>
      </w:r>
    </w:p>
    <w:p w14:paraId="9F010000">
      <w:pPr>
        <w:pStyle w:val="Style_2"/>
        <w:numPr>
          <w:ilvl w:val="0"/>
          <w:numId w:val="16"/>
        </w:numPr>
      </w:pPr>
      <w:r>
        <w:t>Заседателев</w:t>
      </w:r>
      <w:r>
        <w:t xml:space="preserve"> Ф. Ф. Научные основы постановки голоса. </w:t>
      </w:r>
      <w:r>
        <w:t>Либроком</w:t>
      </w:r>
      <w:r>
        <w:t>, 2013.</w:t>
      </w:r>
    </w:p>
    <w:p w14:paraId="A0010000">
      <w:pPr>
        <w:pStyle w:val="Style_2"/>
        <w:numPr>
          <w:ilvl w:val="0"/>
          <w:numId w:val="16"/>
        </w:numPr>
      </w:pPr>
      <w:r>
        <w:t>Кантарович</w:t>
      </w:r>
      <w:r>
        <w:t xml:space="preserve"> В. С. Гигиена голоса. </w:t>
      </w:r>
      <w:r>
        <w:t>Музгиз</w:t>
      </w:r>
      <w:r>
        <w:t>, 1955.</w:t>
      </w:r>
    </w:p>
    <w:p w14:paraId="A1010000">
      <w:pPr>
        <w:pStyle w:val="Style_2"/>
        <w:numPr>
          <w:ilvl w:val="0"/>
          <w:numId w:val="16"/>
        </w:numPr>
      </w:pPr>
      <w:r>
        <w:t>Коробка В. И. Вокал в популярной музыке. М: Рекорд, 1989.</w:t>
      </w:r>
    </w:p>
    <w:p w14:paraId="A2010000">
      <w:pPr>
        <w:pStyle w:val="Style_2"/>
        <w:numPr>
          <w:ilvl w:val="0"/>
          <w:numId w:val="16"/>
        </w:numPr>
      </w:pPr>
      <w:r>
        <w:t>Ламперти</w:t>
      </w:r>
      <w:r>
        <w:t xml:space="preserve"> Ф. Искусство пения по классическим преданиям. М: Лань, 2009</w:t>
      </w:r>
    </w:p>
    <w:p w14:paraId="A3010000">
      <w:pPr>
        <w:pStyle w:val="Style_2"/>
        <w:numPr>
          <w:ilvl w:val="0"/>
          <w:numId w:val="16"/>
        </w:numPr>
      </w:pPr>
      <w:r>
        <w:t>Луканин</w:t>
      </w:r>
      <w:r>
        <w:t xml:space="preserve"> В. Обучение и воспитание молодого певца. М: Музыка 1977.</w:t>
      </w:r>
    </w:p>
    <w:p w14:paraId="A4010000">
      <w:pPr>
        <w:pStyle w:val="Style_2"/>
        <w:numPr>
          <w:ilvl w:val="0"/>
          <w:numId w:val="16"/>
        </w:numPr>
        <w:ind/>
        <w:jc w:val="both"/>
      </w:pPr>
      <w:r>
        <w:t>Менабени</w:t>
      </w:r>
      <w:r>
        <w:t xml:space="preserve"> А.Г. Методика обучения сольному пению: Учебное пособие для студентов </w:t>
      </w:r>
      <w:r>
        <w:t>пед</w:t>
      </w:r>
      <w:r>
        <w:t>. институтов. М.: Просвещение, 1987.</w:t>
      </w:r>
    </w:p>
    <w:p w14:paraId="A5010000">
      <w:pPr>
        <w:pStyle w:val="Style_2"/>
        <w:numPr>
          <w:ilvl w:val="0"/>
          <w:numId w:val="16"/>
        </w:numPr>
      </w:pPr>
      <w:r>
        <w:t>Рудин Л.Б. Основы голосоведения. Граница, 2009.</w:t>
      </w:r>
    </w:p>
    <w:p w14:paraId="A6010000">
      <w:pPr>
        <w:numPr>
          <w:ilvl w:val="0"/>
          <w:numId w:val="16"/>
        </w:numPr>
        <w:spacing w:after="0" w:line="240" w:lineRule="auto"/>
        <w:ind/>
        <w:jc w:val="both"/>
      </w:pPr>
      <w:r>
        <w:t xml:space="preserve">Савкова З. Как сделать голос </w:t>
      </w:r>
      <w:r>
        <w:t>сценическим.М</w:t>
      </w:r>
      <w:r>
        <w:t>: Искусство, 1968</w:t>
      </w:r>
    </w:p>
    <w:p w14:paraId="A7010000">
      <w:pPr>
        <w:numPr>
          <w:ilvl w:val="0"/>
          <w:numId w:val="16"/>
        </w:numPr>
        <w:spacing w:after="0" w:line="240" w:lineRule="auto"/>
        <w:ind/>
        <w:jc w:val="both"/>
      </w:pPr>
      <w:r>
        <w:t>Юшманов В. И. Вокальная техника и ее парадоксы. М: ДЕАН, 2007.</w:t>
      </w:r>
    </w:p>
    <w:p w14:paraId="A8010000">
      <w:pPr>
        <w:spacing w:after="0" w:line="240" w:lineRule="auto"/>
        <w:ind/>
        <w:jc w:val="center"/>
        <w:rPr>
          <w:b w:val="1"/>
        </w:rPr>
      </w:pPr>
    </w:p>
    <w:p w14:paraId="A9010000">
      <w:pPr>
        <w:spacing w:after="0" w:line="240" w:lineRule="auto"/>
        <w:ind/>
        <w:rPr>
          <w:i w:val="1"/>
        </w:rPr>
      </w:pPr>
      <w:r>
        <w:rPr>
          <w:i w:val="1"/>
        </w:rPr>
        <w:t>Литература д</w:t>
      </w:r>
      <w:r>
        <w:rPr>
          <w:i w:val="1"/>
        </w:rPr>
        <w:t>ля детей и родителей</w:t>
      </w:r>
    </w:p>
    <w:p w14:paraId="AA010000">
      <w:pPr>
        <w:spacing w:after="0" w:line="240" w:lineRule="auto"/>
        <w:ind/>
        <w:jc w:val="center"/>
        <w:rPr>
          <w:b w:val="1"/>
        </w:rPr>
      </w:pPr>
    </w:p>
    <w:p w14:paraId="AB010000">
      <w:pPr>
        <w:pStyle w:val="Style_2"/>
        <w:numPr>
          <w:ilvl w:val="0"/>
          <w:numId w:val="17"/>
        </w:numPr>
        <w:ind/>
        <w:jc w:val="both"/>
      </w:pPr>
      <w:r>
        <w:t>Абелян</w:t>
      </w:r>
      <w:r>
        <w:t xml:space="preserve"> Л. Как рыжик научился петь. Советский композитор, 1989.</w:t>
      </w:r>
    </w:p>
    <w:p w14:paraId="AC010000">
      <w:pPr>
        <w:pStyle w:val="Style_2"/>
        <w:numPr>
          <w:ilvl w:val="0"/>
          <w:numId w:val="17"/>
        </w:numPr>
      </w:pPr>
      <w:r>
        <w:t>Егорычева М. Упражнения для развития вокальной техники. Киев, 1980.</w:t>
      </w:r>
    </w:p>
    <w:p w14:paraId="AD010000">
      <w:pPr>
        <w:pStyle w:val="Style_2"/>
        <w:numPr>
          <w:ilvl w:val="0"/>
          <w:numId w:val="17"/>
        </w:numPr>
      </w:pPr>
      <w:r>
        <w:t>Карягина. А. Практическое пособие для начинающих. М: Лань, 2008</w:t>
      </w:r>
    </w:p>
    <w:p w14:paraId="AE010000">
      <w:pPr>
        <w:numPr>
          <w:ilvl w:val="0"/>
          <w:numId w:val="17"/>
        </w:numPr>
        <w:spacing w:after="0" w:line="240" w:lineRule="auto"/>
        <w:ind/>
        <w:contextualSpacing w:val="1"/>
        <w:jc w:val="both"/>
      </w:pPr>
      <w:r>
        <w:t>Риггс</w:t>
      </w:r>
      <w:r>
        <w:t xml:space="preserve"> С. Как стать звездой. </w:t>
      </w:r>
      <w:r>
        <w:t>Guitar</w:t>
      </w:r>
      <w:r>
        <w:t xml:space="preserve"> </w:t>
      </w:r>
      <w:r>
        <w:t>Colleg</w:t>
      </w:r>
      <w:r>
        <w:t>, 2000</w:t>
      </w:r>
    </w:p>
    <w:p w14:paraId="AF010000">
      <w:pPr>
        <w:numPr>
          <w:ilvl w:val="0"/>
          <w:numId w:val="17"/>
        </w:numPr>
        <w:spacing w:after="0" w:line="240" w:lineRule="auto"/>
        <w:ind/>
        <w:contextualSpacing w:val="1"/>
        <w:jc w:val="both"/>
      </w:pPr>
      <w:r>
        <w:t>Ровнер</w:t>
      </w:r>
      <w:r>
        <w:t xml:space="preserve"> А.</w:t>
      </w:r>
      <w:r>
        <w:t xml:space="preserve"> Искусство вокала. М: Нота 2007.</w:t>
      </w:r>
    </w:p>
    <w:p w14:paraId="B0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(2) + 12 pt"/>
    <w:basedOn w:val="Style_8"/>
    <w:link w:val="Style_7_ch"/>
    <w:rPr>
      <w:color w:val="000000"/>
      <w:spacing w:val="0"/>
      <w:sz w:val="24"/>
      <w:highlight w:val="white"/>
    </w:rPr>
  </w:style>
  <w:style w:styleId="Style_7_ch" w:type="character">
    <w:name w:val="Основной текст (2) + 12 pt"/>
    <w:basedOn w:val="Style_8_ch"/>
    <w:link w:val="Style_7"/>
    <w:rPr>
      <w:color w:val="000000"/>
      <w:spacing w:val="0"/>
      <w:sz w:val="24"/>
      <w:highlight w:val="white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8" w:type="paragraph">
    <w:name w:val="Основной текст (2)"/>
    <w:basedOn w:val="Style_5"/>
    <w:link w:val="Style_8_ch"/>
    <w:pPr>
      <w:widowControl w:val="0"/>
      <w:spacing w:after="0" w:before="900" w:line="480" w:lineRule="exact"/>
      <w:ind/>
      <w:jc w:val="both"/>
    </w:pPr>
    <w:rPr>
      <w:sz w:val="26"/>
    </w:rPr>
  </w:style>
  <w:style w:styleId="Style_8_ch" w:type="character">
    <w:name w:val="Основной текст (2)"/>
    <w:basedOn w:val="Style_5_ch"/>
    <w:link w:val="Style_8"/>
    <w:rPr>
      <w:sz w:val="2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текст4"/>
    <w:basedOn w:val="Style_5"/>
    <w:link w:val="Style_14_ch"/>
    <w:pPr>
      <w:widowControl w:val="0"/>
      <w:spacing w:after="0" w:line="480" w:lineRule="exact"/>
      <w:ind w:hanging="380" w:left="380"/>
      <w:jc w:val="both"/>
    </w:pPr>
    <w:rPr>
      <w:sz w:val="26"/>
    </w:rPr>
  </w:style>
  <w:style w:styleId="Style_14_ch" w:type="character">
    <w:name w:val="Основной текст4"/>
    <w:basedOn w:val="Style_5_ch"/>
    <w:link w:val="Style_14"/>
    <w:rPr>
      <w:sz w:val="26"/>
    </w:rPr>
  </w:style>
  <w:style w:styleId="Style_2" w:type="paragraph">
    <w:name w:val="List Paragraph"/>
    <w:basedOn w:val="Style_5"/>
    <w:link w:val="Style_2_ch"/>
    <w:pPr>
      <w:spacing w:after="0" w:line="240" w:lineRule="auto"/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6"/>
    <w:link w:val="Style_19_ch"/>
    <w:rPr>
      <w:color w:val="0000FF"/>
      <w:u w:val="single"/>
    </w:rPr>
  </w:style>
  <w:style w:styleId="Style_19_ch" w:type="character">
    <w:name w:val="Hyperlink"/>
    <w:basedOn w:val="Style_16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текст2"/>
    <w:basedOn w:val="Style_14"/>
    <w:link w:val="Style_24_ch"/>
    <w:rPr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24_ch" w:type="character">
    <w:name w:val="Основной текст2"/>
    <w:basedOn w:val="Style_14_ch"/>
    <w:link w:val="Style_24"/>
    <w:rPr>
      <w:b w:val="0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5"/>
    <w:link w:val="Style_26_ch"/>
    <w:pPr>
      <w:spacing w:afterAutospacing="on" w:beforeAutospacing="on" w:line="240" w:lineRule="auto"/>
      <w:ind/>
    </w:pPr>
  </w:style>
  <w:style w:styleId="Style_26_ch" w:type="character">
    <w:name w:val="Normal (Web)"/>
    <w:basedOn w:val="Style_5_ch"/>
    <w:link w:val="Style_26"/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apple-converted-space"/>
    <w:basedOn w:val="Style_16"/>
    <w:link w:val="Style_29_ch"/>
  </w:style>
  <w:style w:styleId="Style_29_ch" w:type="character">
    <w:name w:val="apple-converted-space"/>
    <w:basedOn w:val="Style_16_ch"/>
    <w:link w:val="Style_29"/>
  </w:style>
  <w:style w:styleId="Style_30" w:type="paragraph">
    <w:name w:val="FollowedHyperlink"/>
    <w:basedOn w:val="Style_16"/>
    <w:link w:val="Style_30_ch"/>
    <w:rPr>
      <w:color w:val="800080"/>
      <w:u w:val="single"/>
    </w:rPr>
  </w:style>
  <w:style w:styleId="Style_30_ch" w:type="character">
    <w:name w:val="FollowedHyperlink"/>
    <w:basedOn w:val="Style_16_ch"/>
    <w:link w:val="Style_30"/>
    <w:rPr>
      <w:color w:val="800080"/>
      <w:u w:val="single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Основной текст1"/>
    <w:basedOn w:val="Style_14"/>
    <w:link w:val="Style_32_ch"/>
    <w:rPr>
      <w:b w:val="0"/>
      <w:i w:val="0"/>
      <w:smallCaps w:val="0"/>
      <w:color w:val="000000"/>
      <w:spacing w:val="0"/>
      <w:sz w:val="26"/>
      <w:highlight w:val="white"/>
      <w:u w:val="single"/>
    </w:rPr>
  </w:style>
  <w:style w:styleId="Style_32_ch" w:type="character">
    <w:name w:val="Основной текст1"/>
    <w:basedOn w:val="Style_14_ch"/>
    <w:link w:val="Style_32"/>
    <w:rPr>
      <w:b w:val="0"/>
      <w:i w:val="0"/>
      <w:smallCaps w:val="0"/>
      <w:color w:val="000000"/>
      <w:spacing w:val="0"/>
      <w:sz w:val="26"/>
      <w:highlight w:val="white"/>
      <w:u w:val="single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5"/>
    <w:link w:val="Style_35_ch"/>
    <w:uiPriority w:val="9"/>
    <w:qFormat/>
    <w:pPr>
      <w:spacing w:afterAutospacing="on" w:beforeAutospacing="on" w:line="240" w:lineRule="auto"/>
      <w:ind/>
      <w:outlineLvl w:val="1"/>
    </w:pPr>
    <w:rPr>
      <w:b w:val="1"/>
      <w:sz w:val="36"/>
    </w:rPr>
  </w:style>
  <w:style w:styleId="Style_35_ch" w:type="character">
    <w:name w:val="heading 2"/>
    <w:basedOn w:val="Style_5_ch"/>
    <w:link w:val="Style_35"/>
    <w:rPr>
      <w:b w:val="1"/>
      <w:sz w:val="3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1"/>
    <w:basedOn w:val="Style_4"/>
    <w:pPr>
      <w:spacing w:after="0" w:line="240" w:lineRule="auto"/>
      <w:ind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Table Grid"/>
    <w:basedOn w:val="Style_4"/>
    <w:pPr>
      <w:spacing w:after="0" w:line="240" w:lineRule="auto"/>
      <w:ind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MyOffice-CoreFramework-iOS/31-1191.801.8978.819.1@c2994565ebfcc3f6426e6a7e27b46578f7197d32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2024-01-31T11:31:12Z</dcterms:modified>
</cp:coreProperties>
</file>