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42" w:rsidRPr="00750995" w:rsidRDefault="00081242" w:rsidP="00750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75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Методы, формы, средства организации деятельности учащихся.</w:t>
      </w:r>
    </w:p>
    <w:bookmarkEnd w:id="0"/>
    <w:p w:rsidR="00C25973" w:rsidRPr="00750995" w:rsidRDefault="00C25973" w:rsidP="00750995">
      <w:pPr>
        <w:pStyle w:val="c11"/>
        <w:shd w:val="clear" w:color="auto" w:fill="FFFFFF"/>
        <w:spacing w:before="0" w:beforeAutospacing="0" w:after="0" w:afterAutospacing="0"/>
        <w:jc w:val="both"/>
      </w:pPr>
      <w:r w:rsidRPr="00750995">
        <w:rPr>
          <w:iCs/>
        </w:rPr>
        <w:t xml:space="preserve"> ФГОС несколько изменил вектор обучения, так как приоритетная роль теперь отводится деятельности учащихся. Какие же формы и методы предлагают методисты для построения уроков в контексте ФГОС?</w:t>
      </w:r>
    </w:p>
    <w:p w:rsidR="00C25973" w:rsidRPr="00750995" w:rsidRDefault="00C25973" w:rsidP="00750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Многие путают термины "методы" и "приемы", употребляя их как синонимы. Между тем, </w:t>
      </w:r>
      <w:r w:rsidRPr="007509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</w:t>
      </w: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— это способ совместной деятельности учителя и ученика. </w:t>
      </w:r>
      <w:r w:rsidRPr="007509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Прием</w:t>
      </w: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— лишь составная часть метода, разовое действие, шаг реализации метода.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педагога – непрерывный поиск методов для достижения положительных результатов в обучении и воспитании.  Сочетание традиционных и новых технологий позволяют эффективно проводить уроки, дает возможность для самореализации, самовыражения учителя и учащихся. </w:t>
      </w:r>
    </w:p>
    <w:p w:rsidR="00C25973" w:rsidRPr="00750995" w:rsidRDefault="00C25973" w:rsidP="0075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973" w:rsidRPr="00750995" w:rsidRDefault="00C25973" w:rsidP="0075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урока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формат, в котором построен весь урок. В структуре ФГОС предложена новая классификация типов уроков, а формы проведения выбираются свободно.</w:t>
      </w:r>
    </w:p>
    <w:p w:rsidR="00C25973" w:rsidRPr="00750995" w:rsidRDefault="00C25973" w:rsidP="0075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уроков по ФГОС</w:t>
      </w:r>
    </w:p>
    <w:p w:rsidR="00C25973" w:rsidRPr="00750995" w:rsidRDefault="00C25973" w:rsidP="0075099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"урок усвоения новых знаний".</w:t>
      </w:r>
    </w:p>
    <w:p w:rsidR="00C25973" w:rsidRPr="00750995" w:rsidRDefault="00C25973" w:rsidP="0075099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"урок комплексного применения ЗУН (урок-закрепление)".</w:t>
      </w:r>
    </w:p>
    <w:p w:rsidR="00C25973" w:rsidRPr="00750995" w:rsidRDefault="00C25973" w:rsidP="0075099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"урок актуализации знания и умений (урок-повторение).</w:t>
      </w:r>
    </w:p>
    <w:p w:rsidR="00C25973" w:rsidRPr="00750995" w:rsidRDefault="00C25973" w:rsidP="0075099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"урок обобщения и систематизации".</w:t>
      </w:r>
    </w:p>
    <w:p w:rsidR="00C25973" w:rsidRPr="00750995" w:rsidRDefault="00C25973" w:rsidP="0075099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"урок контрольного учета и оценки ЗУН".</w:t>
      </w:r>
    </w:p>
    <w:p w:rsidR="00C25973" w:rsidRPr="00750995" w:rsidRDefault="00C25973" w:rsidP="0075099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"урок коррекции ЗУН".</w:t>
      </w:r>
    </w:p>
    <w:p w:rsidR="00C25973" w:rsidRPr="00750995" w:rsidRDefault="00C25973" w:rsidP="0075099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"комбинированный урок" — может сочетать в себе несколько типов уроков, соответственно — и форм проведения.</w:t>
      </w:r>
    </w:p>
    <w:p w:rsidR="00C25973" w:rsidRPr="00750995" w:rsidRDefault="00C25973" w:rsidP="0075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форм уроков</w:t>
      </w:r>
    </w:p>
    <w:p w:rsidR="00C25973" w:rsidRPr="00750995" w:rsidRDefault="00C25973" w:rsidP="0075099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в форме соревнований и игр: КВН, викторина, турнир, дуэль.</w:t>
      </w:r>
    </w:p>
    <w:p w:rsidR="00C25973" w:rsidRPr="00750995" w:rsidRDefault="00C25973" w:rsidP="0075099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на основе нетрадиционной подачи материала: урок-откровение, урок-дублер, урок мудрости, творческий отчет.</w:t>
      </w:r>
    </w:p>
    <w:p w:rsidR="00C25973" w:rsidRPr="00750995" w:rsidRDefault="00C25973" w:rsidP="0075099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Уроки, напоминающие по форме публичные выступления: конференция, семинар, брифинг, аукцион, дискуссия, репортаж, интервью, панорама, телемост, диспут.</w:t>
      </w:r>
    </w:p>
    <w:p w:rsidR="00C25973" w:rsidRPr="00750995" w:rsidRDefault="00C25973" w:rsidP="0075099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Уроки, имитирующие деятельность: деловые игры, урок-следствие, ученый совет.</w:t>
      </w:r>
    </w:p>
    <w:p w:rsidR="00C25973" w:rsidRPr="00750995" w:rsidRDefault="00C25973" w:rsidP="0075099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в форме мероприятий: экскурсии, путешествия, прогулки, ролевые игры. </w:t>
      </w:r>
    </w:p>
    <w:p w:rsidR="00C25973" w:rsidRPr="00750995" w:rsidRDefault="00C25973" w:rsidP="0075099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Уроки-фантазии: сказка, спектакль, сюрприз.</w:t>
      </w:r>
    </w:p>
    <w:p w:rsidR="00C25973" w:rsidRPr="00750995" w:rsidRDefault="00C25973" w:rsidP="0075099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 уроки.</w:t>
      </w:r>
    </w:p>
    <w:p w:rsidR="00C25973" w:rsidRPr="00750995" w:rsidRDefault="00C25973" w:rsidP="0075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метод обучения содержит в себе свой набор приемов, которые помогают наиболее эффективно реализовать метод на практике.</w:t>
      </w:r>
    </w:p>
    <w:p w:rsidR="00081242" w:rsidRPr="00750995" w:rsidRDefault="00081242" w:rsidP="00750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Применение инновационных технологий в педагогическом процессе способствует наиболее полному раскрытию внутреннего потенциала возможностей каждого ребенка с ограниченными возможностями, развивает ценные социальные и коммуникативные навыки; формирует определенный круг знаний и умений, необходимых для успешного обучения.</w:t>
      </w:r>
    </w:p>
    <w:p w:rsidR="00081242" w:rsidRPr="00750995" w:rsidRDefault="00081242" w:rsidP="00750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применяю мною на всех этапах урока: объяснение нового материала, закрепление и обобщение изученного, контроль знаний. Компьютерные технологии развивают навыки самостоятельной работы по поиску информации, повышают интерес детей, позволяют разнообразить формы учебной деятельности учащихся на уроке. При разработке урока с использованием ИКТ уделяю особое внимание на здоровье обучающихся. Строго соблюдаю использование мультимедийных средств с целью сохранения здоровья школьников: ограничиваю время работы, тщательно планирую самостоятельную работу учащихся, в поурочный план включаю физические и динамические паузы, зарядку для глаз.</w:t>
      </w:r>
    </w:p>
    <w:p w:rsidR="00081242" w:rsidRPr="00750995" w:rsidRDefault="00081242" w:rsidP="0075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методом обучения </w:t>
      </w:r>
      <w:r w:rsid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понимать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способ взаимодействия учителя и ученика, в ходе которого происходит передача нового знаний, умения, навыка. Традиционно в 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методике образования методы обучения и воспитания детей принято классифицировать следующим образом:</w:t>
      </w:r>
    </w:p>
    <w:p w:rsidR="00081242" w:rsidRPr="00750995" w:rsidRDefault="00081242" w:rsidP="0075099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Методы организаций и осущ</w:t>
      </w:r>
      <w:r w:rsidR="00DE2923" w:rsidRPr="007509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ествления учебно-познавательной</w:t>
      </w:r>
      <w:r w:rsidRPr="007509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деятельности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источнику материала: словесные, </w:t>
      </w:r>
      <w:r w:rsidRPr="00750995">
        <w:rPr>
          <w:rFonts w:ascii="Times New Roman" w:hAnsi="Times New Roman" w:cs="Times New Roman"/>
          <w:sz w:val="24"/>
          <w:szCs w:val="24"/>
        </w:rPr>
        <w:t>наглядные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практические.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характеру обучения: поисковые, исследовательские, эвристические, проблемные, репродуктивные, объяснительно-иллюстративные.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логике изложения и восприятия нового знания: индуктивные и дедуктивные.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степени взаимодействия учителя и учеников: пассивные, активные и интерактивные.</w:t>
      </w:r>
    </w:p>
    <w:p w:rsidR="00081242" w:rsidRPr="00750995" w:rsidRDefault="00081242" w:rsidP="0075099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Методы стимулирования и м</w:t>
      </w:r>
      <w:r w:rsidR="00DE2923" w:rsidRPr="007509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отивации учебно-познавательной </w:t>
      </w:r>
      <w:r w:rsidRPr="007509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деятельности</w:t>
      </w:r>
    </w:p>
    <w:p w:rsidR="00081242" w:rsidRPr="00750995" w:rsidRDefault="00DE2923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81242"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стимулирования интереса к учению (познавательные игры, учебные    дискуссии, создание     эмоционально-нравственных ситуаций);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методы стимулирования долга и ответственности (убеждения, предъявление требований, «упражнения» в выполнении требований, поощрения, порицания).</w:t>
      </w:r>
    </w:p>
    <w:p w:rsidR="00081242" w:rsidRPr="00750995" w:rsidRDefault="00DE2923" w:rsidP="0075099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Методы контроля</w:t>
      </w:r>
      <w:r w:rsidR="00081242" w:rsidRPr="007509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и самоконтр</w:t>
      </w:r>
      <w:r w:rsidRPr="007509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оля   за эффективностью учебно-познавательной</w:t>
      </w:r>
      <w:r w:rsidR="00081242" w:rsidRPr="007509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деятельности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E2923"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устного контроля и самоконтроля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методы письменного контроля и самоконтроля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E2923"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практического контроля и </w:t>
      </w:r>
      <w:r w:rsidR="00DE2923"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</w:t>
      </w:r>
    </w:p>
    <w:p w:rsidR="00DE2923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Словесные методы:</w:t>
      </w:r>
    </w:p>
    <w:p w:rsidR="00DE2923" w:rsidRPr="00750995" w:rsidRDefault="00081242" w:rsidP="0075099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объяснение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вид устного изложения, в котором раскрываются новые понятия, термины, устанавливаются причинно-следственные связи и зависимости, закономерности, т.е. раскрывается логическая природа того или иного события или явления (прямое, непрямое, инструктивное);</w:t>
      </w:r>
    </w:p>
    <w:p w:rsidR="00DE2923" w:rsidRPr="00750995" w:rsidRDefault="00081242" w:rsidP="0075099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рассказ -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форма изложения учебного материала, которая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 преимущественно описательный характер (сюжетный,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иллюстративный, информационный);</w:t>
      </w:r>
    </w:p>
    <w:p w:rsidR="00DE2923" w:rsidRPr="00750995" w:rsidRDefault="00081242" w:rsidP="0075099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 с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печатным словом (с книгой) - это метод, позволяющий ученику под опосредованным руководством учителя самостоятельно организовывать процесс познания;</w:t>
      </w:r>
    </w:p>
    <w:p w:rsidR="00DE2923" w:rsidRPr="00750995" w:rsidRDefault="00081242" w:rsidP="0075099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изложение -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монологическая форма учебной работы, дидактическое значение которой состоит в том, что при помощи этого метода учащимся передаются научные знания, добытые человечеством, демонстрируются образцы деятельности,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ученики должны понять, запомнить и воспроизвести усвоенное;</w:t>
      </w:r>
    </w:p>
    <w:p w:rsidR="00DE2923" w:rsidRPr="00750995" w:rsidRDefault="00081242" w:rsidP="0075099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повествование -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вид изложения, в котором связно рассказывается о конкретных фактах, событиях, процессах, протекающих во времени. Оно может быть в сжатой форме, в форме интересного рассказа, имеющего сюжет, фабулу;</w:t>
      </w:r>
    </w:p>
    <w:p w:rsidR="00DE2923" w:rsidRPr="00750995" w:rsidRDefault="00081242" w:rsidP="0075099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описание -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изложения, в котором дается последовательное перечисление признаков, особенностей, свойств, качеств предметов и явлений окружающей действительности;</w:t>
      </w:r>
    </w:p>
    <w:p w:rsidR="00DE2923" w:rsidRPr="00750995" w:rsidRDefault="00081242" w:rsidP="0075099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рассуждение -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изложения, в котором дается последовательное развитие положений, доказательств, подводящих учащихся к выводам;</w:t>
      </w:r>
    </w:p>
    <w:p w:rsidR="00DE2923" w:rsidRPr="00750995" w:rsidRDefault="00081242" w:rsidP="0075099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проблемное изложение -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изложение, сочетающееся с самостоятельной работой учащихся (как правило, умственной), которая состоит в решении вопросов и проблем, поставленных учителем;</w:t>
      </w:r>
    </w:p>
    <w:p w:rsidR="00081242" w:rsidRPr="00750995" w:rsidRDefault="00081242" w:rsidP="0075099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беседа -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овладения учащимися информацией в вопросно-ответном рассуждении, в диалоговом общении. В беседе предусмотрены простые и сложные вопросы, последние формулируются как задачи, а в них выделяются наиболее частные вопросы; после решения каждого вопроса, задачи следует заключение учителя, подводящее итоги работы.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r w:rsidRPr="007509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наглядным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методам относятся: </w:t>
      </w: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демонстрация, показ образца, иллюстрация.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509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практическим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методам относятся: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Наблюдение -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целенаправленное восприятие предметов и явлений с помощью органов чувств с целью формирования правильных представлений и понятий, умений и навыков.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Опыты</w:t>
      </w:r>
      <w:r w:rsidRPr="007509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выполняемая учащимися работа по изучению нового материала, требующая практических исследовательских умений и обращаться с различным оборудованием.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Практические методы учения</w:t>
      </w:r>
      <w:r w:rsidRPr="007509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вид деятельности ученика, при котором происходит формирование и совершенствование практических умений и навыков в ходе выполнения практических заданий (письменные и устные упражнения, практические и лабораторные работы, некоторые виды самостоятельных работ).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Упражнения</w:t>
      </w:r>
      <w:r w:rsidRPr="0075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планомерно организованное повторное выполнение каких-либо действий с целью их освоения или совершенствования.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Объяснительно-иллюстративные</w:t>
      </w:r>
      <w:r w:rsidRPr="007509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 деятельность учителя и ученика, состоящую в том, что учитель сообщает готовую информацию разными путями, с использованием демонстраций, учащиеся воспринимают, осмысливают и запоминают ее. При необходимости воспроизводят полученные знания.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Репродуктивные</w:t>
      </w:r>
      <w:r w:rsidRPr="007509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усвоению знаний (на основе заучивания), умений и навыков (через систему упражнений). При этом управленческая деятельность учителя состоит в подборе необходимых инструкций, алгоритмов и других заданий, обеспечивающих многократное воспроизведение знаний и умений по образцу.</w:t>
      </w:r>
    </w:p>
    <w:p w:rsidR="00DE2923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09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Методы проблемного обучения: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проблемное изложение,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рассчитанное на вовлечение ученика в познавательную деятельность, учитель ставит проблему, сам показывает пути ее решения, а учащиеся внимательно следят за ходом мысли учителя, размышляют, переживают вместе с ним и тем самым включаются в атмосферу научно-доказательного поискового решения;</w:t>
      </w:r>
    </w:p>
    <w:p w:rsidR="00DE2923" w:rsidRPr="00750995" w:rsidRDefault="00081242" w:rsidP="0075099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частично-поисковые, или эвристические методы,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для подготовки учащихся к самостоятельному решению познавательных проблем, для обучения их выполнению отдельных шагов решения и этапов исследования;</w:t>
      </w:r>
    </w:p>
    <w:p w:rsidR="00DE2923" w:rsidRPr="00750995" w:rsidRDefault="00081242" w:rsidP="0075099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исследовательские методы -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организации поисковой, творческой деятельности учащихся по решению новых для них познавательных проблем.</w:t>
      </w:r>
    </w:p>
    <w:p w:rsidR="00DE2923" w:rsidRPr="00750995" w:rsidRDefault="00081242" w:rsidP="0075099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методы наиболее полно решают задачи развития учащихся при обучении.</w:t>
      </w:r>
    </w:p>
    <w:p w:rsidR="00DE2923" w:rsidRPr="00750995" w:rsidRDefault="00081242" w:rsidP="0075099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проектов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</w:t>
      </w:r>
    </w:p>
    <w:p w:rsidR="00DE2923" w:rsidRPr="00750995" w:rsidRDefault="00081242" w:rsidP="0075099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Кейс-метод</w:t>
      </w:r>
      <w:r w:rsidR="00DE2923"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Ученики исследуют 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 (реальную или максимально приближенную к реальности), предлагают варианты ее разрешения, выбирают лучшие из возможных решений.</w:t>
      </w:r>
    </w:p>
    <w:p w:rsidR="00DE2923" w:rsidRPr="00750995" w:rsidRDefault="00750995" w:rsidP="0075099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081242" w:rsidRPr="0075099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Метод развития критического мышления через чтение и письмо</w:t>
        </w:r>
      </w:hyperlink>
      <w:r w:rsidR="00081242"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(РКМЧП) — метод, направленный на развитие критического (самостоятельного, творческого, логического) мышления. В методике предлагается своя структура уроков, состоящая из этапов вызова, осмысления и размышления.</w:t>
      </w:r>
    </w:p>
    <w:p w:rsidR="00081242" w:rsidRPr="00750995" w:rsidRDefault="00081242" w:rsidP="0075099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модульного обучения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содержание обучения распределяется в дидактические блоки-модули. Размер каждого модуля определяется темой, целями обучения.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 применяются в единстве с определенными </w:t>
      </w:r>
      <w:r w:rsidRPr="0075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средствами обучения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(учебно-наглядные пособия, демонстрационные устройства, технические средства и др.). «Средства обучения» имеет и более широкий смысл и трактуется как 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совокупность компонентов, способствующая достижения целей образования, т.е. комплекс методов, форм, содержания, а также специальных средств обучения. Под специальными средствами обучения понимаются технологии обучения.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средства для эффективного достижения целей образования: стандарты образования, основные и дополнительные источники информации, индивидуальные средства учащихся, такие как учебники, тетради, дополнительные источники информации и т.д.  Все средства можно разделить на: вербальные (учебники, рабочие тетради, тетради контрольных и проверочных работ) и наглядные (картины, схемы, таблицы, видео, слайды, мультимедиа, опыт, натуральные объекты, плакаты, карты настенные, иллюстрации настенные, магнитные доски).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Выбор </w:t>
      </w:r>
      <w:r w:rsidRPr="0075099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формы организации урока</w:t>
      </w:r>
      <w:r w:rsidRPr="007509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начальной школе должен быть разнообразным. Чаще всего используется </w:t>
      </w:r>
      <w:r w:rsidRPr="0075099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фронтальная работа</w:t>
      </w:r>
      <w:r w:rsidRPr="007509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Она предполагает одновременное выполнение общих заданий всеми учениками класса для достижения ими общей познавательной задачи. Умение держать в поле зрения весь класс, видеть работу каждого школьника, ввести в атмосферу творческой коллективной работы, стимулировать активность учащихся</w:t>
      </w:r>
      <w:r w:rsidRPr="007509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должен заранее проектировать, а затем и создавать на уроке учебные ситуации, отвечающие намеченным аспектам триединой цели урока.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Групповая форма.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Главными признаками групповой работы учащихся являются: класс на данном уроке делится на группы для решения конкретных учебных задач. Каждая группа получает определенное задание (либо одинаковое, либо дифференцированное) и выполняет его сообща под непосредственным руководством лидера группы или учителя. Это</w:t>
      </w:r>
      <w:r w:rsidRPr="0075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таких учебных занятий, при которых единая познавательная задача ставится перед определенной группой школьников. Величина группы различна, в зависимости от содержания и характера работы она колеблется от 3 до 6 человек, но не более, ибо в более многочисленных группах невозможно обеспечить активную работу всех членов группы. В. В. Котов, исследовавший групповую деятельность учащихся на уроке, выделил составляющие: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Предварительная подготовка учащихся к выполнению группового задания, постановка учебных задач, краткий инструктаж учителя.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Обсуждение и составление плана выполнения учебного задания в группе, определение способов его решения (ориентировочная деятельность), распределение обязанностей.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по выполнению учебного задания.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Наблюдение учителя и корректировка работы группы и отдельных учащихся.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Взаимная проверка и контроль за выполнением задания в группе.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Сообщение учащихся по вызову учителя о полученных результатах, общая дискуссия в классе под руководством учителя,</w:t>
      </w:r>
      <w:r w:rsidRPr="0075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и исправления, дополнительная информация учителя и формулировка окончательных выводов.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Индивидуальная оценка работы группы и класса в целом.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Урок-дискуссия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Коллективная форма работы.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Предполагает: «обучаю каждого, и каждый обучает всех». «При коллективном обучении, если оно действительно коллективное, – то,</w:t>
      </w:r>
      <w:r w:rsidRPr="0075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знает один, должны знать все. И с другой стороны, все, что знает коллектив, должно становиться достоянием каждого».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парах</w:t>
      </w:r>
      <w:r w:rsidRPr="00750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Один из активно применяемыми формами организации урока для меня это работа в парах. Здесь общее задание делится между партнерами. Работа в парах дает ученикам время подумать, обменяться идеями с партнером и лишь, потом озвучивать свои мысли перед классом. Она способствует развитию навыков высказываться, общаться, критически мыслить и вести дискуссию. Таким образом, деятельность каждого ученика становится общественно полезной, и каждый отвечает не только за свои знания, но также и за знания своего товарища по учебной работе.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Индивидуальная форма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организации работы учащихся предусматривает самостоятельное выполнение учеником одинаковых для всего класса задач без контакта с другими учениками, но в едином для всех темпе. По индивидуальной форме организации работы ученик выполняет упражнение, рассказ, задачу, проводит опыт, пишет сочинение, реферат, доклад и т.д. Преимущества этой формы организации учебной работы в том, что она позволяет каждому ученику углублять и закреплять знания, вырабатывать необходимые умения, навыки, опыт познавательной творческой деятельности. Однако индивидуальная форма имеет недостатки: ученик изолированно воспринимает, осмысливает и усваивает учебный материал, его усилия почти не согласуются с усилиями других, а результат этих усилий, его оценка касаются и интересуют только ученика и учителя.</w:t>
      </w:r>
      <w:r w:rsidRPr="00750995">
        <w:rPr>
          <w:rFonts w:ascii="Times New Roman" w:eastAsia="Times New Roman" w:hAnsi="Times New Roman" w:cs="Times New Roman"/>
          <w:sz w:val="24"/>
          <w:szCs w:val="24"/>
          <w:shd w:val="clear" w:color="auto" w:fill="000000"/>
          <w:lang w:eastAsia="ru-RU"/>
        </w:rPr>
        <w:t> </w:t>
      </w:r>
    </w:p>
    <w:p w:rsidR="00081242" w:rsidRPr="00750995" w:rsidRDefault="00081242" w:rsidP="0075099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 с детьми</w:t>
      </w:r>
      <w:r w:rsidRPr="007509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</w:p>
    <w:p w:rsidR="00081242" w:rsidRPr="00750995" w:rsidRDefault="00081242" w:rsidP="00750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принципы отбора форм </w:t>
      </w:r>
      <w:proofErr w:type="gramStart"/>
      <w:r w:rsidRPr="0075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 методов</w:t>
      </w:r>
      <w:proofErr w:type="gramEnd"/>
      <w:r w:rsidRPr="0075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242" w:rsidRPr="00750995" w:rsidRDefault="00081242" w:rsidP="00750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Соответствие принципам обучения.</w:t>
      </w:r>
    </w:p>
    <w:p w:rsidR="00081242" w:rsidRPr="00750995" w:rsidRDefault="00081242" w:rsidP="00750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Соответствие учебному содержанию.</w:t>
      </w:r>
    </w:p>
    <w:p w:rsidR="00081242" w:rsidRPr="00750995" w:rsidRDefault="00081242" w:rsidP="00750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Соответствие ТДЦ урока и задачам этапа.</w:t>
      </w:r>
    </w:p>
    <w:p w:rsidR="00081242" w:rsidRPr="00750995" w:rsidRDefault="00081242" w:rsidP="00750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Учет реальных возможностей учащихся.</w:t>
      </w:r>
    </w:p>
    <w:p w:rsidR="00081242" w:rsidRPr="00750995" w:rsidRDefault="00081242" w:rsidP="00750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Соответствие условиям и отводимому времени для обучения.</w:t>
      </w:r>
    </w:p>
    <w:p w:rsidR="00081242" w:rsidRPr="00750995" w:rsidRDefault="00081242" w:rsidP="00750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9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Соответствие уровню методической подготовки учителей.</w:t>
      </w:r>
    </w:p>
    <w:p w:rsidR="00081242" w:rsidRPr="00750995" w:rsidRDefault="00081242" w:rsidP="007509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71C" w:rsidRPr="00750995" w:rsidRDefault="0061171C" w:rsidP="007509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1171C" w:rsidRPr="0075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5E9D"/>
    <w:multiLevelType w:val="multilevel"/>
    <w:tmpl w:val="F424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969CC"/>
    <w:multiLevelType w:val="multilevel"/>
    <w:tmpl w:val="26B8A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76591"/>
    <w:multiLevelType w:val="multilevel"/>
    <w:tmpl w:val="8550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81C2F"/>
    <w:multiLevelType w:val="hybridMultilevel"/>
    <w:tmpl w:val="D1A2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227D1"/>
    <w:multiLevelType w:val="multilevel"/>
    <w:tmpl w:val="4952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F1E93"/>
    <w:multiLevelType w:val="multilevel"/>
    <w:tmpl w:val="23DC1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FF506B"/>
    <w:multiLevelType w:val="multilevel"/>
    <w:tmpl w:val="C56C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133466"/>
    <w:multiLevelType w:val="multilevel"/>
    <w:tmpl w:val="BED0E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180A4B"/>
    <w:multiLevelType w:val="multilevel"/>
    <w:tmpl w:val="3700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836B1"/>
    <w:multiLevelType w:val="hybridMultilevel"/>
    <w:tmpl w:val="AB4AB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72F"/>
    <w:multiLevelType w:val="hybridMultilevel"/>
    <w:tmpl w:val="485A1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0735C"/>
    <w:multiLevelType w:val="multilevel"/>
    <w:tmpl w:val="D064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BB"/>
    <w:rsid w:val="00081242"/>
    <w:rsid w:val="002320BB"/>
    <w:rsid w:val="0061171C"/>
    <w:rsid w:val="00750995"/>
    <w:rsid w:val="00A941C0"/>
    <w:rsid w:val="00C25973"/>
    <w:rsid w:val="00DE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5445"/>
  <w15:docId w15:val="{9CE26E64-A931-44AB-887B-AE87B01D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923"/>
    <w:pPr>
      <w:ind w:left="720"/>
      <w:contextualSpacing/>
    </w:pPr>
  </w:style>
  <w:style w:type="paragraph" w:customStyle="1" w:styleId="c11">
    <w:name w:val="c11"/>
    <w:basedOn w:val="a"/>
    <w:rsid w:val="00C2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pedsovet.su/publ/42&amp;sa=D&amp;ust=1556527424705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</cp:revision>
  <dcterms:created xsi:type="dcterms:W3CDTF">2021-04-01T06:39:00Z</dcterms:created>
  <dcterms:modified xsi:type="dcterms:W3CDTF">2021-04-01T07:24:00Z</dcterms:modified>
</cp:coreProperties>
</file>