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tbl>
      <w:tblPr>
        <w:tblpPr w:leftFromText="180" w:rightFromText="180" w:bottomFromText="200" w:vertAnchor="text" w:tblpXSpec="center" w:tblpY="-4744"/>
        <w:tblW w:w="10357" w:type="dxa"/>
        <w:tblLook w:val="04A0" w:firstRow="1" w:lastRow="0" w:firstColumn="1" w:lastColumn="0" w:noHBand="0" w:noVBand="1"/>
        <w:tblLayout w:type="fixed"/>
      </w:tblPr>
      <w:tblGrid>
        <w:gridCol w:w="10357"/>
      </w:tblGrid>
      <w:tr>
        <w:trPr>
          <w:trHeight w:val="1735" w:hRule="atLeast"/>
        </w:trPr>
        <w:tc>
          <w:tcPr>
            <w:tcW w:w="10357" w:type="dxa"/>
            <w:tcBorders>
              <w:top w:val="nil"/>
              <w:left w:val="nil"/>
              <w:bottom w:val="single" w:sz="4" w:space="0" w:color="auto"/>
              <w:right w:val="nil"/>
            </w:tcBorders>
          </w:tcPr>
          <w:p>
            <w:pPr>
              <w:ind w:left="-108"/>
              <w:jc w:val="center"/>
              <w:tabs>
                <w:tab w:val="left" w:pos="9849"/>
              </w:tabs>
              <w:spacing w:after="0" w:line="240" w:lineRule="auto"/>
              <w:rPr>
                <w:caps/>
                <w:rFonts w:ascii="Times New Roman" w:hAnsi="Times New Roman" w:cs="Times New Roman"/>
                <w:b/>
                <w:sz w:val="24"/>
                <w:szCs w:val="24"/>
                <w:kern w:val="28"/>
              </w:rPr>
            </w:pPr>
          </w:p>
          <w:p>
            <w:pPr>
              <w:ind w:left="-108"/>
              <w:jc w:val="center"/>
              <w:tabs>
                <w:tab w:val="left" w:pos="9849"/>
              </w:tabs>
              <w:spacing w:after="0" w:line="240" w:lineRule="auto"/>
              <w:rPr>
                <w:caps/>
                <w:rFonts w:ascii="Times New Roman" w:hAnsi="Times New Roman" w:cs="Times New Roman"/>
                <w:b/>
                <w:sz w:val="24"/>
                <w:szCs w:val="24"/>
                <w:kern w:val="28"/>
              </w:rPr>
            </w:pPr>
          </w:p>
          <w:p>
            <w:pPr>
              <w:ind w:left="-108"/>
              <w:tabs>
                <w:tab w:val="left" w:pos="9849"/>
              </w:tabs>
              <w:spacing w:after="0" w:line="240" w:lineRule="auto"/>
              <w:rPr>
                <w:caps/>
                <w:rFonts w:ascii="Times New Roman" w:hAnsi="Times New Roman" w:cs="Times New Roman"/>
                <w:b/>
                <w:sz w:val="24"/>
                <w:szCs w:val="24"/>
                <w:kern w:val="28"/>
              </w:rPr>
            </w:pPr>
          </w:p>
        </w:tc>
      </w:tr>
      <w:tr>
        <w:trPr>
          <w:trHeight w:val="261" w:hRule="atLeast"/>
        </w:trPr>
        <w:tc>
          <w:tcPr>
            <w:tcW w:w="10357" w:type="dxa"/>
            <w:tcBorders>
              <w:top w:val="single" w:sz="4" w:space="0" w:color="auto"/>
              <w:left w:val="nil"/>
              <w:bottom w:val="nil"/>
              <w:right w:val="nil"/>
            </w:tcBorders>
          </w:tcPr>
          <w:p>
            <w:pPr>
              <w:ind w:firstLine="851"/>
              <w:jc w:val="center"/>
              <w:spacing w:after="0" w:line="240" w:lineRule="auto"/>
              <w:rPr>
                <w:rFonts w:ascii="Times New Roman" w:hAnsi="Times New Roman" w:cs="Times New Roman"/>
                <w:sz w:val="24"/>
                <w:szCs w:val="24"/>
              </w:rPr>
            </w:pPr>
          </w:p>
        </w:tc>
      </w:tr>
    </w:tbl>
    <w:p/>
    <w:p/>
    <w:p>
      <w:pPr>
        <w:jc w:val="center"/>
        <w:spacing w:after="0"/>
        <w:rPr>
          <w:rFonts w:ascii="Times New Roman" w:hAnsi="Times New Roman" w:cs="Times New Roman"/>
          <w:sz w:val="32"/>
          <w:szCs w:val="32"/>
        </w:rPr>
      </w:pPr>
      <w:r>
        <w:rPr>
          <w:rFonts w:ascii="Times New Roman" w:hAnsi="Times New Roman" w:cs="Times New Roman"/>
          <w:sz w:val="32"/>
          <w:szCs w:val="32"/>
        </w:rPr>
        <w:t>МАСТЕР-КЛАСС</w:t>
      </w:r>
    </w:p>
    <w:p>
      <w:pPr>
        <w:jc w:val="center"/>
        <w:spacing w:after="0"/>
        <w:rPr>
          <w:rFonts w:ascii="Times New Roman" w:hAnsi="Times New Roman" w:cs="Times New Roman"/>
          <w:sz w:val="32"/>
          <w:szCs w:val="32"/>
        </w:rPr>
      </w:pPr>
      <w:r>
        <w:rPr>
          <w:rFonts w:ascii="Times New Roman" w:hAnsi="Times New Roman" w:cs="Times New Roman"/>
          <w:sz w:val="32"/>
          <w:szCs w:val="32"/>
        </w:rPr>
        <w:t>для учителей начальных классов</w:t>
      </w:r>
    </w:p>
    <w:p>
      <w:pPr>
        <w:jc w:val="center"/>
        <w:spacing w:after="0"/>
        <w:rPr>
          <w:rFonts w:ascii="Times New Roman" w:hAnsi="Times New Roman" w:cs="Times New Roman"/>
          <w:sz w:val="36"/>
          <w:szCs w:val="36"/>
        </w:rPr>
      </w:pPr>
      <w:r>
        <w:rPr>
          <w:rFonts w:ascii="Times New Roman" w:hAnsi="Times New Roman" w:cs="Times New Roman"/>
          <w:b/>
          <w:sz w:val="36"/>
          <w:szCs w:val="36"/>
        </w:rPr>
        <w:t xml:space="preserve"> «</w:t>
      </w:r>
      <w:r>
        <w:rPr>
          <w:rFonts w:ascii="Times New Roman" w:hAnsi="Times New Roman" w:cs="Times New Roman"/>
          <w:b/>
          <w:bCs/>
          <w:sz w:val="42"/>
          <w:szCs w:val="42"/>
          <w:shd w:val="clear" w:color="auto" w:fill="FFFFFF"/>
        </w:rPr>
        <w:t>Создание ситуации успеха на уроке в начальной школе в условиях ФГОС НОО</w:t>
      </w:r>
      <w:r>
        <w:rPr>
          <w:rFonts w:ascii="Times New Roman" w:hAnsi="Times New Roman" w:cs="Times New Roman"/>
          <w:b/>
          <w:sz w:val="36"/>
          <w:szCs w:val="36"/>
        </w:rPr>
        <w:t xml:space="preserve"> »</w:t>
      </w:r>
    </w:p>
    <w:p>
      <w:pPr>
        <w:jc w:val="center"/>
        <w:rPr>
          <w:rFonts w:ascii="Times New Roman" w:hAnsi="Times New Roman"/>
          <w:sz w:val="32"/>
          <w:szCs w:val="32"/>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right"/>
        <w:rPr>
          <w:rFonts w:ascii="Times New Roman" w:hAnsi="Times New Roman"/>
          <w:sz w:val="28"/>
          <w:szCs w:val="28"/>
        </w:rPr>
      </w:pPr>
      <w:r>
        <w:rPr>
          <w:rFonts w:ascii="Times New Roman" w:hAnsi="Times New Roman"/>
          <w:sz w:val="28"/>
          <w:szCs w:val="28"/>
        </w:rPr>
        <w:t>Подготовила:</w:t>
      </w:r>
    </w:p>
    <w:p>
      <w:pPr>
        <w:jc w:val="right"/>
        <w:rPr>
          <w:rFonts w:ascii="Times New Roman" w:hAnsi="Times New Roman"/>
          <w:sz w:val="28"/>
          <w:szCs w:val="28"/>
        </w:rPr>
      </w:pPr>
      <w:r>
        <w:rPr>
          <w:rFonts w:ascii="Times New Roman" w:hAnsi="Times New Roman"/>
          <w:sz w:val="28"/>
          <w:szCs w:val="28"/>
        </w:rPr>
        <w:t xml:space="preserve"> учитель начальных классов</w:t>
      </w:r>
    </w:p>
    <w:p>
      <w:pPr>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tl w:val="off"/>
        </w:rPr>
        <w:t>Милюкова Т.Ф.</w:t>
      </w:r>
    </w:p>
    <w:p>
      <w:pPr>
        <w:jc w:val="center"/>
        <w:rPr>
          <w:rFonts w:ascii="Times New Roman" w:hAnsi="Times New Roman"/>
          <w:sz w:val="28"/>
          <w:szCs w:val="28"/>
        </w:rPr>
      </w:pPr>
    </w:p>
    <w:p>
      <w:pPr>
        <w:jc w:val="center"/>
        <w:spacing w:after="0" w:line="240" w:lineRule="auto"/>
        <w:rPr>
          <w:rFonts w:ascii="Times New Roman" w:hAnsi="Times New Roman"/>
          <w:sz w:val="28"/>
          <w:szCs w:val="28"/>
        </w:rPr>
      </w:pPr>
    </w:p>
    <w:p>
      <w:pPr>
        <w:jc w:val="center"/>
        <w:spacing w:after="0" w:line="240" w:lineRule="auto"/>
        <w:rPr>
          <w:rFonts w:ascii="Times New Roman" w:hAnsi="Times New Roman"/>
          <w:sz w:val="28"/>
          <w:szCs w:val="28"/>
        </w:rPr>
      </w:pPr>
    </w:p>
    <w:p>
      <w:pPr>
        <w:jc w:val="center"/>
        <w:spacing w:after="0" w:line="240" w:lineRule="auto"/>
        <w:rPr>
          <w:rFonts w:ascii="Times New Roman" w:hAnsi="Times New Roman"/>
          <w:sz w:val="28"/>
          <w:szCs w:val="28"/>
        </w:rPr>
      </w:pPr>
    </w:p>
    <w:p>
      <w:pPr>
        <w:jc w:val="center"/>
        <w:spacing w:after="0" w:line="240" w:lineRule="auto"/>
        <w:rPr>
          <w:rFonts w:ascii="Times New Roman" w:hAnsi="Times New Roman"/>
          <w:sz w:val="28"/>
          <w:szCs w:val="28"/>
        </w:rPr>
      </w:pPr>
    </w:p>
    <w:p>
      <w:pPr>
        <w:jc w:val="center"/>
        <w:spacing w:after="0" w:line="240" w:lineRule="auto"/>
        <w:rPr>
          <w:rFonts w:ascii="Times New Roman" w:hAnsi="Times New Roman"/>
          <w:sz w:val="28"/>
          <w:szCs w:val="28"/>
        </w:rPr>
      </w:pPr>
    </w:p>
    <w:p>
      <w:pPr>
        <w:jc w:val="center"/>
        <w:spacing w:after="0" w:line="240" w:lineRule="auto"/>
        <w:rPr>
          <w:rFonts w:ascii="Times New Roman" w:hAnsi="Times New Roman"/>
          <w:sz w:val="28"/>
          <w:szCs w:val="28"/>
        </w:rPr>
      </w:pPr>
    </w:p>
    <w:p>
      <w:pPr>
        <w:jc w:val="center"/>
        <w:spacing w:after="0" w:line="240" w:lineRule="auto"/>
        <w:rPr>
          <w:rFonts w:ascii="Times New Roman" w:hAnsi="Times New Roman"/>
          <w:sz w:val="28"/>
          <w:szCs w:val="28"/>
        </w:rPr>
      </w:pPr>
      <w:r>
        <w:rPr>
          <w:rFonts w:ascii="Times New Roman" w:hAnsi="Times New Roman"/>
          <w:sz w:val="28"/>
          <w:szCs w:val="28"/>
        </w:rPr>
        <w:t xml:space="preserve">                         </w:t>
      </w:r>
    </w:p>
    <w:p>
      <w:pPr>
        <w:jc w:val="both"/>
        <w:spacing w:after="0" w:line="240" w:lineRule="auto"/>
        <w:rPr>
          <w:rFonts w:ascii="Times New Roman" w:hAnsi="Times New Roman" w:cs="Times New Roman"/>
          <w:sz w:val="28"/>
          <w:szCs w:val="28"/>
        </w:rPr>
      </w:pPr>
    </w:p>
    <w:p>
      <w:pPr>
        <w:adjustRightInd/>
        <w:autoSpaceDE w:val="off"/>
        <w:autoSpaceDN w:val="off"/>
        <w:tabs>
          <w:tab w:val="left" w:pos="720"/>
        </w:tabs>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Тема:</w:t>
      </w:r>
      <w:r>
        <w:rPr>
          <w:rFonts w:ascii="Times New Roman CYR" w:hAnsi="Times New Roman CYR" w:cs="Times New Roman CYR"/>
          <w:sz w:val="28"/>
          <w:szCs w:val="28"/>
        </w:rPr>
        <w:t>.</w:t>
      </w:r>
      <w:r>
        <w:rPr>
          <w:rFonts w:ascii="Times New Roman CYR" w:hAnsi="Times New Roman CYR" w:cs="Times New Roman CYR"/>
          <w:b/>
          <w:bCs/>
          <w:sz w:val="28"/>
          <w:szCs w:val="28"/>
        </w:rPr>
        <w:t>Создание ситуации успеха на уроке в начальной школе в условиях ФГОС НОО</w:t>
      </w:r>
    </w:p>
    <w:p>
      <w:pPr>
        <w:adjustRightInd/>
        <w:autoSpaceDE w:val="off"/>
        <w:autoSpaceDN w:val="off"/>
        <w:tabs>
          <w:tab w:val="left" w:pos="720"/>
        </w:tabs>
        <w:spacing w:after="0" w:line="240" w:lineRule="auto"/>
        <w:rPr>
          <w:rFonts w:ascii="Times New Roman" w:hAnsi="Times New Roman" w:cs="Times New Roman"/>
          <w:sz w:val="28"/>
          <w:szCs w:val="28"/>
          <w:shd w:val="clear" w:color="auto" w:fill="FFFFFF"/>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w:t>
      </w:r>
      <w:r>
        <w:rPr>
          <w:rFonts w:ascii="Times New Roman" w:hAnsi="Times New Roman" w:cs="Times New Roman"/>
          <w:sz w:val="28"/>
          <w:szCs w:val="28"/>
          <w:shd w:val="clear" w:color="auto" w:fill="FFFFFF"/>
        </w:rPr>
        <w:t>повышение профессионального мастерства педагогов в процессе освоения опыта работы по применению ситуации успеха на уроках в начальной школе</w:t>
      </w:r>
    </w:p>
    <w:p>
      <w:pPr>
        <w:adjustRightInd/>
        <w:autoSpaceDE w:val="off"/>
        <w:autoSpaceDN w:val="off"/>
        <w:tabs>
          <w:tab w:val="left" w:pos="72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Задачи:</w:t>
      </w:r>
    </w:p>
    <w:p>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Познакомить педагогов с этапами проведения мастер-класса.</w:t>
      </w:r>
    </w:p>
    <w:p>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Обозначить актуальность и эффективность создания ситуации успеха на уроках в начальной школе.</w:t>
      </w:r>
    </w:p>
    <w:p>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Продемонстрировать участникам мастер-класса использование различных технологий по теме на уроках через просмотр презентации и прослушивание теоретического материала.</w:t>
      </w:r>
    </w:p>
    <w:p>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Углубить знания педагогов об организации и проведении уроков с обучающимися начальной школы под средством технологии создания ситуации успеха.</w:t>
      </w:r>
    </w:p>
    <w:p>
      <w:pPr>
        <w:spacing w:after="0" w:line="240" w:lineRule="auto"/>
        <w:rPr>
          <w:rFonts w:ascii="Times New Roman" w:hAnsi="Times New Roman" w:cs="Times New Roman"/>
          <w:b/>
          <w:sz w:val="28"/>
          <w:szCs w:val="28"/>
        </w:rPr>
      </w:pPr>
    </w:p>
    <w:p>
      <w:pPr>
        <w:jc w:val="right"/>
        <w:spacing w:after="0" w:line="240" w:lineRule="auto"/>
        <w:rPr>
          <w:rFonts w:ascii="Times New Roman" w:hAnsi="Times New Roman" w:cs="Times New Roman"/>
          <w:b/>
          <w:sz w:val="28"/>
          <w:szCs w:val="28"/>
        </w:rPr>
      </w:pPr>
      <w:r>
        <w:rPr>
          <w:rFonts w:ascii="Times New Roman" w:hAnsi="Times New Roman" w:cs="Times New Roman"/>
          <w:b/>
          <w:i/>
          <w:iCs/>
          <w:sz w:val="28"/>
          <w:szCs w:val="28"/>
        </w:rPr>
        <w:t xml:space="preserve">                                                                              Путь к успеху</w:t>
      </w:r>
    </w:p>
    <w:p>
      <w:pPr>
        <w:jc w:val="right"/>
        <w:spacing w:after="0" w:line="240" w:lineRule="auto"/>
        <w:rPr>
          <w:rFonts w:ascii="Times New Roman" w:hAnsi="Times New Roman" w:cs="Times New Roman"/>
          <w:b/>
          <w:sz w:val="28"/>
          <w:szCs w:val="28"/>
        </w:rPr>
      </w:pPr>
      <w:r>
        <w:rPr>
          <w:rFonts w:ascii="Times New Roman" w:hAnsi="Times New Roman" w:cs="Times New Roman"/>
          <w:b/>
          <w:i/>
          <w:iCs/>
          <w:sz w:val="28"/>
          <w:szCs w:val="28"/>
        </w:rPr>
        <w:t>Тернистый, сложный.</w:t>
      </w:r>
    </w:p>
    <w:p>
      <w:pPr>
        <w:jc w:val="right"/>
        <w:spacing w:after="0" w:line="240" w:lineRule="auto"/>
        <w:rPr>
          <w:rFonts w:ascii="Times New Roman" w:hAnsi="Times New Roman" w:cs="Times New Roman"/>
          <w:b/>
          <w:sz w:val="28"/>
          <w:szCs w:val="28"/>
        </w:rPr>
      </w:pPr>
      <w:r>
        <w:rPr>
          <w:rFonts w:ascii="Times New Roman" w:hAnsi="Times New Roman" w:cs="Times New Roman"/>
          <w:b/>
          <w:i/>
          <w:iCs/>
          <w:sz w:val="28"/>
          <w:szCs w:val="28"/>
        </w:rPr>
        <w:t>Мечтать, придумывать, творить,</w:t>
      </w:r>
    </w:p>
    <w:p>
      <w:pPr>
        <w:jc w:val="right"/>
        <w:spacing w:after="0" w:line="240" w:lineRule="auto"/>
        <w:rPr>
          <w:rFonts w:ascii="Times New Roman" w:hAnsi="Times New Roman" w:cs="Times New Roman"/>
          <w:b/>
          <w:sz w:val="28"/>
          <w:szCs w:val="28"/>
        </w:rPr>
      </w:pPr>
      <w:r>
        <w:rPr>
          <w:rFonts w:ascii="Times New Roman" w:hAnsi="Times New Roman" w:cs="Times New Roman"/>
          <w:b/>
          <w:i/>
          <w:iCs/>
          <w:sz w:val="28"/>
          <w:szCs w:val="28"/>
        </w:rPr>
        <w:t>Тогда успеху точно быть!</w:t>
      </w:r>
    </w:p>
    <w:p>
      <w:pPr>
        <w:jc w:val="right"/>
        <w:spacing w:after="0" w:line="240" w:lineRule="auto"/>
        <w:rPr>
          <w:rFonts w:ascii="Times New Roman" w:hAnsi="Times New Roman" w:cs="Times New Roman"/>
          <w:b/>
          <w:sz w:val="28"/>
          <w:szCs w:val="28"/>
        </w:rPr>
      </w:pPr>
      <w:r>
        <w:rPr>
          <w:rFonts w:ascii="Times New Roman" w:hAnsi="Times New Roman" w:cs="Times New Roman"/>
          <w:b/>
          <w:i/>
          <w:iCs/>
          <w:sz w:val="28"/>
          <w:szCs w:val="28"/>
        </w:rPr>
        <w:t>Удаче быть!</w:t>
      </w:r>
      <w:r>
        <w:rPr>
          <w:rFonts w:ascii="Times New Roman" w:hAnsi="Times New Roman" w:cs="Times New Roman"/>
          <w:b/>
          <w:sz w:val="28"/>
          <w:szCs w:val="28"/>
        </w:rPr>
        <w:br/>
      </w:r>
      <w:r>
        <w:rPr>
          <w:rFonts w:ascii="Times New Roman" w:hAnsi="Times New Roman" w:cs="Times New Roman"/>
          <w:b/>
          <w:sz w:val="28"/>
          <w:szCs w:val="28"/>
        </w:rPr>
        <w:t> </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eastAsia="Times New Roman" w:hAnsi="Times New Roman" w:cs="Times New Roman"/>
          <w:b/>
          <w:color w:val="000000"/>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обучение педагогов приемам профессионального поведения, направленным на создание ситуации успеха ученика на уроке.</w:t>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Задачи:</w:t>
      </w:r>
    </w:p>
    <w:p>
      <w:pPr>
        <w:spacing w:after="0" w:line="240" w:lineRule="auto"/>
        <w:rPr>
          <w:rFonts w:ascii="Times New Roman" w:hAnsi="Times New Roman" w:cs="Times New Roman"/>
          <w:sz w:val="28"/>
          <w:szCs w:val="28"/>
        </w:rPr>
      </w:pPr>
      <w:r>
        <w:rPr>
          <w:rFonts w:ascii="Times New Roman" w:hAnsi="Times New Roman" w:cs="Times New Roman"/>
          <w:sz w:val="28"/>
          <w:szCs w:val="28"/>
        </w:rPr>
        <w:t>– информирование педагогов о психолого–педагогической сущности ситуации успеха, способах усиления мотивации достижения успеха учащимися;</w:t>
      </w:r>
    </w:p>
    <w:p>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развитие навыков сотрудничества;</w:t>
      </w:r>
    </w:p>
    <w:p>
      <w:pPr>
        <w:spacing w:after="0" w:line="240" w:lineRule="auto"/>
        <w:rPr>
          <w:rFonts w:ascii="Times New Roman" w:hAnsi="Times New Roman" w:cs="Times New Roman"/>
          <w:sz w:val="28"/>
          <w:szCs w:val="28"/>
        </w:rPr>
      </w:pPr>
      <w:r>
        <w:rPr>
          <w:rFonts w:ascii="Times New Roman" w:hAnsi="Times New Roman" w:cs="Times New Roman"/>
          <w:sz w:val="28"/>
          <w:szCs w:val="28"/>
        </w:rPr>
        <w:t>– проектирование позитивных программ действий для создания ситуации успеха на уроке.</w:t>
      </w:r>
    </w:p>
    <w:p>
      <w:pPr>
        <w:jc w:val="both"/>
        <w:spacing w:after="0" w:line="240" w:lineRule="auto"/>
        <w:rPr>
          <w:rFonts w:ascii="Times New Roman" w:hAnsi="Times New Roman" w:cs="Times New Roman"/>
          <w:b/>
          <w:sz w:val="28"/>
          <w:szCs w:val="28"/>
        </w:rPr>
      </w:pP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Ход мастер-класса</w:t>
      </w:r>
    </w:p>
    <w:p>
      <w:pPr>
        <w:jc w:val="both"/>
        <w:spacing w:after="0" w:line="240" w:lineRule="auto"/>
        <w:rPr>
          <w:rFonts w:ascii="Times New Roman" w:eastAsia="Times New Roman" w:hAnsi="Times New Roman" w:cs="Times New Roman"/>
          <w:b/>
          <w:color w:val="000000"/>
          <w:sz w:val="28"/>
          <w:szCs w:val="28"/>
        </w:rPr>
      </w:pPr>
    </w:p>
    <w:p>
      <w:pPr>
        <w:adjustRightInd/>
        <w:autoSpaceDE w:val="off"/>
        <w:autoSpaceDN w:val="o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Здравствуйте, уважаемые коллеги. </w:t>
      </w:r>
      <w:r>
        <w:rPr>
          <w:rFonts w:ascii="Times New Roman" w:hAnsi="Times New Roman" w:cs="Times New Roman"/>
          <w:sz w:val="28"/>
          <w:szCs w:val="28"/>
        </w:rPr>
        <w:t>Приятно видеть вас в этой аудитории. Очень надеюсь, что сегодня у нас с вами получится интересное и полезное мероприятие.</w:t>
      </w:r>
    </w:p>
    <w:p>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Поднимите, пожалуйста, руки те, у кого хорошее настроение. (Замечательно)</w:t>
      </w:r>
    </w:p>
    <w:p>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А теперь поднимите руки те, у кого есть здесь друзья. (Здорово)</w:t>
      </w:r>
    </w:p>
    <w:p>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Коллеги, у каждого на парте лежит лист А4. Возьмите его сейчас и в течение 3–4 минут нарисуйте, пожалуйста, любой рисунок для Вашего соседа по парте или друга, присутствующего здесь. Начинайте.</w:t>
      </w:r>
    </w:p>
    <w:p>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Покажите этот рисунок тому, для кого Вы его нарисовали.</w:t>
      </w:r>
    </w:p>
    <w:p>
      <w:pPr>
        <w:spacing w:after="0" w:line="240" w:lineRule="auto"/>
        <w:rPr>
          <w:rFonts w:ascii="Times New Roman" w:eastAsia="Times New Roman" w:hAnsi="Times New Roman" w:cs="Times New Roman"/>
          <w:b/>
          <w:bCs/>
          <w:color w:val="000000"/>
          <w:sz w:val="28"/>
          <w:szCs w:val="28"/>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 теперь Вы (указываю на кого-то), выразите свое хвалебное отношение к работе коллеги: </w:t>
      </w:r>
      <w:bookmarkStart w:id="1" w:name="_Hlk88668970"/>
      <w:r>
        <w:rPr>
          <w:rFonts w:ascii="Times New Roman" w:eastAsia="Times New Roman" w:hAnsi="Times New Roman" w:cs="Times New Roman"/>
          <w:b/>
          <w:color w:val="000000"/>
          <w:sz w:val="28"/>
          <w:szCs w:val="28"/>
        </w:rPr>
        <w:t>«</w:t>
      </w:r>
      <w:r>
        <w:rPr>
          <w:rFonts w:ascii="Times New Roman" w:eastAsia="Times New Roman" w:hAnsi="Times New Roman" w:cs="Times New Roman"/>
          <w:b/>
          <w:bCs/>
          <w:i/>
          <w:color w:val="000000"/>
          <w:sz w:val="28"/>
          <w:szCs w:val="28"/>
        </w:rPr>
        <w:t>Молодец. У тебя все получилось, умница, здорово, отлично, так держать, научи меня также красиво рисовать, я горжусь тобой, великолепно, грандиозно».</w:t>
      </w:r>
      <w:bookmarkEnd w:id="1"/>
    </w:p>
    <w:p>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Сейчас же я выражу своё отношение: </w:t>
      </w:r>
      <w:bookmarkStart w:id="2" w:name="_Hlk88669027"/>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Я вообще сомневалась, что у тебя что–то получится, у тебя нет никаких способностей к рисованию, посмотри, что это, лучше бы другим делом занялась….»</w:t>
      </w:r>
    </w:p>
    <w:p>
      <w:pPr>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Что вы чувствовали, когда вас критиковали? </w:t>
      </w:r>
      <w:r>
        <w:rPr>
          <w:rFonts w:ascii="Times New Roman" w:eastAsia="Times New Roman" w:hAnsi="Times New Roman" w:cs="Times New Roman"/>
          <w:i/>
          <w:iCs/>
          <w:color w:val="000000"/>
          <w:sz w:val="28"/>
          <w:szCs w:val="28"/>
        </w:rPr>
        <w:t>Ответы</w:t>
      </w:r>
    </w:p>
    <w:p>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когда хвалили? </w:t>
      </w:r>
      <w:r>
        <w:rPr>
          <w:rFonts w:ascii="Times New Roman" w:eastAsia="Times New Roman" w:hAnsi="Times New Roman" w:cs="Times New Roman"/>
          <w:i/>
          <w:iCs/>
          <w:color w:val="000000"/>
          <w:sz w:val="28"/>
          <w:szCs w:val="28"/>
        </w:rPr>
        <w:t>Ответы</w:t>
      </w:r>
    </w:p>
    <w:p>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 же самое чувствуют и наши ученики.</w:t>
      </w:r>
    </w:p>
    <w:p>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Как вы думаете, какова тема нашего мастер–класса? (варианты)</w:t>
      </w:r>
    </w:p>
    <w:p>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Верно, тема нашего мастер–класса</w:t>
      </w:r>
      <w:r>
        <w:rPr>
          <w:rFonts w:ascii="Times New Roman" w:eastAsia="Times New Roman" w:hAnsi="Times New Roman" w:cs="Times New Roman"/>
          <w:b/>
          <w:bCs/>
          <w:color w:val="000000"/>
          <w:sz w:val="28"/>
          <w:szCs w:val="28"/>
        </w:rPr>
        <w:t xml:space="preserve"> «Создание ситуации успеха учащихся на уроках в начальной школе в условиях ФГОС НОО»</w:t>
      </w:r>
      <w:bookmarkEnd w:id="2"/>
      <w:r>
        <w:rPr>
          <w:rFonts w:ascii="Times New Roman" w:eastAsia="Times New Roman" w:hAnsi="Times New Roman" w:cs="Times New Roman"/>
          <w:b/>
          <w:bCs/>
          <w:color w:val="000000"/>
          <w:sz w:val="28"/>
          <w:szCs w:val="28"/>
        </w:rPr>
        <w:t>.</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 своё выступление мне хочется начать с притчи:</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«Сэр, в чем секрет вашего успеха?» – спросил репортер успешного человека.</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Всего два слова!</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 какие же, сэр?</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Правильные решения!</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 как же вы принимаете правильные решения?</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Одно слово.</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 что это за слово?</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Опыт!</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А как вы получаете этот самый опыт?</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Два слова.</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 какие же?</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Неправильные решения…</w:t>
      </w:r>
    </w:p>
    <w:p>
      <w:pPr>
        <w:adjustRightInd/>
        <w:ind w:firstLine="567"/>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Для того, чтобы ребенок был успешен, нужно создавать ситуацию успеха, как на уроке, так и во внеурочной деятельности. Именно через успех у ребенка развиваются учебно-универсальные действия.</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 же такое успех?</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Успех – это внутреннее состояние человека, возникающее в результате ситуации успеха. Успех легко измерить. Это расстояние между тем, с чего вы начинали, и вашим последним достижением.</w:t>
      </w:r>
    </w:p>
    <w:p>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Давайте разберёмся, что делать, чтобы добиться успеха.</w:t>
      </w:r>
    </w:p>
    <w:p>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Предлагаю ненадолго вернуться в детство, в те годы, когда вы были школьниками.</w:t>
      </w:r>
    </w:p>
    <w:p>
      <w:pPr>
        <w:spacing w:after="0" w:line="240" w:lineRule="auto"/>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rPr>
        <w:t xml:space="preserve">– С какими трудностями вы сталкивались, будучи учениками? Легко ли вам давалась учеба? </w:t>
      </w:r>
    </w:p>
    <w:p>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 нынешним ученикам учиться легко?</w:t>
      </w:r>
    </w:p>
    <w:p>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 что значит </w:t>
      </w:r>
      <w:r>
        <w:rPr>
          <w:rFonts w:ascii="Times New Roman" w:eastAsia="Times New Roman" w:hAnsi="Times New Roman" w:cs="Times New Roman"/>
          <w:b/>
          <w:bCs/>
          <w:color w:val="000000"/>
          <w:sz w:val="28"/>
          <w:szCs w:val="28"/>
          <w:u w:val="single" w:color="auto"/>
        </w:rPr>
        <w:t>учиться легко</w:t>
      </w:r>
      <w:r>
        <w:rPr>
          <w:rFonts w:ascii="Times New Roman" w:eastAsia="Times New Roman" w:hAnsi="Times New Roman" w:cs="Times New Roman"/>
          <w:color w:val="000000"/>
          <w:sz w:val="28"/>
          <w:szCs w:val="28"/>
        </w:rPr>
        <w:t>?</w:t>
      </w:r>
    </w:p>
    <w:p>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Легко учиться, когда у тебя все получается, когда на твои достижения обращают внимания больше, чем на твои недостатки.</w:t>
      </w:r>
    </w:p>
    <w:p>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Как нам учителям обеспечить ту самую легкость в обучении? Это нам помогут понять и прочувствовать на себе следующие упражнения:</w:t>
      </w:r>
    </w:p>
    <w:p>
      <w:pPr>
        <w:adjustRightInd/>
        <w:autoSpaceDE w:val="off"/>
        <w:autoSpaceDN w:val="off"/>
        <w:jc w:val="both"/>
        <w:spacing w:after="0" w:line="240" w:lineRule="auto"/>
        <w:rPr>
          <w:rFonts w:ascii="Times New Roman" w:hAnsi="Times New Roman" w:cs="Times New Roman"/>
          <w:b/>
          <w:color w:val="000000"/>
          <w:sz w:val="28"/>
          <w:szCs w:val="28"/>
        </w:rPr>
      </w:pPr>
    </w:p>
    <w:p>
      <w:pPr>
        <w:adjustRightInd/>
        <w:autoSpaceDE w:val="off"/>
        <w:autoSpaceDN w:val="off"/>
        <w:jc w:val="cente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Упражнение «Общий рисунок»</w:t>
      </w:r>
    </w:p>
    <w:p>
      <w:pPr>
        <w:adjustRightInd/>
        <w:autoSpaceDE w:val="off"/>
        <w:autoSpaceDN w:val="off"/>
        <w:jc w:val="both"/>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У вас на столах лежат чистые листы бумаги и карандаши. Разбейтесь на пары. Ваша задача ничего не говорить, а нарисовать рисунок одним карандашом, держась за карандаш вместе.</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Скажите, что мешало вам нарисовать картину?</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Достигли вы успеха в этом деле? Почему?</w:t>
      </w:r>
    </w:p>
    <w:p>
      <w:pPr>
        <w:adjustRightInd/>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Давайте разберёмся, что делать, чтобы добиться успеха.</w:t>
      </w:r>
    </w:p>
    <w:p>
      <w:pPr>
        <w:adjustRightInd/>
        <w:ind w:firstLine="567"/>
        <w:autoSpaceDE w:val="off"/>
        <w:autoSpaceDN w:val="off"/>
        <w:jc w:val="both"/>
        <w:spacing w:after="0" w:line="240" w:lineRule="auto"/>
        <w:rPr>
          <w:rFonts w:ascii="Times New Roman" w:hAnsi="Times New Roman" w:cs="Times New Roman"/>
          <w:sz w:val="28"/>
          <w:szCs w:val="28"/>
        </w:rPr>
      </w:pPr>
      <w:r>
        <w:rPr>
          <w:rFonts w:ascii="Times New Roman" w:hAnsi="Times New Roman" w:cs="Times New Roman"/>
          <w:color w:val="000000"/>
          <w:sz w:val="28"/>
          <w:szCs w:val="28"/>
        </w:rPr>
        <w:t>Создание ситуаций успеха в детском коллективе оказывает влияние не только на настроение учеников, но и на качество обучения.</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Успех является источником внутренних сил ребенка, рождающих энергию для преодоления трудностей, желания учиться.</w:t>
      </w:r>
      <w:r>
        <w:rPr>
          <w:rFonts w:ascii="Times New Roman" w:hAnsi="Times New Roman" w:cs="Times New Roman"/>
          <w:sz w:val="28"/>
          <w:szCs w:val="28"/>
        </w:rPr>
        <w:t xml:space="preserve"> </w:t>
      </w:r>
      <w:r>
        <w:rPr>
          <w:rFonts w:ascii="Times New Roman" w:hAnsi="Times New Roman" w:cs="Times New Roman"/>
          <w:color w:val="000000"/>
          <w:sz w:val="28"/>
          <w:szCs w:val="28"/>
        </w:rPr>
        <w:t>Ребенок, идя в школу, надеется добиться признания и рассчитывает заслужить любовь и уважение со стороны учителей и одноклассников.</w:t>
      </w:r>
      <w:r>
        <w:rPr>
          <w:rFonts w:ascii="Times New Roman" w:hAnsi="Times New Roman" w:cs="Times New Roman"/>
          <w:sz w:val="28"/>
          <w:szCs w:val="28"/>
        </w:rPr>
        <w:t xml:space="preserve"> </w:t>
      </w:r>
      <w:r>
        <w:rPr>
          <w:rFonts w:ascii="Times New Roman" w:hAnsi="Times New Roman" w:cs="Times New Roman"/>
          <w:color w:val="000000"/>
          <w:sz w:val="28"/>
          <w:szCs w:val="28"/>
        </w:rPr>
        <w:t>Крушение этого светлого оптимизма – самая серьезная проблема обучения. Ребенок приходит в школу преисполненный желания учиться.</w:t>
      </w:r>
    </w:p>
    <w:p>
      <w:pPr>
        <w:adjustRightInd/>
        <w:ind w:firstLine="567"/>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Так почему же он теряет интерес к учебе? Виновата ли в этом школа и ее методы обучения? Какую роль при этом играет учитель? Может ли учитель сформировать интерес у учащихся к учебному процессу и при помощи чего? В настоящее время ответы на данные вопросы достаточно актуальны для нас с вами. Они и станут предметом нашего разговора.</w:t>
      </w:r>
    </w:p>
    <w:p>
      <w:pPr>
        <w:adjustRightInd/>
        <w:ind w:firstLine="567"/>
        <w:autoSpaceDE w:val="off"/>
        <w:autoSpaceDN w:val="off"/>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основе ожидания успеха у младшего школьника – стремление заслужить одобрение старших: учителя, родителей. Учителя начальных классов, как никто знают, что в начальной школе очень важно заинтересовать ребенка на новый для них вид учебной деятельности. Малышей можно научить только тогда, когда им интересно. Ситуация успеха важна для каждого человека, а для ребенка тем более. В рамках ФГОС, новых нормативных документов по модернизации образования в России акцент делается на индивидуализацию обучения, на выстраивание работы с одаренными детьми, на создание комфортных условий для каждого ученика. Поэтому мы с вами прекрасно понимаем значимость создания ситуации успеха для каждого ребенка, как на уроке, так и во внеурочной деятельности, в семье, во взаимоотношении с друзьями, одноклассниками.</w:t>
      </w:r>
    </w:p>
    <w:p>
      <w:pPr>
        <w:ind w:firstLine="567"/>
        <w:jc w:val="both"/>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rPr>
        <w:t>С психологической</w:t>
      </w:r>
      <w:r>
        <w:rPr>
          <w:rFonts w:ascii="Times New Roman" w:eastAsia="Times New Roman" w:hAnsi="Times New Roman" w:cs="Times New Roman"/>
          <w:sz w:val="28"/>
          <w:szCs w:val="28"/>
        </w:rPr>
        <w:t xml:space="preserve"> точки зрения успех – это переживание состояния радости, удовлетворения оттого, что результат, к которому личность стремилась в своей деятельности, либо совпадал с ее надеждами, ожиданиями, либо превзошел их. На базе этого состояния могут сформироваться устойчивые чувства удовлетворения, новые, более сильные мотивы деятельности, меняется уровень самооценки, самоуважения.</w:t>
      </w:r>
    </w:p>
    <w:p>
      <w:pPr>
        <w:jc w:val="both"/>
        <w:rPr>
          <w:rFonts w:ascii="Times New Roman" w:eastAsia="Times New Roman" w:hAnsi="Times New Roman" w:cs="Times New Roman"/>
          <w:b/>
          <w:bCs/>
          <w:color w:val="000000"/>
          <w:sz w:val="28"/>
          <w:szCs w:val="28"/>
          <w:u w:val="single" w:color="auto"/>
        </w:rPr>
      </w:pPr>
      <w:r>
        <w:rPr>
          <w:rFonts w:ascii="Times New Roman" w:hAnsi="Times New Roman" w:cs="Times New Roman"/>
          <w:bCs/>
          <w:iCs/>
          <w:color w:val="000000"/>
          <w:sz w:val="28"/>
          <w:szCs w:val="28"/>
        </w:rPr>
        <w:t xml:space="preserve">Как создать «ситуацию успеха» на уроке? </w:t>
      </w:r>
      <w:r>
        <w:rPr>
          <w:rFonts w:ascii="Times New Roman" w:eastAsia="Times New Roman" w:hAnsi="Times New Roman" w:cs="Times New Roman"/>
          <w:color w:val="000000"/>
          <w:sz w:val="28"/>
          <w:szCs w:val="28"/>
        </w:rPr>
        <w:t xml:space="preserve">Для этого мы на своих уроках используем </w:t>
      </w:r>
      <w:r>
        <w:rPr>
          <w:rFonts w:ascii="Times New Roman" w:eastAsia="Times New Roman" w:hAnsi="Times New Roman" w:cs="Times New Roman"/>
          <w:b/>
          <w:bCs/>
          <w:color w:val="000000"/>
          <w:sz w:val="28"/>
          <w:szCs w:val="28"/>
          <w:u w:val="single" w:color="auto"/>
        </w:rPr>
        <w:t xml:space="preserve">приемы создания ситуации успеха, </w:t>
      </w:r>
      <w:r>
        <w:rPr>
          <w:rFonts w:ascii="Times New Roman" w:eastAsia="Times New Roman" w:hAnsi="Times New Roman" w:cs="Times New Roman"/>
          <w:bCs/>
          <w:color w:val="000000"/>
          <w:sz w:val="28"/>
          <w:szCs w:val="28"/>
        </w:rPr>
        <w:t>и я</w:t>
      </w:r>
      <w:r>
        <w:rPr>
          <w:rFonts w:ascii="Times New Roman" w:hAnsi="Times New Roman" w:cs="Times New Roman"/>
          <w:bCs/>
          <w:iCs/>
          <w:color w:val="000000"/>
          <w:sz w:val="28"/>
          <w:szCs w:val="28"/>
        </w:rPr>
        <w:t xml:space="preserve"> расскажу о нескольких интересных, нестандартных приемах.</w:t>
      </w:r>
    </w:p>
    <w:p>
      <w:pPr>
        <w:adjustRightInd/>
        <w:ind w:firstLine="567"/>
        <w:autoSpaceDE w:val="off"/>
        <w:autoSpaceDN w:val="off"/>
        <w:jc w:val="both"/>
        <w:spacing w:after="0" w:line="240" w:lineRule="auto"/>
        <w:rPr>
          <w:rFonts w:ascii="Times New Roman" w:hAnsi="Times New Roman" w:cs="Times New Roman"/>
          <w:bCs/>
          <w:iCs/>
          <w:color w:val="000000"/>
          <w:sz w:val="28"/>
          <w:szCs w:val="28"/>
        </w:rPr>
      </w:pPr>
    </w:p>
    <w:p>
      <w:pPr>
        <w:adjustRightInd/>
        <w:autoSpaceDE w:val="off"/>
        <w:autoSpaceDN w:val="off"/>
        <w:jc w:val="center"/>
        <w:spacing w:after="0" w:line="240" w:lineRule="auto"/>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Эмоциональный всплеск (поглаживания)</w:t>
      </w:r>
    </w:p>
    <w:p>
      <w:pPr>
        <w:adjustRightInd/>
        <w:autoSpaceDE w:val="off"/>
        <w:autoSpaceDN w:val="off"/>
        <w:jc w:val="both"/>
        <w:spacing w:after="0" w:line="240" w:lineRule="auto"/>
        <w:rPr>
          <w:rFonts w:ascii="Times New Roman" w:eastAsia="Times New Roman" w:hAnsi="Times New Roman" w:cs="Times New Roman"/>
          <w:sz w:val="28"/>
          <w:szCs w:val="28"/>
        </w:rPr>
      </w:pPr>
      <w:r>
        <w:rPr>
          <w:rFonts w:ascii="Times New Roman" w:hAnsi="Times New Roman" w:cs="Times New Roman"/>
          <w:bCs/>
          <w:iCs/>
          <w:color w:val="000000"/>
          <w:sz w:val="28"/>
          <w:szCs w:val="28"/>
        </w:rPr>
        <w:t>– «Молодец», «умница», «ребята, я горжусь вами», «Замечательно» – это похвала. Не бойтесь дарить добрые слова, их никогда не бывает много.</w:t>
      </w:r>
      <w:r>
        <w:rPr>
          <w:rFonts w:ascii="Times New Roman" w:eastAsia="Times New Roman" w:hAnsi="Times New Roman" w:cs="Times New Roman"/>
          <w:sz w:val="28"/>
          <w:szCs w:val="28"/>
        </w:rPr>
        <w:t xml:space="preserve"> </w:t>
      </w:r>
    </w:p>
    <w:p>
      <w:pPr>
        <w:jc w:val="both"/>
        <w:spacing w:after="0" w:line="240" w:lineRule="auto"/>
        <w:rPr>
          <w:rFonts w:ascii="Times New Roman" w:eastAsia="Times New Roman" w:hAnsi="Times New Roman" w:cs="Times New Roman"/>
          <w:b/>
          <w:sz w:val="28"/>
          <w:szCs w:val="28"/>
        </w:rPr>
      </w:pPr>
    </w:p>
    <w:p>
      <w:pPr>
        <w:jc w:val="cente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Авансирование успешного результата.</w:t>
      </w:r>
    </w:p>
    <w:p>
      <w:pPr>
        <w:jc w:val="both"/>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Помогает учителю выразить свою твердую убежденность в том, что его ученик обязательно справиться с поставленной задачей. Это, в свою очередь, внушает ребенку уверенность в свои силы и возможности. «У вас обязательно получиться.», «Я даже не сомневаюсь в успешном результате».</w:t>
      </w:r>
    </w:p>
    <w:p>
      <w:pPr>
        <w:jc w:val="both"/>
        <w:spacing w:after="0" w:line="240" w:lineRule="auto"/>
        <w:rPr>
          <w:rFonts w:ascii="Times New Roman" w:hAnsi="Times New Roman" w:cs="Times New Roman"/>
          <w:b/>
          <w:bCs/>
          <w:iCs/>
          <w:color w:val="000000"/>
          <w:sz w:val="28"/>
          <w:szCs w:val="28"/>
        </w:rPr>
      </w:pPr>
    </w:p>
    <w:p>
      <w:pPr>
        <w:jc w:val="center"/>
        <w:spacing w:after="0" w:line="240" w:lineRule="auto"/>
        <w:rPr>
          <w:rFonts w:ascii="Times New Roman" w:eastAsia="Times New Roman" w:hAnsi="Times New Roman" w:cs="Times New Roman"/>
          <w:b/>
          <w:sz w:val="28"/>
          <w:szCs w:val="28"/>
        </w:rPr>
      </w:pPr>
      <w:r>
        <w:rPr>
          <w:rFonts w:ascii="Times New Roman" w:hAnsi="Times New Roman" w:cs="Times New Roman"/>
          <w:b/>
          <w:bCs/>
          <w:iCs/>
          <w:color w:val="000000"/>
          <w:sz w:val="28"/>
          <w:szCs w:val="28"/>
        </w:rPr>
        <w:t>Высокая оценка детали.</w:t>
      </w:r>
    </w:p>
    <w:p>
      <w:pPr>
        <w:adjustRightInd/>
        <w:autoSpaceDE w:val="off"/>
        <w:autoSpaceDN w:val="off"/>
        <w:jc w:val="both"/>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Этот прием помогает эмоционально пережить успех не результата в целом, а какой–то его отдельной детали.</w:t>
      </w:r>
    </w:p>
    <w:p>
      <w:pPr>
        <w:adjustRightInd/>
        <w:autoSpaceDE w:val="off"/>
        <w:autoSpaceDN w:val="off"/>
        <w:jc w:val="both"/>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Запишите в тетради транскрипцию слов: олимпиада, Греция.</w:t>
      </w:r>
    </w:p>
    <w:p>
      <w:pPr>
        <w:adjustRightInd/>
        <w:autoSpaceDE w:val="off"/>
        <w:autoSpaceDN w:val="off"/>
        <w:jc w:val="both"/>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(Учитель подходит к ребенку и говорит: «Тебе правильно удалось задание со словом олимпиада», «Наивысшей похвалы заслуживает вторая часть твоей работы», «Тебе особенно удалось задание со словом Греция»).</w:t>
      </w:r>
    </w:p>
    <w:p>
      <w:pPr>
        <w:adjustRightInd/>
        <w:autoSpaceDE w:val="off"/>
        <w:autoSpaceDN w:val="off"/>
        <w:jc w:val="both"/>
        <w:spacing w:after="0" w:line="240" w:lineRule="auto"/>
        <w:rPr>
          <w:rFonts w:ascii="Times New Roman" w:hAnsi="Times New Roman" w:cs="Times New Roman"/>
          <w:bCs/>
          <w:iCs/>
          <w:color w:val="000000"/>
          <w:sz w:val="28"/>
          <w:szCs w:val="28"/>
        </w:rPr>
      </w:pPr>
    </w:p>
    <w:p>
      <w:pPr>
        <w:adjustRightInd/>
        <w:autoSpaceDE w:val="off"/>
        <w:autoSpaceDN w:val="off"/>
        <w:jc w:val="cente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Снятие страха.</w:t>
      </w:r>
    </w:p>
    <w:p>
      <w:pPr>
        <w:adjustRightInd/>
        <w:autoSpaceDE w:val="off"/>
        <w:autoSpaceDN w:val="off"/>
        <w:jc w:val="both"/>
        <w:spacing w:after="0" w:line="240" w:lineRule="auto"/>
        <w:rPr>
          <w:rFonts w:ascii="Times New Roman" w:hAnsi="Times New Roman" w:cs="Times New Roman"/>
          <w:bCs/>
          <w:iCs/>
          <w:color w:val="000000"/>
          <w:sz w:val="28"/>
          <w:szCs w:val="28"/>
        </w:rPr>
      </w:pPr>
      <w:r>
        <w:rPr>
          <w:rFonts w:ascii="Times New Roman" w:eastAsia="Times New Roman" w:hAnsi="Times New Roman" w:cs="Times New Roman"/>
          <w:sz w:val="28"/>
          <w:szCs w:val="28"/>
        </w:rPr>
        <w:t xml:space="preserve"> Помогает преодолеть неуверенность в собственных силах, робость, боязнь самого дела и оценки окружающих. «Мы все пробуем и ищем, только так может что–то получиться», «Люди учатся на своих ошибках и находят другие способы решения», «Контрольная работа довольно легкая, этот материал мы с вами проходили».</w:t>
      </w:r>
    </w:p>
    <w:p>
      <w:pPr>
        <w:adjustRightInd/>
        <w:autoSpaceDE w:val="off"/>
        <w:autoSpaceDN w:val="off"/>
        <w:jc w:val="center"/>
        <w:spacing w:after="0" w:line="240" w:lineRule="auto"/>
        <w:rPr>
          <w:rFonts w:ascii="Times New Roman" w:hAnsi="Times New Roman" w:cs="Times New Roman"/>
          <w:bCs/>
          <w:iCs/>
          <w:sz w:val="28"/>
          <w:szCs w:val="28"/>
        </w:rPr>
      </w:pPr>
      <w:r>
        <w:rPr>
          <w:rFonts w:ascii="Times New Roman" w:hAnsi="Times New Roman" w:cs="Times New Roman"/>
          <w:b/>
          <w:bCs/>
          <w:iCs/>
          <w:sz w:val="28"/>
          <w:szCs w:val="28"/>
        </w:rPr>
        <w:t>Скрытое инструктирование ребенка в способах и формах совершения деятельности</w:t>
      </w:r>
      <w:r>
        <w:rPr>
          <w:rFonts w:ascii="Times New Roman" w:hAnsi="Times New Roman" w:cs="Times New Roman"/>
          <w:bCs/>
          <w:iCs/>
          <w:sz w:val="28"/>
          <w:szCs w:val="28"/>
        </w:rPr>
        <w:t>.</w:t>
      </w:r>
    </w:p>
    <w:p>
      <w:pPr>
        <w:adjustRightInd/>
        <w:autoSpaceDE w:val="off"/>
        <w:autoSpaceDN w:val="off"/>
        <w:jc w:val="both"/>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Помогает ребенку избежать поражения. Достигается путем намека, пожелания. «Возможно, лучше всего начать с …»,  «Выполняя работу, не забудьте о …»</w:t>
      </w:r>
    </w:p>
    <w:p>
      <w:pPr>
        <w:adjustRightInd/>
        <w:autoSpaceDE w:val="off"/>
        <w:autoSpaceDN w:val="off"/>
        <w:jc w:val="both"/>
        <w:spacing w:after="0" w:line="240" w:lineRule="auto"/>
        <w:rPr>
          <w:rFonts w:ascii="Times New Roman" w:hAnsi="Times New Roman" w:cs="Times New Roman"/>
          <w:b/>
          <w:bCs/>
          <w:iCs/>
          <w:color w:val="000000"/>
          <w:sz w:val="28"/>
          <w:szCs w:val="28"/>
        </w:rPr>
      </w:pPr>
    </w:p>
    <w:p>
      <w:pPr>
        <w:adjustRightInd/>
        <w:autoSpaceDE w:val="off"/>
        <w:autoSpaceDN w:val="off"/>
        <w:jc w:val="center"/>
        <w:spacing w:after="0" w:line="240" w:lineRule="auto"/>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Внесение мотива.</w:t>
      </w:r>
    </w:p>
    <w:p>
      <w:pPr>
        <w:adjustRightInd/>
        <w:autoSpaceDE w:val="off"/>
        <w:autoSpaceDN w:val="off"/>
        <w:jc w:val="both"/>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Учитель подходит к ученику и говорит: «Без твоей помощи твоим товарищам не справиться…” Этот прием показывает ребенку ради чего, ради кого совершается эта деятельность, кому будет хорошо после выполнения.</w:t>
      </w:r>
    </w:p>
    <w:p>
      <w:pPr>
        <w:adjustRightInd/>
        <w:autoSpaceDE w:val="off"/>
        <w:autoSpaceDN w:val="off"/>
        <w:jc w:val="both"/>
        <w:spacing w:after="0" w:line="240" w:lineRule="auto"/>
        <w:rPr>
          <w:rFonts w:ascii="Times New Roman" w:hAnsi="Times New Roman" w:cs="Times New Roman"/>
          <w:b/>
          <w:bCs/>
          <w:iCs/>
          <w:color w:val="000000"/>
          <w:sz w:val="28"/>
          <w:szCs w:val="28"/>
        </w:rPr>
      </w:pPr>
    </w:p>
    <w:p>
      <w:pPr>
        <w:adjustRightInd/>
        <w:autoSpaceDE w:val="off"/>
        <w:autoSpaceDN w:val="off"/>
        <w:jc w:val="center"/>
        <w:spacing w:after="0" w:line="240" w:lineRule="auto"/>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Персональная исключительность.</w:t>
      </w:r>
    </w:p>
    <w:p>
      <w:pPr>
        <w:adjustRightInd/>
        <w:autoSpaceDE w:val="off"/>
        <w:autoSpaceDN w:val="off"/>
        <w:jc w:val="both"/>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Он обозначает важность усилий ребенка в предстоящей или совершаемой деятельности.</w:t>
      </w:r>
    </w:p>
    <w:p>
      <w:pPr>
        <w:adjustRightInd/>
        <w:autoSpaceDE w:val="off"/>
        <w:autoSpaceDN w:val="off"/>
        <w:jc w:val="both"/>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Используя этот прием, можно разрабатывать разноуровневые задания, кроссворды, рассчитанные персонально на одного ребенка, и т. д.</w:t>
      </w:r>
    </w:p>
    <w:p>
      <w:pPr>
        <w:adjustRightInd/>
        <w:autoSpaceDE w:val="off"/>
        <w:autoSpaceDN w:val="off"/>
        <w:jc w:val="both"/>
        <w:spacing w:after="0" w:line="240" w:lineRule="auto"/>
        <w:rPr>
          <w:rFonts w:ascii="Times New Roman" w:hAnsi="Times New Roman" w:cs="Times New Roman"/>
          <w:b/>
          <w:bCs/>
          <w:iCs/>
          <w:sz w:val="28"/>
          <w:szCs w:val="28"/>
        </w:rPr>
      </w:pPr>
    </w:p>
    <w:p>
      <w:pPr>
        <w:adjustRightInd/>
        <w:autoSpaceDE w:val="off"/>
        <w:autoSpaceDN w:val="off"/>
        <w:jc w:val="cente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Мобилизация активности или педагогическое внушение.</w:t>
      </w:r>
    </w:p>
    <w:p>
      <w:pPr>
        <w:adjustRightInd/>
        <w:autoSpaceDE w:val="off"/>
        <w:autoSpaceDN w:val="off"/>
        <w:jc w:val="both"/>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Побуждает к выполнению конкретных действий. «Нам уже не терпится начать работу…» «Так хочется поскорее увидеть…».</w:t>
      </w:r>
    </w:p>
    <w:p>
      <w:pPr>
        <w:adjustRightInd/>
        <w:autoSpaceDE w:val="off"/>
        <w:autoSpaceDN w:val="off"/>
        <w:jc w:val="both"/>
        <w:spacing w:after="0" w:line="240" w:lineRule="auto"/>
        <w:rPr>
          <w:rFonts w:ascii="Times New Roman" w:hAnsi="Times New Roman" w:cs="Times New Roman"/>
          <w:bCs/>
          <w:iCs/>
          <w:sz w:val="28"/>
          <w:szCs w:val="28"/>
        </w:rPr>
      </w:pPr>
    </w:p>
    <w:p>
      <w:pPr>
        <w:adjustRightInd/>
        <w:autoSpaceDE w:val="off"/>
        <w:autoSpaceDN w:val="off"/>
        <w:jc w:val="center"/>
        <w:spacing w:after="0" w:line="240" w:lineRule="auto"/>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Анонсирование</w:t>
      </w:r>
    </w:p>
    <w:p>
      <w:pPr>
        <w:adjustRightInd/>
        <w:autoSpaceDE w:val="off"/>
        <w:autoSpaceDN w:val="off"/>
        <w:jc w:val="both"/>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Учитель заранее предупреждает школьника о предстоящей самостоятельной, контрольной работе, о предстоящей проверке знаний. Предупреждает не просто так. Иначе этот прием можно было бы обозначить как упреждающий контроль. Смысл анонсирования в предварительном обсуждении того, что должен будет ребенок сделать: посмотреть план сочинения, повторить правила, перечитать</w:t>
      </w:r>
    </w:p>
    <w:p>
      <w:pPr>
        <w:adjustRightInd/>
        <w:autoSpaceDE w:val="off"/>
        <w:autoSpaceDN w:val="off"/>
        <w:jc w:val="both"/>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определенную тему, подобрать литературу к выступлению и т.п. Чем-то это напоминает репетицию, которая создает психологическую установку на успех. Дает уверенность в силах, т.к. устраняет синдром «внезапного нападения».</w:t>
      </w:r>
    </w:p>
    <w:p>
      <w:pPr>
        <w:adjustRightInd/>
        <w:autoSpaceDE w:val="off"/>
        <w:autoSpaceDN w:val="off"/>
        <w:jc w:val="both"/>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Ситуация успеха создается не только на уроках, но и во внеурочной деятельности. Созданию ситуации успеха способствует использование в учебно-воспитательном процессе коллективных форм обучения. В данном случае действует принцип «Одна голова хорошо, а две лучше» или «Что одному не под силу, то легко коллективу».</w:t>
      </w:r>
    </w:p>
    <w:p>
      <w:pPr>
        <w:adjustRightInd/>
        <w:autoSpaceDE w:val="off"/>
        <w:autoSpaceDN w:val="off"/>
        <w:jc w:val="both"/>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Основная парадигма в работе учителя – дать каждому ребенку шанс проявить себя. Проживая ситуацию успеха, ребенок обретает достоинство, ибо в признании его человеческих и индивидуальных качеств он обнаруживает и то, чего он стоит как человек.</w:t>
      </w:r>
    </w:p>
    <w:p>
      <w:pPr>
        <w:ind w:firstLine="567"/>
        <w:jc w:val="both"/>
        <w:spacing w:after="0" w:line="240" w:lineRule="auto"/>
        <w:rPr>
          <w:rFonts w:ascii="Times New Roman" w:hAnsi="Times New Roman" w:cs="Times New Roman"/>
          <w:sz w:val="28"/>
          <w:szCs w:val="28"/>
          <w:shd w:val="clear" w:color="auto" w:fill="FFFFFF"/>
        </w:rPr>
      </w:pPr>
    </w:p>
    <w:p>
      <w:pPr>
        <w:jc w:val="both"/>
        <w:spacing w:after="0" w:line="240" w:lineRule="auto"/>
        <w:rPr>
          <w:rFonts w:ascii="Times New Roman" w:eastAsia="Times New Roman" w:hAnsi="Times New Roman" w:cs="Times New Roman"/>
          <w:color w:val="000000"/>
          <w:sz w:val="28"/>
          <w:szCs w:val="32"/>
        </w:rPr>
      </w:pPr>
      <w:r>
        <w:rPr>
          <w:rFonts w:ascii="Times New Roman" w:eastAsia="Times New Roman" w:hAnsi="Times New Roman" w:cs="Times New Roman"/>
          <w:color w:val="000000"/>
          <w:sz w:val="28"/>
          <w:szCs w:val="32"/>
        </w:rPr>
        <w:t>– Предлагаю Вам потренироваться. Перед вами высказывания педагогов. Вам необходимо понять, помогают ли эти фразы учебной деятельности ребенка, усиливают ли его желание учиться, если нет, то попробуйте сказать по–другому, перефразируйте их.</w:t>
      </w:r>
    </w:p>
    <w:p>
      <w:pPr>
        <w:jc w:val="both"/>
        <w:spacing w:after="0" w:line="240" w:lineRule="auto"/>
        <w:rPr>
          <w:rFonts w:ascii="Times New Roman" w:eastAsia="Times New Roman" w:hAnsi="Times New Roman" w:cs="Times New Roman"/>
          <w:i/>
          <w:iCs/>
          <w:color w:val="000000"/>
          <w:sz w:val="28"/>
          <w:szCs w:val="32"/>
          <w:u w:val="single" w:color="auto"/>
        </w:rPr>
      </w:pPr>
      <w:bookmarkStart w:id="3" w:name="_Hlk88670025"/>
      <w:r>
        <w:rPr>
          <w:rFonts w:ascii="Times New Roman" w:eastAsia="Times New Roman" w:hAnsi="Times New Roman" w:cs="Times New Roman"/>
          <w:color w:val="000000"/>
          <w:sz w:val="28"/>
          <w:szCs w:val="32"/>
        </w:rPr>
        <w:t xml:space="preserve">1. </w:t>
      </w:r>
      <w:r>
        <w:rPr>
          <w:rFonts w:ascii="Times New Roman" w:eastAsia="Times New Roman" w:hAnsi="Times New Roman" w:cs="Times New Roman"/>
          <w:i/>
          <w:iCs/>
          <w:color w:val="000000"/>
          <w:sz w:val="28"/>
          <w:szCs w:val="32"/>
          <w:u w:val="single" w:color="auto"/>
        </w:rPr>
        <w:t>– Я уже полчаса распинаюсь у доски, а ты меня не слушаешь, вот как с тобой можно разговаривать!</w:t>
      </w:r>
    </w:p>
    <w:p>
      <w:pPr>
        <w:jc w:val="both"/>
        <w:spacing w:after="0" w:line="240" w:lineRule="auto"/>
        <w:rPr>
          <w:rFonts w:ascii="Times New Roman" w:eastAsia="Times New Roman" w:hAnsi="Times New Roman" w:cs="Times New Roman"/>
          <w:color w:val="000000"/>
          <w:sz w:val="28"/>
          <w:szCs w:val="32"/>
        </w:rPr>
      </w:pPr>
      <w:bookmarkStart w:id="4" w:name="_Hlk88670247"/>
      <w:r>
        <w:rPr>
          <w:rFonts w:ascii="Times New Roman" w:eastAsia="Times New Roman" w:hAnsi="Times New Roman" w:cs="Times New Roman"/>
          <w:color w:val="000000"/>
          <w:sz w:val="28"/>
          <w:szCs w:val="32"/>
        </w:rPr>
        <w:t>–Сегодня я вам многое рассказала, стоя у доски, надеюсь, что вы меня слышали. Мне интересно твое мнение по поводу моего рассказа.</w:t>
      </w:r>
      <w:bookmarkEnd w:id="4"/>
    </w:p>
    <w:p>
      <w:pPr>
        <w:jc w:val="both"/>
        <w:spacing w:after="0" w:line="240" w:lineRule="auto"/>
        <w:rPr>
          <w:rFonts w:ascii="Times New Roman" w:eastAsia="Times New Roman" w:hAnsi="Times New Roman" w:cs="Times New Roman"/>
          <w:i/>
          <w:iCs/>
          <w:color w:val="000000"/>
          <w:sz w:val="28"/>
          <w:szCs w:val="32"/>
          <w:u w:val="single" w:color="auto"/>
        </w:rPr>
      </w:pPr>
      <w:r>
        <w:rPr>
          <w:rFonts w:ascii="Times New Roman" w:eastAsia="Times New Roman" w:hAnsi="Times New Roman" w:cs="Times New Roman"/>
          <w:i/>
          <w:iCs/>
          <w:color w:val="000000"/>
          <w:sz w:val="28"/>
          <w:szCs w:val="32"/>
          <w:u w:val="single" w:color="auto"/>
        </w:rPr>
        <w:t xml:space="preserve">2. – Это не дело. </w:t>
      </w:r>
      <w:r>
        <w:rPr>
          <w:rFonts w:ascii="Times New Roman" w:hAnsi="Times New Roman" w:cs="Times New Roman"/>
          <w:i/>
          <w:iCs/>
          <w:color w:val="000000"/>
          <w:sz w:val="28"/>
          <w:szCs w:val="32"/>
          <w:u w:val="single" w:color="auto"/>
        </w:rPr>
        <w:t>Ты должен относиться к урокам серьёзнее!</w:t>
      </w:r>
    </w:p>
    <w:p>
      <w:pPr>
        <w:jc w:val="both"/>
        <w:spacing w:after="0" w:line="240" w:lineRule="auto"/>
        <w:rPr>
          <w:rFonts w:ascii="Times New Roman" w:hAnsi="Times New Roman" w:cs="Times New Roman"/>
          <w:color w:val="000000"/>
          <w:sz w:val="28"/>
          <w:szCs w:val="32"/>
        </w:rPr>
      </w:pPr>
      <w:bookmarkStart w:id="5" w:name="_Hlk88670264"/>
      <w:r>
        <w:rPr>
          <w:rFonts w:ascii="Times New Roman" w:eastAsia="Times New Roman" w:hAnsi="Times New Roman" w:cs="Times New Roman"/>
          <w:color w:val="000000"/>
          <w:sz w:val="28"/>
          <w:szCs w:val="32"/>
        </w:rPr>
        <w:t>–</w:t>
      </w:r>
      <w:r>
        <w:rPr>
          <w:rFonts w:ascii="Times New Roman" w:hAnsi="Times New Roman" w:cs="Times New Roman"/>
          <w:color w:val="000000"/>
          <w:sz w:val="28"/>
          <w:szCs w:val="32"/>
        </w:rPr>
        <w:t xml:space="preserve"> Возможно, в следующий раз стоит больше времени уделить подготовке.</w:t>
      </w:r>
      <w:bookmarkEnd w:id="5"/>
    </w:p>
    <w:p>
      <w:pPr>
        <w:jc w:val="both"/>
        <w:spacing w:after="0" w:line="240" w:lineRule="auto"/>
        <w:rPr>
          <w:rFonts w:ascii="Times New Roman" w:eastAsia="Times New Roman" w:hAnsi="Times New Roman" w:cs="Times New Roman"/>
          <w:i/>
          <w:iCs/>
          <w:color w:val="000000"/>
          <w:sz w:val="28"/>
          <w:szCs w:val="32"/>
          <w:u w:val="single" w:color="auto"/>
        </w:rPr>
      </w:pPr>
      <w:r>
        <w:rPr>
          <w:rFonts w:ascii="Times New Roman" w:eastAsia="Times New Roman" w:hAnsi="Times New Roman" w:cs="Times New Roman"/>
          <w:color w:val="000000"/>
          <w:sz w:val="28"/>
          <w:szCs w:val="32"/>
        </w:rPr>
        <w:t xml:space="preserve">3. – </w:t>
      </w:r>
      <w:r>
        <w:rPr>
          <w:rFonts w:ascii="Times New Roman" w:eastAsia="Times New Roman" w:hAnsi="Times New Roman" w:cs="Times New Roman"/>
          <w:i/>
          <w:iCs/>
          <w:color w:val="000000"/>
          <w:sz w:val="28"/>
          <w:szCs w:val="32"/>
          <w:u w:val="single" w:color="auto"/>
        </w:rPr>
        <w:t>Как всегда, у тебя много ошибок и ужасный почерк!</w:t>
      </w:r>
    </w:p>
    <w:p>
      <w:pPr>
        <w:jc w:val="both"/>
        <w:spacing w:after="0" w:line="240" w:lineRule="auto"/>
        <w:rPr>
          <w:rFonts w:ascii="Times New Roman" w:eastAsia="Times New Roman" w:hAnsi="Times New Roman" w:cs="Times New Roman"/>
          <w:color w:val="000000"/>
          <w:sz w:val="28"/>
          <w:szCs w:val="32"/>
        </w:rPr>
      </w:pPr>
      <w:bookmarkStart w:id="6" w:name="_Hlk88670282"/>
      <w:r>
        <w:rPr>
          <w:rFonts w:ascii="Times New Roman" w:eastAsia="Times New Roman" w:hAnsi="Times New Roman" w:cs="Times New Roman"/>
          <w:color w:val="000000"/>
          <w:sz w:val="28"/>
          <w:szCs w:val="32"/>
        </w:rPr>
        <w:t>– Ты, молодец! У тебя все получится, нужно еще чуть–чуть постараться.</w:t>
      </w:r>
      <w:bookmarkEnd w:id="3"/>
      <w:bookmarkEnd w:id="6"/>
    </w:p>
    <w:p>
      <w:pPr>
        <w:pStyle w:val="affe"/>
        <w:jc w:val="both"/>
        <w:shd w:val="clear" w:color="auto" w:fill="FFFFFF"/>
        <w:spacing w:after="0" w:afterAutospacing="0" w:before="0" w:beforeAutospacing="0"/>
        <w:rPr>
          <w:b/>
          <w:bCs/>
          <w:i/>
          <w:iCs/>
          <w:color w:val="000000"/>
          <w:sz w:val="28"/>
          <w:szCs w:val="32"/>
        </w:rPr>
      </w:pPr>
      <w:r>
        <w:rPr>
          <w:color w:val="000000"/>
          <w:sz w:val="28"/>
          <w:szCs w:val="32"/>
        </w:rPr>
        <w:t>– Напомните мне, пожалуйста, какой приём мы использовали? (</w:t>
      </w:r>
      <w:r>
        <w:rPr>
          <w:bCs/>
          <w:iCs/>
          <w:color w:val="000000"/>
          <w:sz w:val="28"/>
          <w:szCs w:val="32"/>
        </w:rPr>
        <w:t>Похвала)</w:t>
      </w:r>
    </w:p>
    <w:p>
      <w:pPr>
        <w:pStyle w:val="affe"/>
        <w:jc w:val="both"/>
        <w:shd w:val="clear" w:color="auto" w:fill="FFFFFF"/>
        <w:spacing w:after="0" w:afterAutospacing="0" w:before="0" w:beforeAutospacing="0"/>
        <w:rPr>
          <w:b/>
          <w:bCs/>
          <w:i/>
          <w:iCs/>
          <w:color w:val="000000"/>
          <w:sz w:val="28"/>
          <w:szCs w:val="32"/>
        </w:rPr>
      </w:pPr>
    </w:p>
    <w:p>
      <w:pPr>
        <w:pStyle w:val="affe"/>
        <w:jc w:val="both"/>
        <w:shd w:val="clear" w:color="auto" w:fill="FFFFFF"/>
        <w:spacing w:after="0" w:afterAutospacing="0" w:before="0" w:beforeAutospacing="0"/>
        <w:rPr>
          <w:bCs/>
          <w:iCs/>
          <w:color w:val="000000"/>
          <w:sz w:val="28"/>
          <w:szCs w:val="32"/>
        </w:rPr>
      </w:pPr>
    </w:p>
    <w:p>
      <w:pPr>
        <w:pStyle w:val="affe"/>
        <w:jc w:val="both"/>
        <w:shd w:val="clear" w:color="auto" w:fill="FFFFFF"/>
        <w:tabs>
          <w:tab w:val="left" w:pos="3420"/>
        </w:tabs>
        <w:spacing w:after="0" w:afterAutospacing="0" w:before="0" w:beforeAutospacing="0"/>
        <w:rPr>
          <w:b/>
          <w:bCs/>
          <w:iCs/>
          <w:color w:val="000000"/>
          <w:sz w:val="28"/>
          <w:szCs w:val="32"/>
        </w:rPr>
      </w:pPr>
      <w:r>
        <w:rPr>
          <w:bCs/>
          <w:iCs/>
          <w:color w:val="000000"/>
          <w:sz w:val="28"/>
          <w:szCs w:val="32"/>
        </w:rPr>
        <w:tab/>
      </w:r>
      <w:r>
        <w:rPr>
          <w:bCs/>
          <w:iCs/>
          <w:color w:val="000000"/>
          <w:sz w:val="28"/>
          <w:szCs w:val="32"/>
        </w:rPr>
        <w:t xml:space="preserve">   </w:t>
      </w:r>
      <w:r>
        <w:rPr>
          <w:b/>
          <w:bCs/>
          <w:iCs/>
          <w:color w:val="000000"/>
          <w:sz w:val="28"/>
          <w:szCs w:val="32"/>
        </w:rPr>
        <w:t>Заключение</w:t>
      </w:r>
    </w:p>
    <w:p>
      <w:pPr>
        <w:pStyle w:val="affe"/>
        <w:jc w:val="both"/>
        <w:shd w:val="clear" w:color="auto" w:fill="FFFFFF"/>
        <w:spacing w:after="0" w:afterAutospacing="0" w:before="0" w:beforeAutospacing="0"/>
        <w:rPr>
          <w:bCs/>
          <w:iCs/>
          <w:color w:val="000000"/>
          <w:sz w:val="28"/>
          <w:szCs w:val="32"/>
        </w:rPr>
      </w:pPr>
    </w:p>
    <w:p>
      <w:pPr>
        <w:pStyle w:val="affe"/>
        <w:jc w:val="both"/>
        <w:shd w:val="clear" w:color="auto" w:fill="FFFFFF"/>
        <w:spacing w:after="0" w:afterAutospacing="0" w:before="0" w:beforeAutospacing="0"/>
        <w:rPr>
          <w:sz w:val="28"/>
          <w:szCs w:val="28"/>
          <w:shd w:val="clear" w:color="auto" w:fill="FFFFFF"/>
        </w:rPr>
      </w:pPr>
      <w:r>
        <w:rPr>
          <w:bCs/>
          <w:iCs/>
          <w:color w:val="000000"/>
          <w:sz w:val="28"/>
          <w:szCs w:val="32"/>
        </w:rPr>
        <w:t>– Так вот, дорогие коллеги.</w:t>
      </w:r>
      <w:r>
        <w:rPr>
          <w:b/>
          <w:bCs/>
          <w:i/>
          <w:iCs/>
          <w:color w:val="000000"/>
          <w:sz w:val="28"/>
          <w:szCs w:val="32"/>
        </w:rPr>
        <w:t xml:space="preserve"> </w:t>
      </w:r>
      <w:r>
        <w:rPr>
          <w:sz w:val="28"/>
          <w:szCs w:val="28"/>
          <w:shd w:val="clear" w:color="auto" w:fill="FFFFFF"/>
        </w:rPr>
        <w:t>Даже однократное переживание успеха способно повысить психологический комфорт, активность, уровень взаимоотношений с окружающими. Оно может дать толчок к дальнейшему росту. Через создание ситуаций успеха личность идет к достижению самого успеха. «Ребенок должен быть убежден, что успехом он обязан, прежде всего, самому себе. Помощь учителя, какой бы эффективной она ни была, все равно должна быть скрытой. Стоит ребенку почувствовать, что открытие сделано с помощью подачи учителя ... Радость успеха может померкнуть» – В. А. Сухомлинский </w:t>
      </w:r>
    </w:p>
    <w:p>
      <w:pPr>
        <w:pStyle w:val="affe"/>
        <w:jc w:val="both"/>
        <w:shd w:val="clear" w:color="auto" w:fill="FFFFFF"/>
        <w:rPr>
          <w:b/>
          <w:bCs/>
          <w:i/>
          <w:iCs/>
          <w:color w:val="000000"/>
          <w:sz w:val="28"/>
          <w:szCs w:val="32"/>
        </w:rPr>
      </w:pPr>
      <w:r>
        <w:rPr>
          <w:b/>
          <w:bCs/>
          <w:i/>
          <w:iCs/>
          <w:color w:val="000000"/>
          <w:sz w:val="28"/>
          <w:szCs w:val="32"/>
        </w:rPr>
        <w:t>-Важно, чтобы в наших руках ребенок чувствовал себя: любимым, нужным, и конечно же-успешным. Действительно, все в наших руках. Успех, как известно, рождает успех. В школе не должно быть неудачников. Важная заповедь учителя- заметить даже самое маленькое продвижение ученика вперед и поддержать его успех.</w:t>
      </w:r>
    </w:p>
    <w:p>
      <w:pPr>
        <w:pStyle w:val="affe"/>
        <w:jc w:val="both"/>
        <w:shd w:val="clear" w:color="auto" w:fill="FFFFFF"/>
        <w:rPr>
          <w:b/>
          <w:bCs/>
          <w:i/>
          <w:iCs/>
          <w:color w:val="000000"/>
          <w:sz w:val="28"/>
          <w:szCs w:val="32"/>
        </w:rPr>
      </w:pPr>
      <w:r>
        <w:rPr>
          <w:b/>
          <w:bCs/>
          <w:i/>
          <w:iCs/>
          <w:color w:val="000000"/>
          <w:sz w:val="28"/>
          <w:szCs w:val="32"/>
        </w:rPr>
        <w:t>Кант очень мудро заметил: «Один, глядя в лужу, видит в ней грязь, а другой- отражающиеся в ней звезды.»</w:t>
      </w:r>
    </w:p>
    <w:p>
      <w:pPr>
        <w:pStyle w:val="affe"/>
        <w:jc w:val="both"/>
        <w:shd w:val="clear" w:color="auto" w:fill="FFFFFF"/>
        <w:spacing w:after="0" w:afterAutospacing="0" w:before="0" w:beforeAutospacing="0"/>
        <w:rPr>
          <w:b/>
          <w:bCs/>
          <w:i/>
          <w:iCs/>
          <w:color w:val="000000"/>
          <w:sz w:val="28"/>
          <w:szCs w:val="32"/>
        </w:rPr>
      </w:pPr>
    </w:p>
    <w:p>
      <w:pPr>
        <w:adjustRightInd/>
        <w:ind w:firstLine="567"/>
        <w:autoSpaceDE w:val="off"/>
        <w:autoSpaceDN w:val="off"/>
        <w:jc w:val="both"/>
        <w:spacing w:after="0" w:line="240" w:lineRule="auto"/>
        <w:rPr>
          <w:rFonts w:ascii="Times New Roman" w:hAnsi="Times New Roman" w:cs="Times New Roman"/>
          <w:bCs/>
          <w:iCs/>
          <w:sz w:val="28"/>
          <w:szCs w:val="28"/>
        </w:rPr>
      </w:pPr>
      <w:r>
        <w:rPr>
          <w:rFonts w:ascii="Times New Roman" w:hAnsi="Times New Roman" w:cs="Times New Roman"/>
          <w:bCs/>
          <w:iCs/>
          <w:color w:val="000000"/>
          <w:sz w:val="28"/>
          <w:szCs w:val="28"/>
        </w:rPr>
        <w:t xml:space="preserve">В заключении хочется отметить – ситуация успеха – это длительный и кропотливый </w:t>
      </w:r>
      <w:r>
        <w:rPr>
          <w:rFonts w:ascii="Times New Roman" w:hAnsi="Times New Roman" w:cs="Times New Roman"/>
          <w:bCs/>
          <w:iCs/>
          <w:sz w:val="28"/>
          <w:szCs w:val="28"/>
        </w:rPr>
        <w:t>процесс. Но, как говорится, игра стоит свеч. На основе всего этого можно сделать вывод: успех в учебе – завтрашний успех в жизни!</w:t>
      </w:r>
    </w:p>
    <w:p>
      <w:pPr>
        <w:shd w:val="clear" w:color="auto" w:fill="FFFFFF"/>
        <w:spacing w:after="135" w:line="240" w:lineRule="auto"/>
        <w:rPr>
          <w:rFonts w:ascii="Times New Roman" w:eastAsia="Times New Roman" w:hAnsi="Times New Roman" w:cs="Times New Roman"/>
          <w:sz w:val="28"/>
          <w:szCs w:val="28"/>
        </w:rPr>
      </w:pPr>
    </w:p>
    <w:p>
      <w:pPr>
        <w:jc w:val="cente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РЕФЛЕКСИЯ</w:t>
      </w:r>
    </w:p>
    <w:p>
      <w:pPr>
        <w:jc w:val="center"/>
        <w:spacing w:line="240" w:lineRule="auto"/>
        <w:rPr>
          <w:rFonts w:ascii="Times New Roman" w:eastAsia="Times New Roman" w:hAnsi="Times New Roman" w:cs="Times New Roman"/>
          <w:b/>
          <w:sz w:val="28"/>
          <w:szCs w:val="28"/>
        </w:rPr>
      </w:pPr>
      <w:r>
        <w:rPr>
          <w:rFonts w:ascii="Times New Roman" w:hAnsi="Times New Roman" w:cs="Times New Roman"/>
          <w:b/>
          <w:sz w:val="28"/>
          <w:szCs w:val="28"/>
        </w:rPr>
        <w:t>"Кораблик"</w:t>
      </w:r>
    </w:p>
    <w:p>
      <w:pPr>
        <w:jc w:val="both"/>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Педагогам предлагается оценить настроение после мероприятия: «Прикрепите флажок на соответствующий корабль. Если мероприятие понравилось – алый парус, если на душе «тоска зеленая» - зеленый парус, если мероприятие никак не тронуло – черный парус».</w:t>
      </w:r>
    </w:p>
    <w:p>
      <w:pPr>
        <w:jc w:val="both"/>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p>
    <w:p>
      <w:pPr>
        <w:jc w:val="both"/>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2184400" cy="2146300"/>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2184400" cy="2146300"/>
                    </a:xfrm>
                    <a:prstGeom prst="rect"/>
                    <a:noFill/>
                    <a:ln>
                      <a:noFill/>
                    </a:ln>
                  </pic:spPr>
                </pic:pic>
              </a:graphicData>
            </a:graphic>
          </wp:inline>
        </w:drawing>
      </w:r>
    </w:p>
    <w:p>
      <w:pPr>
        <w:jc w:val="center"/>
        <w:spacing w:after="0" w:line="240" w:lineRule="auto"/>
        <w:rPr>
          <w:rFonts w:ascii="Times New Roman" w:hAnsi="Times New Roman" w:cs="Times New Roman"/>
          <w:b/>
          <w:sz w:val="28"/>
          <w:szCs w:val="28"/>
        </w:rPr>
      </w:pPr>
    </w:p>
    <w:p>
      <w:pPr>
        <w:jc w:val="center"/>
        <w:spacing w:after="0" w:line="240" w:lineRule="auto"/>
        <w:rPr>
          <w:rFonts w:ascii="Times New Roman" w:hAnsi="Times New Roman" w:cs="Times New Roman"/>
          <w:b/>
          <w:sz w:val="28"/>
          <w:szCs w:val="28"/>
        </w:rPr>
      </w:pPr>
    </w:p>
    <w:p>
      <w:pPr>
        <w:jc w:val="both"/>
        <w:spacing w:after="0" w:line="240" w:lineRule="auto"/>
        <w:rPr>
          <w:rFonts w:ascii="Times New Roman" w:eastAsia="Times New Roman" w:hAnsi="Times New Roman" w:cs="Times New Roman"/>
          <w:color w:val="000000"/>
          <w:sz w:val="28"/>
          <w:szCs w:val="28"/>
        </w:rPr>
      </w:pPr>
    </w:p>
    <w:p>
      <w:pPr>
        <w:jc w:val="both"/>
        <w:spacing w:after="0" w:line="240" w:lineRule="auto"/>
        <w:rPr>
          <w:rFonts w:ascii="Times New Roman" w:eastAsia="Times New Roman" w:hAnsi="Times New Roman" w:cs="Times New Roman"/>
          <w:color w:val="000000"/>
          <w:sz w:val="28"/>
          <w:szCs w:val="28"/>
        </w:rPr>
      </w:pPr>
    </w:p>
    <w:p>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ПРИЛОЖЕНИЕ А</w:t>
      </w:r>
    </w:p>
    <w:p>
      <w:pPr>
        <w:jc w:val="cente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Технология создания успеха (памятка)</w:t>
      </w:r>
    </w:p>
    <w:p>
      <w:pPr>
        <w:jc w:val="center"/>
        <w:spacing w:after="0" w:line="240" w:lineRule="auto"/>
        <w:rPr>
          <w:rFonts w:ascii="Times New Roman" w:eastAsia="Times New Roman" w:hAnsi="Times New Roman" w:cs="Times New Roman"/>
          <w:b/>
          <w:color w:val="000000"/>
          <w:sz w:val="28"/>
          <w:szCs w:val="28"/>
        </w:rPr>
      </w:pPr>
    </w:p>
    <w:p>
      <w:pPr>
        <w:jc w:val="bot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реализации данной технологии на учебных занятиях учитель должен соблюдать следующие </w:t>
      </w:r>
      <w:r>
        <w:rPr>
          <w:rFonts w:ascii="Times New Roman" w:eastAsia="Times New Roman" w:hAnsi="Times New Roman" w:cs="Times New Roman"/>
          <w:b/>
          <w:bCs/>
          <w:color w:val="000000"/>
          <w:sz w:val="28"/>
          <w:szCs w:val="28"/>
        </w:rPr>
        <w:t>правила:</w:t>
      </w:r>
    </w:p>
    <w:p>
      <w:pPr>
        <w:jc w:val="bot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1.Задачи должны быть для учащихся посильными и не требовать приложения сверхусилий.</w:t>
      </w:r>
    </w:p>
    <w:p>
      <w:pPr>
        <w:jc w:val="bot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2.Деятельность должна представлять учащемуся возможности для выбора, быть интересной и соответствовать уровню притязаний школьников.</w:t>
      </w:r>
    </w:p>
    <w:p>
      <w:pPr>
        <w:jc w:val="bot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3.Нужно, чтобы в работе присутствовали задачи разной степени сложности.</w:t>
      </w:r>
    </w:p>
    <w:p>
      <w:pPr>
        <w:jc w:val="bot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4.В задачах должна присутствовать степень новизны.</w:t>
      </w:r>
    </w:p>
    <w:p>
      <w:pPr>
        <w:jc w:val="bot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5.Слабомотивированные дети должны иметь возможность использовать повторы для поднятия у них уверенности в собственных силах.</w:t>
      </w:r>
    </w:p>
    <w:p>
      <w:pPr>
        <w:jc w:val="center"/>
        <w:spacing w:after="0" w:line="240" w:lineRule="auto"/>
        <w:rPr>
          <w:rFonts w:ascii="Times New Roman" w:eastAsia="Times New Roman" w:hAnsi="Times New Roman" w:cs="Times New Roman"/>
          <w:color w:val="000000"/>
          <w:sz w:val="28"/>
          <w:szCs w:val="28"/>
        </w:rPr>
      </w:pPr>
    </w:p>
    <w:p>
      <w:pPr>
        <w:jc w:val="center"/>
        <w:spacing w:after="0" w:line="240" w:lineRule="auto"/>
        <w:rPr>
          <w:rFonts w:ascii="Times New Roman" w:eastAsia="Times New Roman" w:hAnsi="Times New Roman" w:cs="Times New Roman"/>
          <w:color w:val="000000"/>
          <w:sz w:val="28"/>
          <w:szCs w:val="28"/>
        </w:rPr>
      </w:pPr>
    </w:p>
    <w:tbl>
      <w:tblPr>
        <w:tblStyle w:val="afffff5"/>
        <w:tblW w:w="0" w:type="auto"/>
        <w:tblLook w:val="04A0" w:firstRow="1" w:lastRow="0" w:firstColumn="1" w:lastColumn="0" w:noHBand="0" w:noVBand="1"/>
      </w:tblPr>
      <w:tblGrid>
        <w:gridCol w:w="2514"/>
        <w:gridCol w:w="3609"/>
        <w:gridCol w:w="3222"/>
      </w:tblGrid>
      <w:tr>
        <w:tc>
          <w:tcPr>
            <w:tcW w:w="2235" w:type="dxa"/>
            <w:vAlign w:val="center"/>
          </w:tcPr>
          <w:p>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ОПЕРАЦИЯ</w:t>
            </w:r>
          </w:p>
        </w:tc>
        <w:tc>
          <w:tcPr>
            <w:tcW w:w="4819" w:type="dxa"/>
            <w:vAlign w:val="center"/>
          </w:tcPr>
          <w:p>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НАЗНАЧЕНИЕ</w:t>
            </w:r>
          </w:p>
        </w:tc>
        <w:tc>
          <w:tcPr>
            <w:tcW w:w="4076" w:type="dxa"/>
            <w:vAlign w:val="center"/>
          </w:tcPr>
          <w:p>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РЕЧЕВАЯ ПАРАДИГМА</w:t>
            </w:r>
          </w:p>
        </w:tc>
      </w:tr>
      <w:tr>
        <w:tc>
          <w:tcPr>
            <w:tcW w:w="2235"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1. Снятие страха</w:t>
            </w:r>
          </w:p>
        </w:tc>
        <w:tc>
          <w:tcPr>
            <w:tcW w:w="4819"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Помогает преодолеть неуверенность в собственных силах, робость, боязнь самого дела и оценки окружающих.</w:t>
            </w:r>
          </w:p>
        </w:tc>
        <w:tc>
          <w:tcPr>
            <w:tcW w:w="4076"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«Мы все пробуем и ищем, только так может что–то получиться».</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«Люди учатся на своих ошибках и находят другие способы решения».</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 работа довольно легкая, этот материал мы с вами проходили».</w:t>
            </w:r>
          </w:p>
        </w:tc>
      </w:tr>
      <w:tr>
        <w:tc>
          <w:tcPr>
            <w:tcW w:w="2235"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2. Авансирование успешного результата</w:t>
            </w:r>
          </w:p>
        </w:tc>
        <w:tc>
          <w:tcPr>
            <w:tcW w:w="4819"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Помогает учителю выразить свою твердую убежденность в том, что его ученик обязательно справиться с поставленной задачей. Это, в свою очередь, внушает ребенку уверенность в свои силы и возможности.</w:t>
            </w:r>
          </w:p>
        </w:tc>
        <w:tc>
          <w:tcPr>
            <w:tcW w:w="4076"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«У вас обязательно получиться.»</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«Я даже не сомневаюсь в успешном результате».</w:t>
            </w:r>
          </w:p>
        </w:tc>
      </w:tr>
      <w:tr>
        <w:tc>
          <w:tcPr>
            <w:tcW w:w="2235"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3. Скрытое инструктирование ребенка в способах и формах совершения деятельности</w:t>
            </w:r>
          </w:p>
        </w:tc>
        <w:tc>
          <w:tcPr>
            <w:tcW w:w="4819"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Помогает ребенку избежать поражения.</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Достигается путем намека, пожелания.</w:t>
            </w:r>
          </w:p>
        </w:tc>
        <w:tc>
          <w:tcPr>
            <w:tcW w:w="4076"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лучше всего начать с…»</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«Выполняя работу, не забудьте о…..»</w:t>
            </w:r>
          </w:p>
        </w:tc>
      </w:tr>
      <w:tr>
        <w:tc>
          <w:tcPr>
            <w:tcW w:w="2235"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4. Внесение мотива</w:t>
            </w:r>
          </w:p>
        </w:tc>
        <w:tc>
          <w:tcPr>
            <w:tcW w:w="4819"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Показывает ребенку ради чего, ради кого совершается эта деятельность, кому будет хорошо после выполнения.</w:t>
            </w:r>
          </w:p>
        </w:tc>
        <w:tc>
          <w:tcPr>
            <w:tcW w:w="4076"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«Без твоей помощи твоим товарищам не справиться…»</w:t>
            </w:r>
          </w:p>
        </w:tc>
      </w:tr>
      <w:tr>
        <w:tc>
          <w:tcPr>
            <w:tcW w:w="2235"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5. Персональная исключительность.</w:t>
            </w:r>
          </w:p>
        </w:tc>
        <w:tc>
          <w:tcPr>
            <w:tcW w:w="4819"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Обозначает важность усилий ребенка в предстоящей или совершаемой деятельности.</w:t>
            </w:r>
          </w:p>
        </w:tc>
        <w:tc>
          <w:tcPr>
            <w:tcW w:w="4076"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«Только ты и мог бы….»</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«Только тебе я и могу доверить…»</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«Ни к кому, кроме тебя, я не могу обратиться с этой просьбой…»</w:t>
            </w:r>
          </w:p>
        </w:tc>
      </w:tr>
      <w:tr>
        <w:tc>
          <w:tcPr>
            <w:tcW w:w="2235"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6. Мобилизация активности или педагогическое внушение.</w:t>
            </w:r>
          </w:p>
        </w:tc>
        <w:tc>
          <w:tcPr>
            <w:tcW w:w="4819"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Побуждает к выполнению конкретных действий.</w:t>
            </w:r>
          </w:p>
        </w:tc>
        <w:tc>
          <w:tcPr>
            <w:tcW w:w="4076"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«Нам уже не терпится начать работу…»</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«Так хочется поскорее увидеть…»</w:t>
            </w:r>
          </w:p>
        </w:tc>
      </w:tr>
      <w:tr>
        <w:tc>
          <w:tcPr>
            <w:tcW w:w="2235"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7. Высокая оценка детали.</w:t>
            </w:r>
          </w:p>
        </w:tc>
        <w:tc>
          <w:tcPr>
            <w:tcW w:w="4819"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Помогает эмоционально пережить успех не результата в целом, а какой–то его отдельной детали.</w:t>
            </w:r>
          </w:p>
        </w:tc>
        <w:tc>
          <w:tcPr>
            <w:tcW w:w="4076" w:type="dxa"/>
            <w:vAlign w:val="center"/>
          </w:tcPr>
          <w:p>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«Тебе особенно удалось то объяснение».</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«Больше всего мне в твоей работе понравилось…»</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«Наивысшей похвалы заслуживает эта часть твоей работы».</w:t>
            </w:r>
          </w:p>
        </w:tc>
      </w:tr>
    </w:tbl>
    <w:p>
      <w:pPr>
        <w:spacing w:after="0" w:line="240" w:lineRule="auto"/>
        <w:rPr>
          <w:rFonts w:ascii="Times New Roman" w:eastAsia="Times New Roman" w:hAnsi="Times New Roman" w:cs="Times New Roman"/>
          <w:color w:val="000000"/>
          <w:sz w:val="28"/>
          <w:szCs w:val="28"/>
        </w:rPr>
      </w:pPr>
    </w:p>
    <w:p>
      <w:pPr>
        <w:jc w:val="both"/>
        <w:spacing w:after="0" w:line="240" w:lineRule="auto"/>
        <w:rPr>
          <w:rFonts w:ascii="Times New Roman" w:hAnsi="Times New Roman" w:cs="Times New Roman"/>
          <w:sz w:val="28"/>
          <w:szCs w:val="28"/>
        </w:rPr>
      </w:pPr>
    </w:p>
    <w:sectPr>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true"/>
    <w:sig w:usb0="E0002EFF" w:usb1="C000785B" w:usb2="00000009" w:usb3="00000001" w:csb0="400001FF" w:csb1="FFFF0000"/>
  </w:font>
  <w:font w:name="Times New Roman CYR">
    <w:panose1 w:val="02020603FFFFFFFFFFFF"/>
    <w:family w:val="roman"/>
    <w:altName w:val="Arial"/>
    <w:charset w:val="cc"/>
    <w:notTrueType w:val="false"/>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0"/>
  <w:removePersonalInformation/>
  <w:bordersDontSurroundHeader/>
  <w:bordersDontSurroundFooter/>
  <w:hideGrammaticalErrors/>
  <w:proofState w:spelling="clean" w:grammar="clean"/>
  <w:defaultTabStop w:val="708"/>
  <w:drawingGridHorizontalSpacing w:val="110"/>
  <w:drawingGridVerticalSpacing w:val="180"/>
  <w:displayHorizontalDrawingGridEvery w:val="2"/>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ru-RU" w:bidi="ar-SA"/>
        <w:rFonts w:asciiTheme="minorHAnsi" w:eastAsiaTheme="minorEastAsia"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e">
    <w:name w:val="Normal (Web)"/>
    <w:basedOn w:val="a1"/>
    <w:unhideWhenUsed/>
    <w:pPr>
      <w:spacing w:after="100" w:afterAutospacing="1" w:before="100" w:beforeAutospacing="1" w:line="240" w:lineRule="auto"/>
    </w:pPr>
    <w:rPr>
      <w:rFonts w:ascii="Times New Roman" w:eastAsia="Times New Roman" w:hAnsi="Times New Roman" w:cs="Times New Roman"/>
      <w:sz w:val="24"/>
      <w:szCs w:val="24"/>
    </w:rPr>
  </w:style>
  <w:style w:type="table" w:styleId="afffff5">
    <w:name w:val="Table Grid"/>
    <w:basedOn w:val="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qFormat/>
    <w:pPr>
      <w:spacing w:after="0" w:line="240" w:lineRule="auto"/>
    </w:pPr>
    <w:rPr>
      <w:lang w:eastAsia="en-US"/>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Школа №12</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1</cp:revision>
  <dcterms:created xsi:type="dcterms:W3CDTF">2022-11-25T15:12:00Z</dcterms:created>
  <dcterms:modified xsi:type="dcterms:W3CDTF">2024-08-08T14:53:05Z</dcterms:modified>
  <cp:lastPrinted>2019-01-16T08:52:00Z</cp:lastPrinted>
  <cp:version>0900.0000.01</cp:version>
</cp:coreProperties>
</file>