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6D" w:rsidRDefault="0023596D" w:rsidP="0023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ГБОУ АО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Травинская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школа-интернат»</w:t>
      </w:r>
    </w:p>
    <w:p w:rsidR="0023596D" w:rsidRDefault="0023596D" w:rsidP="0023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проведённый в 4 классе.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Pr="0023596D">
        <w:rPr>
          <w:rFonts w:ascii="Times New Roman" w:eastAsia="Times New Roman" w:hAnsi="Times New Roman" w:cs="Times New Roman"/>
          <w:i/>
          <w:iCs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Вспомним Афганистан</w:t>
      </w:r>
      <w:r w:rsidRPr="0023596D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воспитание гражданско-патриотических чувств подрастающего поколения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23596D" w:rsidRPr="0023596D" w:rsidRDefault="0023596D" w:rsidP="0023596D">
      <w:pPr>
        <w:numPr>
          <w:ilvl w:val="0"/>
          <w:numId w:val="1"/>
        </w:numPr>
        <w:shd w:val="clear" w:color="auto" w:fill="FFFFFF"/>
        <w:spacing w:before="24" w:after="24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В годовщину вывода советских войск из Афганистана рассказать учащимся начальной школы о событиях, происходивших в Афганистане в 1079-1989 году.</w:t>
      </w:r>
    </w:p>
    <w:p w:rsidR="0023596D" w:rsidRPr="0023596D" w:rsidRDefault="0023596D" w:rsidP="0023596D">
      <w:pPr>
        <w:numPr>
          <w:ilvl w:val="0"/>
          <w:numId w:val="1"/>
        </w:numPr>
        <w:shd w:val="clear" w:color="auto" w:fill="FFFFFF"/>
        <w:spacing w:before="24"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учащихся с биографией выпускников школы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Дрюковым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Сергеем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Михайловичем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,Г</w:t>
      </w:r>
      <w:proofErr w:type="gramEnd"/>
      <w:r w:rsidRPr="0023596D">
        <w:rPr>
          <w:rFonts w:ascii="Times New Roman" w:eastAsia="Times New Roman" w:hAnsi="Times New Roman" w:cs="Times New Roman"/>
          <w:color w:val="000000"/>
          <w:sz w:val="28"/>
        </w:rPr>
        <w:t>ороховым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Василием Александровичем– участников боевых действий в ДРА, </w:t>
      </w:r>
    </w:p>
    <w:p w:rsidR="0023596D" w:rsidRPr="0023596D" w:rsidRDefault="0023596D" w:rsidP="0023596D">
      <w:pPr>
        <w:numPr>
          <w:ilvl w:val="0"/>
          <w:numId w:val="1"/>
        </w:numPr>
        <w:shd w:val="clear" w:color="auto" w:fill="FFFFFF"/>
        <w:spacing w:before="24"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Оформление:</w:t>
      </w:r>
    </w:p>
    <w:p w:rsidR="0023596D" w:rsidRPr="0023596D" w:rsidRDefault="0023596D" w:rsidP="0023596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выставка книг об Афганистане</w:t>
      </w:r>
      <w:proofErr w:type="gramEnd"/>
    </w:p>
    <w:p w:rsidR="0023596D" w:rsidRPr="0023596D" w:rsidRDefault="0023596D" w:rsidP="0023596D">
      <w:pPr>
        <w:numPr>
          <w:ilvl w:val="0"/>
          <w:numId w:val="2"/>
        </w:numPr>
        <w:shd w:val="clear" w:color="auto" w:fill="FFFFFF"/>
        <w:spacing w:before="24"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презентация «</w:t>
      </w:r>
      <w:r>
        <w:rPr>
          <w:rFonts w:ascii="Times New Roman" w:eastAsia="Times New Roman" w:hAnsi="Times New Roman" w:cs="Times New Roman"/>
          <w:color w:val="000000"/>
          <w:sz w:val="28"/>
        </w:rPr>
        <w:t>Вспомним Афганистан»</w:t>
      </w:r>
    </w:p>
    <w:p w:rsidR="0023596D" w:rsidRPr="0023596D" w:rsidRDefault="0023596D" w:rsidP="0023596D">
      <w:pPr>
        <w:numPr>
          <w:ilvl w:val="0"/>
          <w:numId w:val="2"/>
        </w:numPr>
        <w:shd w:val="clear" w:color="auto" w:fill="FFFFFF"/>
        <w:spacing w:before="24"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23596D" w:rsidRPr="0023596D" w:rsidRDefault="0023596D" w:rsidP="0023596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Компьютер,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мультимедиапроектор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>, экран</w:t>
      </w:r>
    </w:p>
    <w:p w:rsidR="0023596D" w:rsidRPr="0023596D" w:rsidRDefault="0023596D" w:rsidP="0023596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Музыкальное оформление:</w:t>
      </w:r>
    </w:p>
    <w:p w:rsidR="0023596D" w:rsidRPr="0023596D" w:rsidRDefault="0023596D" w:rsidP="0023596D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А.Сухов и ансамбль «Каскад»- «Мы уходим»;</w:t>
      </w:r>
    </w:p>
    <w:p w:rsidR="0023596D" w:rsidRPr="0023596D" w:rsidRDefault="0023596D" w:rsidP="0023596D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«Зажгите свечи»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классного часа: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 Слайд 1)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Ученик.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Мальчишкой был убит в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Афгане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За что? Кого он защищал?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И, закрывая рукой раны,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Он  перед смертью “мама” прошептал.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Она, безумная от горя,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Прижавшись к цинку головой,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Шептала, дав слезам всю волю: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“Я так ждала тебя домой”.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15 феврал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годовщине 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вывода  советских войск из Афганистана посвящается сегодня наш урок мужества.</w:t>
      </w: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proofErr w:type="gramStart"/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</w:t>
      </w:r>
      <w:proofErr w:type="gramEnd"/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то</w:t>
      </w:r>
      <w:proofErr w:type="spellEnd"/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же это за страна – Афганистан?(  слайд 2)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Афганистан – небольшое  государство в юго-западной части Азии.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В 20 веке имело с Советским союзом общую границу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 Столица Афганистана  –  город Кабул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Территория государства занимает 647,5 тысяч кв. километров.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Площадь – 652,2 тыс.кв.м.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Основная религия в Афганистане  – ислам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Население составляет 15,5 млн. человек.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В Афганистане проживает более 20 народностей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Официальный язык государства  – пушту и дари</w:t>
      </w:r>
    </w:p>
    <w:p w:rsidR="0023596D" w:rsidRPr="0023596D" w:rsidRDefault="0023596D" w:rsidP="0023596D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lastRenderedPageBreak/>
        <w:t>27.04.1978 года в Афганистане произошла национально-демократическая революция.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Учитель: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 3,4,5) 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А ещё Афганистан – это горы. Много гор. Удивительная природа. «Там реки сказочно голубые, вода 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может быть такого небесного цвета… Красные маки растут</w:t>
      </w:r>
      <w:proofErr w:type="gram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, как у нас ромашки, костры маков у подножия гор.… У афганского народа свои поверья. Чай – непременный атрибут гостеприимства, которое 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высоко развито</w:t>
      </w:r>
      <w:proofErr w:type="gram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. Гость неприкосновенен. Это Восток… ( из книги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Светланы</w:t>
      </w:r>
      <w:proofErr w:type="gramStart"/>
      <w:r w:rsidRPr="0023596D">
        <w:rPr>
          <w:rFonts w:ascii="Times New Roman" w:eastAsia="Times New Roman" w:hAnsi="Times New Roman" w:cs="Times New Roman"/>
          <w:color w:val="000000"/>
          <w:sz w:val="28"/>
        </w:rPr>
        <w:t>.А</w:t>
      </w:r>
      <w:proofErr w:type="gramEnd"/>
      <w:r w:rsidRPr="0023596D">
        <w:rPr>
          <w:rFonts w:ascii="Times New Roman" w:eastAsia="Times New Roman" w:hAnsi="Times New Roman" w:cs="Times New Roman"/>
          <w:color w:val="000000"/>
          <w:sz w:val="28"/>
        </w:rPr>
        <w:t>лексиевич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«Цинковые мальчики</w:t>
      </w: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»)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 1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: 30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 2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Чтец: (слайд 6,7)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333333"/>
          <w:sz w:val="28"/>
        </w:rPr>
        <w:t>Всего лишь час до вылета нам дан,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Всего лишь час последней передышки.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Сказали нам: летим в Афганистан.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В Кабул летят вчерашние мальчишки.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Сегодня мы не пишем не строки.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И, куполам свою судьбу доверив,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Опустимся в афганские пески,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И сапогами скалы будем мерить…</w:t>
      </w:r>
    </w:p>
    <w:p w:rsidR="0023596D" w:rsidRDefault="0023596D" w:rsidP="00235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(Слайд 8) 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 1: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  </w:t>
      </w: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(Слайд 9)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(Слайд 10)    1979 год. 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Декабрь-начало трагедии, вошедшей в историю нашей страны как Афганская война.  Тогда еще никто не догадывался, что продлится эта война долгие годы и унесёт  многие молодые жизни. В конце декабря  в Афганистан  введены советские войска. Поводом  стала  просьба президента Афганистана об оказании ему военной помощи для борьбы с антиправительственными силами.  25 декабря  1979 г. дворец Амина взят штурмом группой советского спецназа, а сам он убит. Советское руководство привело  к власти в Афганистане  нового президента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Бабрака</w:t>
      </w:r>
      <w:proofErr w:type="spellEnd"/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3596D">
        <w:rPr>
          <w:rFonts w:ascii="Times New Roman" w:eastAsia="Times New Roman" w:hAnsi="Times New Roman" w:cs="Times New Roman"/>
          <w:color w:val="000000"/>
          <w:sz w:val="28"/>
        </w:rPr>
        <w:t>Кармаля</w:t>
      </w:r>
      <w:proofErr w:type="spellEnd"/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3596D" w:rsidRPr="0023596D" w:rsidRDefault="0023596D" w:rsidP="0023596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(Слайды 11,12,13,14,15)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Поначалу в газетах писали, что наши солдаты в Афганистане строят мосты, сажают деревья, закладывают  аллеи дружбы, что наши врачи лечат афганских детей и женщин. Одним словом,  официально считалось, что 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воины, находившиеся в Афганистане, исполняют интернациональный долг. На самом же деле   со стороны </w:t>
      </w:r>
      <w:r w:rsidRPr="0023596D">
        <w:rPr>
          <w:rFonts w:ascii="Times New Roman" w:eastAsia="Times New Roman" w:hAnsi="Times New Roman" w:cs="Times New Roman"/>
          <w:color w:val="000000"/>
          <w:sz w:val="28"/>
          <w:u w:val="single"/>
        </w:rPr>
        <w:t>моджахедов 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велась настоящая партизанская война. Эта  война стала затяжной. А тем временем в  Советский Союз, на Родину шли цинковые гробы с погибшими солдатами</w:t>
      </w: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 «Черный тюльпан» - воздушный транспорт, предназначенный для «груза 200», т.е. для вывоза из Афганистана погибших воинов-интернационалистов. Цинковые гробы, о которых с 1979 года говорили шепотом, все чаще и чаще появлялись в крупных городах и отдаленных селах нашей страны</w:t>
      </w: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Так продолжалось 10 лет, 2238 дней.</w:t>
      </w:r>
    </w:p>
    <w:p w:rsidR="0023596D" w:rsidRDefault="0023596D" w:rsidP="00235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(Слайд 16</w:t>
      </w:r>
      <w:r w:rsidRPr="002359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)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Ведущий 2: 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 1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(Слайд 17</w:t>
      </w:r>
      <w:r w:rsidRPr="00235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  песня «Мы уходим»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 2: (Слайд 18</w:t>
      </w: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)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 xml:space="preserve">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23596D">
        <w:rPr>
          <w:rFonts w:ascii="Times New Roman" w:eastAsia="Times New Roman" w:hAnsi="Times New Roman" w:cs="Times New Roman"/>
          <w:color w:val="333333"/>
          <w:sz w:val="28"/>
        </w:rPr>
        <w:t>разведбат</w:t>
      </w:r>
      <w:proofErr w:type="spellEnd"/>
      <w:r w:rsidRPr="0023596D">
        <w:rPr>
          <w:rFonts w:ascii="Times New Roman" w:eastAsia="Times New Roman" w:hAnsi="Times New Roman" w:cs="Times New Roman"/>
          <w:color w:val="333333"/>
          <w:sz w:val="28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Время и история всё расставит по своим местам. Афганистан не должен уходить из памяти. </w:t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Тяжелейшим итогом афганской войны является гибель наших солдат и офицеров. Убито и умерло от ран и болезней 13 833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человек, инвалиды 1-й группы. Гепатитом поражено 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А те, кто остался жив, не очень охотно вспоминают страшные дни, не любят говорить об этом.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lastRenderedPageBreak/>
        <w:t> Такие воины-афганцы  учились и в нашей школе. Это</w:t>
      </w:r>
      <w:r w:rsidR="005705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705BC">
        <w:rPr>
          <w:rFonts w:ascii="Times New Roman" w:eastAsia="Times New Roman" w:hAnsi="Times New Roman" w:cs="Times New Roman"/>
          <w:color w:val="000000"/>
          <w:sz w:val="28"/>
        </w:rPr>
        <w:t>Дрюков</w:t>
      </w:r>
      <w:proofErr w:type="spellEnd"/>
      <w:proofErr w:type="gramStart"/>
      <w:r w:rsidR="005705BC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End"/>
      <w:r w:rsidR="005705BC">
        <w:rPr>
          <w:rFonts w:ascii="Times New Roman" w:eastAsia="Times New Roman" w:hAnsi="Times New Roman" w:cs="Times New Roman"/>
          <w:color w:val="000000"/>
          <w:sz w:val="28"/>
        </w:rPr>
        <w:t>, Горохов В.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 xml:space="preserve"> Простые, скромные парни, а теперь уже мужчины, которым выпало на долю участие в этой войне.</w:t>
      </w:r>
    </w:p>
    <w:p w:rsidR="0023596D" w:rsidRPr="0023596D" w:rsidRDefault="0023596D" w:rsidP="00235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 </w:t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 Афганистан – это боль, скорбь, память. Это война, в которой наши ребята были просто солдатами…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000000"/>
          <w:sz w:val="28"/>
        </w:rPr>
        <w:t>За то, чтоб кто-то нес в руках цветы,</w:t>
      </w:r>
      <w:r w:rsidRPr="00235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В своих руках они держали автоматы.</w:t>
      </w:r>
      <w:r w:rsidRPr="00235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Не для войны рождаются солдаты,</w:t>
      </w:r>
      <w:r w:rsidRPr="002359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000000"/>
          <w:sz w:val="28"/>
        </w:rPr>
        <w:t>А для того, чтоб не было войны.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Чтец: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596D">
        <w:rPr>
          <w:rFonts w:ascii="Times New Roman" w:eastAsia="Times New Roman" w:hAnsi="Times New Roman" w:cs="Times New Roman"/>
          <w:color w:val="333333"/>
          <w:sz w:val="28"/>
        </w:rPr>
        <w:t>Спокойно спите, матери-отцы,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Невесты-жены, сердцу дорогие.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Храним мы свято честь родной страны,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Мы, верные сыны твои, Россия.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И, повстречавшись на родной земле,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Уйдя в круговорот воспоминаний,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Помянем не вернувшихся парней </w:t>
      </w:r>
      <w:r w:rsidRPr="002359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596D">
        <w:rPr>
          <w:rFonts w:ascii="Times New Roman" w:eastAsia="Times New Roman" w:hAnsi="Times New Roman" w:cs="Times New Roman"/>
          <w:color w:val="333333"/>
          <w:sz w:val="28"/>
        </w:rPr>
        <w:t>Единственной минутою молчания.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 (Слайд 19</w:t>
      </w:r>
      <w:r w:rsidRPr="0023596D">
        <w:rPr>
          <w:rFonts w:ascii="Times New Roman" w:eastAsia="Times New Roman" w:hAnsi="Times New Roman" w:cs="Times New Roman"/>
          <w:b/>
          <w:bCs/>
          <w:color w:val="333333"/>
          <w:sz w:val="28"/>
        </w:rPr>
        <w:t>)  Объявляется минута молчания.</w:t>
      </w:r>
    </w:p>
    <w:p w:rsidR="0023596D" w:rsidRPr="0023596D" w:rsidRDefault="0023596D" w:rsidP="00235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(Слайд 20</w:t>
      </w:r>
      <w:r w:rsidRPr="002359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)Звучит песня Петлюры «Зажгите свечи».</w:t>
      </w:r>
    </w:p>
    <w:p w:rsidR="00413DB7" w:rsidRDefault="00413DB7"/>
    <w:sectPr w:rsidR="004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E7A"/>
    <w:multiLevelType w:val="multilevel"/>
    <w:tmpl w:val="646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672E9"/>
    <w:multiLevelType w:val="multilevel"/>
    <w:tmpl w:val="2F46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F36F7"/>
    <w:multiLevelType w:val="multilevel"/>
    <w:tmpl w:val="B180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523F9"/>
    <w:multiLevelType w:val="multilevel"/>
    <w:tmpl w:val="A1F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804B3"/>
    <w:multiLevelType w:val="multilevel"/>
    <w:tmpl w:val="D98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96D"/>
    <w:rsid w:val="0023596D"/>
    <w:rsid w:val="00413DB7"/>
    <w:rsid w:val="0057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3596D"/>
  </w:style>
  <w:style w:type="character" w:customStyle="1" w:styleId="c1">
    <w:name w:val="c1"/>
    <w:basedOn w:val="a0"/>
    <w:rsid w:val="0023596D"/>
  </w:style>
  <w:style w:type="character" w:customStyle="1" w:styleId="c4">
    <w:name w:val="c4"/>
    <w:basedOn w:val="a0"/>
    <w:rsid w:val="0023596D"/>
  </w:style>
  <w:style w:type="character" w:customStyle="1" w:styleId="c8">
    <w:name w:val="c8"/>
    <w:basedOn w:val="a0"/>
    <w:rsid w:val="0023596D"/>
  </w:style>
  <w:style w:type="character" w:customStyle="1" w:styleId="c5">
    <w:name w:val="c5"/>
    <w:basedOn w:val="a0"/>
    <w:rsid w:val="0023596D"/>
  </w:style>
  <w:style w:type="paragraph" w:customStyle="1" w:styleId="c16">
    <w:name w:val="c16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596D"/>
  </w:style>
  <w:style w:type="character" w:customStyle="1" w:styleId="c0">
    <w:name w:val="c0"/>
    <w:basedOn w:val="a0"/>
    <w:rsid w:val="0023596D"/>
  </w:style>
  <w:style w:type="paragraph" w:customStyle="1" w:styleId="c12">
    <w:name w:val="c12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3596D"/>
  </w:style>
  <w:style w:type="character" w:customStyle="1" w:styleId="c24">
    <w:name w:val="c24"/>
    <w:basedOn w:val="a0"/>
    <w:rsid w:val="0023596D"/>
  </w:style>
  <w:style w:type="character" w:customStyle="1" w:styleId="c17">
    <w:name w:val="c17"/>
    <w:basedOn w:val="a0"/>
    <w:rsid w:val="0023596D"/>
  </w:style>
  <w:style w:type="paragraph" w:customStyle="1" w:styleId="c30">
    <w:name w:val="c30"/>
    <w:basedOn w:val="a"/>
    <w:rsid w:val="002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2024-02-20T14:54:00Z</dcterms:created>
  <dcterms:modified xsi:type="dcterms:W3CDTF">2024-02-20T15:06:00Z</dcterms:modified>
</cp:coreProperties>
</file>