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22" w:rsidRPr="008B1C22" w:rsidRDefault="008B1C22" w:rsidP="008704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C22">
        <w:rPr>
          <w:rFonts w:ascii="Times New Roman" w:hAnsi="Times New Roman" w:cs="Times New Roman"/>
          <w:sz w:val="28"/>
          <w:szCs w:val="28"/>
        </w:rPr>
        <w:t>Областное государственное бюджетное учреждение дополнительного образования</w:t>
      </w:r>
    </w:p>
    <w:p w:rsidR="008B1C22" w:rsidRPr="008B1C22" w:rsidRDefault="008B1C22" w:rsidP="008704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C22">
        <w:rPr>
          <w:rFonts w:ascii="Times New Roman" w:hAnsi="Times New Roman" w:cs="Times New Roman"/>
          <w:sz w:val="28"/>
          <w:szCs w:val="28"/>
        </w:rPr>
        <w:t>«Спортивная школа единоборств»</w:t>
      </w:r>
    </w:p>
    <w:p w:rsidR="008B1C22" w:rsidRPr="008B1C22" w:rsidRDefault="008B1C22" w:rsidP="008704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C22" w:rsidRPr="008B1C22" w:rsidRDefault="008B1C22" w:rsidP="008704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C22" w:rsidRPr="008B1C22" w:rsidRDefault="008B1C22" w:rsidP="008704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C22" w:rsidRPr="008B1C22" w:rsidRDefault="008B1C22" w:rsidP="008704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C22" w:rsidRPr="008B1C22" w:rsidRDefault="00CC2887" w:rsidP="008704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887">
        <w:rPr>
          <w:rFonts w:ascii="Times New Roman" w:hAnsi="Times New Roman" w:cs="Times New Roman"/>
          <w:sz w:val="28"/>
          <w:szCs w:val="28"/>
        </w:rPr>
        <w:t>ИННОВАЦИОННАЯ ТЕХНОЛОГИЯ ОПРЕДЕЛЕНИЯ ФУНКЦИОНАЛЬНОГО СОСТОЯНИЯ ЧЕЛОВЕКА</w:t>
      </w:r>
    </w:p>
    <w:p w:rsidR="008B1C22" w:rsidRPr="008B1C22" w:rsidRDefault="008B1C22" w:rsidP="008704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C22" w:rsidRPr="008B1C22" w:rsidRDefault="008B1C22" w:rsidP="008704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C22" w:rsidRPr="008B1C22" w:rsidRDefault="008B1C22" w:rsidP="008704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C22" w:rsidRPr="008B1C22" w:rsidRDefault="008B1C22" w:rsidP="008704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C22">
        <w:rPr>
          <w:rFonts w:ascii="Times New Roman" w:hAnsi="Times New Roman" w:cs="Times New Roman"/>
          <w:sz w:val="28"/>
          <w:szCs w:val="28"/>
        </w:rPr>
        <w:t>Авторы-составители:</w:t>
      </w:r>
    </w:p>
    <w:p w:rsidR="008B1C22" w:rsidRPr="008B1C22" w:rsidRDefault="00CC2887" w:rsidP="008704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Попович Ю.С.</w:t>
      </w:r>
      <w:r w:rsidR="008B1C22" w:rsidRPr="008B1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B1C22" w:rsidRPr="008B1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8B1C22" w:rsidRPr="008B1C22">
        <w:rPr>
          <w:rFonts w:ascii="Times New Roman" w:hAnsi="Times New Roman" w:cs="Times New Roman"/>
          <w:sz w:val="28"/>
          <w:szCs w:val="28"/>
        </w:rPr>
        <w:t xml:space="preserve">инструктор-методист, </w:t>
      </w:r>
      <w:r>
        <w:rPr>
          <w:rFonts w:ascii="Times New Roman" w:hAnsi="Times New Roman" w:cs="Times New Roman"/>
          <w:sz w:val="28"/>
          <w:szCs w:val="28"/>
        </w:rPr>
        <w:t>высшая</w:t>
      </w:r>
      <w:r w:rsidR="008704E0">
        <w:rPr>
          <w:rFonts w:ascii="Times New Roman" w:hAnsi="Times New Roman" w:cs="Times New Roman"/>
          <w:sz w:val="28"/>
          <w:szCs w:val="28"/>
        </w:rPr>
        <w:t xml:space="preserve"> </w:t>
      </w:r>
      <w:r w:rsidR="008B1C22" w:rsidRPr="008B1C22">
        <w:rPr>
          <w:rFonts w:ascii="Times New Roman" w:hAnsi="Times New Roman" w:cs="Times New Roman"/>
          <w:sz w:val="28"/>
          <w:szCs w:val="28"/>
        </w:rPr>
        <w:t xml:space="preserve"> категория</w:t>
      </w:r>
    </w:p>
    <w:p w:rsidR="00C74CDB" w:rsidRDefault="00C74CDB" w:rsidP="008704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CDB" w:rsidRDefault="00C74CDB" w:rsidP="008704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4E0" w:rsidRDefault="008704E0" w:rsidP="008704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4E0" w:rsidRDefault="008704E0" w:rsidP="008704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4E0" w:rsidRDefault="008704E0" w:rsidP="008704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4E0" w:rsidRDefault="008704E0" w:rsidP="008704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4E0" w:rsidRDefault="008704E0" w:rsidP="008704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4E0" w:rsidRDefault="008704E0" w:rsidP="008704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4E0" w:rsidRDefault="008704E0" w:rsidP="008704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4E0" w:rsidRDefault="008704E0" w:rsidP="008704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4E0" w:rsidRDefault="008704E0" w:rsidP="008704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4E0" w:rsidRDefault="008704E0" w:rsidP="008704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4E0" w:rsidRDefault="008704E0" w:rsidP="008704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C22" w:rsidRPr="008B1C22" w:rsidRDefault="008B1C22" w:rsidP="008704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C22" w:rsidRPr="00CC2887" w:rsidRDefault="008B1C22" w:rsidP="008704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887">
        <w:rPr>
          <w:rFonts w:ascii="Times New Roman" w:hAnsi="Times New Roman" w:cs="Times New Roman"/>
          <w:sz w:val="24"/>
          <w:szCs w:val="24"/>
        </w:rPr>
        <w:t>г. Ульяновск</w:t>
      </w:r>
    </w:p>
    <w:p w:rsidR="008B1C22" w:rsidRPr="00CC2887" w:rsidRDefault="008B1C22" w:rsidP="008704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887">
        <w:rPr>
          <w:rFonts w:ascii="Times New Roman" w:hAnsi="Times New Roman" w:cs="Times New Roman"/>
          <w:sz w:val="24"/>
          <w:szCs w:val="24"/>
        </w:rPr>
        <w:t>2024 год</w:t>
      </w:r>
    </w:p>
    <w:p w:rsidR="008B1C22" w:rsidRDefault="00E00B51" w:rsidP="008704E0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0B5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ВВЕДЕНИЕ</w:t>
      </w:r>
    </w:p>
    <w:p w:rsidR="008704E0" w:rsidRDefault="008704E0" w:rsidP="008704E0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2887" w:rsidRPr="008704E0" w:rsidRDefault="00CC2887" w:rsidP="008704E0">
      <w:pPr>
        <w:pStyle w:val="a3"/>
        <w:spacing w:line="360" w:lineRule="auto"/>
        <w:ind w:left="0"/>
        <w:rPr>
          <w:sz w:val="28"/>
          <w:szCs w:val="28"/>
        </w:rPr>
      </w:pPr>
      <w:r w:rsidRPr="008704E0">
        <w:rPr>
          <w:sz w:val="28"/>
          <w:szCs w:val="28"/>
        </w:rPr>
        <w:t>Спортивная и профессиональная деятельность человека связана с воздействием ряда отрицательных факторов. Это и стресс, воздействия неблагоприятных условий среды, воздействия коллектива, неблагоприятные факторы в семье и др.</w:t>
      </w:r>
    </w:p>
    <w:p w:rsidR="00CC2887" w:rsidRPr="008704E0" w:rsidRDefault="00CC2887" w:rsidP="008704E0">
      <w:pPr>
        <w:pStyle w:val="a3"/>
        <w:spacing w:line="360" w:lineRule="auto"/>
        <w:ind w:left="0"/>
        <w:rPr>
          <w:sz w:val="28"/>
          <w:szCs w:val="28"/>
        </w:rPr>
      </w:pPr>
      <w:r w:rsidRPr="008704E0">
        <w:rPr>
          <w:sz w:val="28"/>
          <w:szCs w:val="28"/>
        </w:rPr>
        <w:t>Только физически подготовленный специалист, обладающий</w:t>
      </w:r>
      <w:r w:rsidRPr="008704E0">
        <w:rPr>
          <w:spacing w:val="40"/>
          <w:sz w:val="28"/>
          <w:szCs w:val="28"/>
        </w:rPr>
        <w:t xml:space="preserve"> </w:t>
      </w:r>
      <w:r w:rsidRPr="008704E0">
        <w:rPr>
          <w:sz w:val="28"/>
          <w:szCs w:val="28"/>
        </w:rPr>
        <w:t xml:space="preserve">высоким уровнем развития физических качеств и </w:t>
      </w:r>
      <w:proofErr w:type="spellStart"/>
      <w:r w:rsidRPr="008704E0">
        <w:rPr>
          <w:sz w:val="28"/>
          <w:szCs w:val="28"/>
        </w:rPr>
        <w:t>сформированностью</w:t>
      </w:r>
      <w:proofErr w:type="spellEnd"/>
      <w:r w:rsidRPr="008704E0">
        <w:rPr>
          <w:sz w:val="28"/>
          <w:szCs w:val="28"/>
        </w:rPr>
        <w:t xml:space="preserve"> прикладных навыков способен противостоять негативным воздействиям.</w:t>
      </w:r>
    </w:p>
    <w:p w:rsidR="00CC2887" w:rsidRPr="008704E0" w:rsidRDefault="00CC2887" w:rsidP="008704E0">
      <w:pPr>
        <w:pStyle w:val="a3"/>
        <w:spacing w:line="360" w:lineRule="auto"/>
        <w:ind w:left="0"/>
        <w:rPr>
          <w:sz w:val="28"/>
          <w:szCs w:val="28"/>
        </w:rPr>
      </w:pPr>
      <w:r w:rsidRPr="008704E0">
        <w:rPr>
          <w:sz w:val="28"/>
          <w:szCs w:val="28"/>
        </w:rPr>
        <w:t xml:space="preserve">Но в наших исследованиях определился еще один немало важный элемент в характеристике заявленных задач. Дело в том, что в настоящее время в системе проверки и оценке мастерство человека (спортсмена) определяется по механическому числу, например, подтягиваний на перекладине, отжиманий от пола, </w:t>
      </w:r>
      <w:proofErr w:type="spellStart"/>
      <w:r w:rsidRPr="008704E0">
        <w:rPr>
          <w:sz w:val="28"/>
          <w:szCs w:val="28"/>
        </w:rPr>
        <w:t>подниманий</w:t>
      </w:r>
      <w:proofErr w:type="spellEnd"/>
      <w:r w:rsidRPr="008704E0">
        <w:rPr>
          <w:sz w:val="28"/>
          <w:szCs w:val="28"/>
        </w:rPr>
        <w:t xml:space="preserve"> гири, дальности прыжка и</w:t>
      </w:r>
      <w:r w:rsidRPr="008704E0">
        <w:rPr>
          <w:spacing w:val="40"/>
          <w:sz w:val="28"/>
          <w:szCs w:val="28"/>
        </w:rPr>
        <w:t xml:space="preserve"> </w:t>
      </w:r>
      <w:r w:rsidRPr="008704E0">
        <w:rPr>
          <w:sz w:val="28"/>
          <w:szCs w:val="28"/>
        </w:rPr>
        <w:t xml:space="preserve">т.д. При этом не учитывается, какой ценой это дается тому или иному человеку, что стоит нагрузка для </w:t>
      </w:r>
      <w:proofErr w:type="gramStart"/>
      <w:r w:rsidRPr="008704E0">
        <w:rPr>
          <w:sz w:val="28"/>
          <w:szCs w:val="28"/>
        </w:rPr>
        <w:t>сердечно-сосудистой</w:t>
      </w:r>
      <w:proofErr w:type="gramEnd"/>
      <w:r w:rsidRPr="008704E0">
        <w:rPr>
          <w:sz w:val="28"/>
          <w:szCs w:val="28"/>
        </w:rPr>
        <w:t>, нервной системы. Как долго может восстанавливаться интегративный показатель функций и систем организма. Нас интересует не только количественный результат, а функциональное состояние в целом</w:t>
      </w:r>
      <w:r w:rsidR="00CE0141">
        <w:rPr>
          <w:sz w:val="28"/>
          <w:szCs w:val="28"/>
        </w:rPr>
        <w:t>.</w:t>
      </w:r>
    </w:p>
    <w:p w:rsidR="00CC2887" w:rsidRPr="008704E0" w:rsidRDefault="00CC2887" w:rsidP="008704E0">
      <w:pPr>
        <w:pStyle w:val="a3"/>
        <w:spacing w:line="360" w:lineRule="auto"/>
        <w:ind w:left="0"/>
        <w:rPr>
          <w:sz w:val="28"/>
          <w:szCs w:val="28"/>
        </w:rPr>
      </w:pPr>
      <w:r w:rsidRPr="008704E0">
        <w:rPr>
          <w:sz w:val="28"/>
          <w:szCs w:val="28"/>
        </w:rPr>
        <w:t>Целью исследования являлось определение технолог</w:t>
      </w:r>
      <w:proofErr w:type="gramStart"/>
      <w:r w:rsidRPr="008704E0">
        <w:rPr>
          <w:sz w:val="28"/>
          <w:szCs w:val="28"/>
        </w:rPr>
        <w:t>ии ау</w:t>
      </w:r>
      <w:proofErr w:type="gramEnd"/>
      <w:r w:rsidRPr="008704E0">
        <w:rPr>
          <w:sz w:val="28"/>
          <w:szCs w:val="28"/>
        </w:rPr>
        <w:t>тентичной оценки функционального состояния человека, спортсмена в процессе напряженной деятельности.</w:t>
      </w:r>
    </w:p>
    <w:p w:rsidR="00CC2887" w:rsidRPr="008704E0" w:rsidRDefault="00CC2887" w:rsidP="008704E0">
      <w:pPr>
        <w:pStyle w:val="a3"/>
        <w:spacing w:line="360" w:lineRule="auto"/>
        <w:ind w:left="0"/>
        <w:rPr>
          <w:sz w:val="28"/>
          <w:szCs w:val="28"/>
        </w:rPr>
      </w:pPr>
      <w:r w:rsidRPr="008704E0">
        <w:rPr>
          <w:sz w:val="28"/>
          <w:szCs w:val="28"/>
        </w:rPr>
        <w:t>Результаты исследования и их обсуждение. Поскольку автор работы</w:t>
      </w:r>
      <w:r w:rsidRPr="008704E0">
        <w:rPr>
          <w:spacing w:val="80"/>
          <w:sz w:val="28"/>
          <w:szCs w:val="28"/>
        </w:rPr>
        <w:t xml:space="preserve"> </w:t>
      </w:r>
      <w:r w:rsidRPr="008704E0">
        <w:rPr>
          <w:sz w:val="28"/>
          <w:szCs w:val="28"/>
        </w:rPr>
        <w:t>– сотрудник ВИФК, представлялось возможным реализовать эксперименты на личном составе Вооруженных сил, в частности спортсменов, ряд</w:t>
      </w:r>
      <w:r w:rsidRPr="008704E0">
        <w:rPr>
          <w:spacing w:val="80"/>
          <w:sz w:val="28"/>
          <w:szCs w:val="28"/>
        </w:rPr>
        <w:t xml:space="preserve"> </w:t>
      </w:r>
      <w:r w:rsidRPr="008704E0">
        <w:rPr>
          <w:sz w:val="28"/>
          <w:szCs w:val="28"/>
        </w:rPr>
        <w:t>которых имеют звания мастеров спорта по прикладной направленности, проходящих службу на атомных подводных лодках типа «Борей».</w:t>
      </w:r>
    </w:p>
    <w:p w:rsidR="00CC2887" w:rsidRPr="008704E0" w:rsidRDefault="00CC2887" w:rsidP="008704E0">
      <w:pPr>
        <w:pStyle w:val="a3"/>
        <w:spacing w:line="360" w:lineRule="auto"/>
        <w:ind w:left="0"/>
        <w:rPr>
          <w:sz w:val="28"/>
          <w:szCs w:val="28"/>
        </w:rPr>
      </w:pPr>
      <w:r w:rsidRPr="008704E0">
        <w:rPr>
          <w:sz w:val="28"/>
          <w:szCs w:val="28"/>
        </w:rPr>
        <w:t xml:space="preserve">Для уточнения роли физической подготовленности как показателя эффективности деятельности нами в </w:t>
      </w:r>
      <w:proofErr w:type="spellStart"/>
      <w:r w:rsidRPr="008704E0">
        <w:rPr>
          <w:sz w:val="28"/>
          <w:szCs w:val="28"/>
        </w:rPr>
        <w:t>предпоходовом</w:t>
      </w:r>
      <w:proofErr w:type="spellEnd"/>
      <w:r w:rsidRPr="008704E0">
        <w:rPr>
          <w:sz w:val="28"/>
          <w:szCs w:val="28"/>
        </w:rPr>
        <w:t xml:space="preserve"> периоде исследовались два экипажа атомных подводных лодок (ПЛА –</w:t>
      </w:r>
      <w:r w:rsidRPr="008704E0">
        <w:rPr>
          <w:spacing w:val="40"/>
          <w:sz w:val="28"/>
          <w:szCs w:val="28"/>
        </w:rPr>
        <w:t xml:space="preserve"> </w:t>
      </w:r>
      <w:proofErr w:type="spellStart"/>
      <w:proofErr w:type="gramStart"/>
      <w:r w:rsidRPr="008704E0">
        <w:rPr>
          <w:sz w:val="28"/>
          <w:szCs w:val="28"/>
        </w:rPr>
        <w:t>ред</w:t>
      </w:r>
      <w:proofErr w:type="spellEnd"/>
      <w:proofErr w:type="gramEnd"/>
      <w:r w:rsidRPr="008704E0">
        <w:rPr>
          <w:sz w:val="28"/>
          <w:szCs w:val="28"/>
        </w:rPr>
        <w:t xml:space="preserve">, в ВМФ термин «АПЛ» </w:t>
      </w:r>
      <w:r w:rsidRPr="008704E0">
        <w:rPr>
          <w:sz w:val="28"/>
          <w:szCs w:val="28"/>
        </w:rPr>
        <w:lastRenderedPageBreak/>
        <w:t xml:space="preserve">трактуется как аварийная подводная лодка, и </w:t>
      </w:r>
      <w:proofErr w:type="spellStart"/>
      <w:r w:rsidRPr="008704E0">
        <w:rPr>
          <w:sz w:val="28"/>
          <w:szCs w:val="28"/>
        </w:rPr>
        <w:t>аббриавиатура</w:t>
      </w:r>
      <w:proofErr w:type="spellEnd"/>
      <w:r w:rsidRPr="008704E0">
        <w:rPr>
          <w:sz w:val="28"/>
          <w:szCs w:val="28"/>
        </w:rPr>
        <w:t xml:space="preserve"> традиционно трактуется как ПЛА).</w:t>
      </w:r>
    </w:p>
    <w:p w:rsidR="00CC2887" w:rsidRPr="008704E0" w:rsidRDefault="00CC2887" w:rsidP="008704E0">
      <w:pPr>
        <w:pStyle w:val="a3"/>
        <w:spacing w:line="360" w:lineRule="auto"/>
        <w:ind w:left="0"/>
        <w:rPr>
          <w:sz w:val="28"/>
          <w:szCs w:val="28"/>
        </w:rPr>
      </w:pPr>
      <w:r w:rsidRPr="008704E0">
        <w:rPr>
          <w:sz w:val="28"/>
          <w:szCs w:val="28"/>
        </w:rPr>
        <w:t>Было выявлено, что результаты бега на 1 км, подтягивания на перекладине, челночного бега 10х10 м 1-го экипажа значительно превосходят</w:t>
      </w:r>
      <w:r w:rsidRPr="008704E0">
        <w:rPr>
          <w:spacing w:val="38"/>
          <w:sz w:val="28"/>
          <w:szCs w:val="28"/>
        </w:rPr>
        <w:t xml:space="preserve"> </w:t>
      </w:r>
      <w:r w:rsidRPr="008704E0">
        <w:rPr>
          <w:sz w:val="28"/>
          <w:szCs w:val="28"/>
        </w:rPr>
        <w:t>аналогичные</w:t>
      </w:r>
      <w:r w:rsidRPr="008704E0">
        <w:rPr>
          <w:spacing w:val="40"/>
          <w:sz w:val="28"/>
          <w:szCs w:val="28"/>
        </w:rPr>
        <w:t xml:space="preserve"> </w:t>
      </w:r>
      <w:r w:rsidRPr="008704E0">
        <w:rPr>
          <w:sz w:val="28"/>
          <w:szCs w:val="28"/>
        </w:rPr>
        <w:t>показатели</w:t>
      </w:r>
      <w:r w:rsidRPr="008704E0">
        <w:rPr>
          <w:spacing w:val="38"/>
          <w:sz w:val="28"/>
          <w:szCs w:val="28"/>
        </w:rPr>
        <w:t xml:space="preserve"> </w:t>
      </w:r>
      <w:r w:rsidRPr="008704E0">
        <w:rPr>
          <w:sz w:val="28"/>
          <w:szCs w:val="28"/>
        </w:rPr>
        <w:t>подводников</w:t>
      </w:r>
      <w:r w:rsidRPr="008704E0">
        <w:rPr>
          <w:spacing w:val="39"/>
          <w:sz w:val="28"/>
          <w:szCs w:val="28"/>
        </w:rPr>
        <w:t xml:space="preserve"> </w:t>
      </w:r>
      <w:r w:rsidRPr="008704E0">
        <w:rPr>
          <w:sz w:val="28"/>
          <w:szCs w:val="28"/>
        </w:rPr>
        <w:t>2-го</w:t>
      </w:r>
      <w:r w:rsidRPr="008704E0">
        <w:rPr>
          <w:spacing w:val="40"/>
          <w:sz w:val="28"/>
          <w:szCs w:val="28"/>
        </w:rPr>
        <w:t xml:space="preserve"> </w:t>
      </w:r>
      <w:r w:rsidRPr="008704E0">
        <w:rPr>
          <w:sz w:val="28"/>
          <w:szCs w:val="28"/>
        </w:rPr>
        <w:t>экипажа</w:t>
      </w:r>
      <w:r w:rsidRPr="008704E0">
        <w:rPr>
          <w:spacing w:val="39"/>
          <w:sz w:val="28"/>
          <w:szCs w:val="28"/>
        </w:rPr>
        <w:t xml:space="preserve"> </w:t>
      </w:r>
      <w:r w:rsidRPr="008704E0">
        <w:rPr>
          <w:sz w:val="28"/>
          <w:szCs w:val="28"/>
        </w:rPr>
        <w:t>(</w:t>
      </w:r>
      <w:r w:rsidRPr="008704E0">
        <w:rPr>
          <w:i/>
          <w:sz w:val="28"/>
          <w:szCs w:val="28"/>
        </w:rPr>
        <w:t>t</w:t>
      </w:r>
      <w:r w:rsidRPr="008704E0">
        <w:rPr>
          <w:i/>
          <w:spacing w:val="-3"/>
          <w:sz w:val="28"/>
          <w:szCs w:val="28"/>
        </w:rPr>
        <w:t xml:space="preserve"> </w:t>
      </w:r>
      <w:r w:rsidRPr="008704E0">
        <w:rPr>
          <w:sz w:val="28"/>
          <w:szCs w:val="28"/>
        </w:rPr>
        <w:t>=</w:t>
      </w:r>
      <w:r w:rsidRPr="008704E0">
        <w:rPr>
          <w:spacing w:val="-3"/>
          <w:sz w:val="28"/>
          <w:szCs w:val="28"/>
        </w:rPr>
        <w:t xml:space="preserve"> </w:t>
      </w:r>
      <w:r w:rsidRPr="008704E0">
        <w:rPr>
          <w:sz w:val="28"/>
          <w:szCs w:val="28"/>
        </w:rPr>
        <w:t xml:space="preserve">1,99; </w:t>
      </w:r>
      <w:r w:rsidRPr="008704E0">
        <w:rPr>
          <w:i/>
          <w:sz w:val="28"/>
          <w:szCs w:val="28"/>
        </w:rPr>
        <w:t>ρ</w:t>
      </w:r>
      <w:r w:rsidRPr="008704E0">
        <w:rPr>
          <w:i/>
          <w:spacing w:val="-3"/>
          <w:sz w:val="28"/>
          <w:szCs w:val="28"/>
        </w:rPr>
        <w:t xml:space="preserve"> </w:t>
      </w:r>
      <w:r w:rsidRPr="008704E0">
        <w:rPr>
          <w:sz w:val="28"/>
          <w:szCs w:val="28"/>
        </w:rPr>
        <w:t>&lt;</w:t>
      </w:r>
      <w:r w:rsidRPr="008704E0">
        <w:rPr>
          <w:spacing w:val="-2"/>
          <w:sz w:val="28"/>
          <w:szCs w:val="28"/>
        </w:rPr>
        <w:t xml:space="preserve"> </w:t>
      </w:r>
      <w:r w:rsidRPr="008704E0">
        <w:rPr>
          <w:sz w:val="28"/>
          <w:szCs w:val="28"/>
        </w:rPr>
        <w:t xml:space="preserve">0,05). Однако при анализе оценок за выполнение учебно-боевых задач установлено, что показатели 2-го экипажа на 6,3 % выше, чем соответствующие показатели 1-го экипажа. Причинами факта могут быть: проявление концепции «минимизации» (В.Л. </w:t>
      </w:r>
      <w:proofErr w:type="spellStart"/>
      <w:r w:rsidRPr="008704E0">
        <w:rPr>
          <w:sz w:val="28"/>
          <w:szCs w:val="28"/>
        </w:rPr>
        <w:t>Марищук</w:t>
      </w:r>
      <w:proofErr w:type="spellEnd"/>
      <w:r w:rsidRPr="008704E0">
        <w:rPr>
          <w:sz w:val="28"/>
          <w:szCs w:val="28"/>
        </w:rPr>
        <w:t>, 1982); отсутствие мотивации 2-ой группы к процедуре эксперимента, хотя нормативы рассчитаны для среднего здорового человека, не занимающегося активно спортом; более высокий уровень развития физических качеств несет в себе неполную информацию о соответствии боевой и физической готовности.</w:t>
      </w:r>
    </w:p>
    <w:p w:rsidR="00CC2887" w:rsidRPr="008704E0" w:rsidRDefault="00CC2887" w:rsidP="008704E0">
      <w:pPr>
        <w:pStyle w:val="a3"/>
        <w:spacing w:line="360" w:lineRule="auto"/>
        <w:ind w:left="0"/>
        <w:rPr>
          <w:sz w:val="28"/>
          <w:szCs w:val="28"/>
        </w:rPr>
      </w:pPr>
      <w:r w:rsidRPr="008704E0">
        <w:rPr>
          <w:sz w:val="28"/>
          <w:szCs w:val="28"/>
        </w:rPr>
        <w:t>В</w:t>
      </w:r>
      <w:r w:rsidRPr="008704E0">
        <w:rPr>
          <w:spacing w:val="-3"/>
          <w:sz w:val="28"/>
          <w:szCs w:val="28"/>
        </w:rPr>
        <w:t xml:space="preserve"> </w:t>
      </w:r>
      <w:r w:rsidRPr="008704E0">
        <w:rPr>
          <w:sz w:val="28"/>
          <w:szCs w:val="28"/>
        </w:rPr>
        <w:t>процессе</w:t>
      </w:r>
      <w:r w:rsidRPr="008704E0">
        <w:rPr>
          <w:spacing w:val="-4"/>
          <w:sz w:val="28"/>
          <w:szCs w:val="28"/>
        </w:rPr>
        <w:t xml:space="preserve"> </w:t>
      </w:r>
      <w:r w:rsidRPr="008704E0">
        <w:rPr>
          <w:sz w:val="28"/>
          <w:szCs w:val="28"/>
        </w:rPr>
        <w:t>обоснования</w:t>
      </w:r>
      <w:r w:rsidRPr="008704E0">
        <w:rPr>
          <w:spacing w:val="-5"/>
          <w:sz w:val="28"/>
          <w:szCs w:val="28"/>
        </w:rPr>
        <w:t xml:space="preserve"> </w:t>
      </w:r>
      <w:r w:rsidRPr="008704E0">
        <w:rPr>
          <w:sz w:val="28"/>
          <w:szCs w:val="28"/>
        </w:rPr>
        <w:t>экспериментальной</w:t>
      </w:r>
      <w:r w:rsidRPr="008704E0">
        <w:rPr>
          <w:spacing w:val="-3"/>
          <w:sz w:val="28"/>
          <w:szCs w:val="28"/>
        </w:rPr>
        <w:t xml:space="preserve"> </w:t>
      </w:r>
      <w:r w:rsidRPr="008704E0">
        <w:rPr>
          <w:sz w:val="28"/>
          <w:szCs w:val="28"/>
        </w:rPr>
        <w:t>программы</w:t>
      </w:r>
      <w:r w:rsidRPr="008704E0">
        <w:rPr>
          <w:spacing w:val="-6"/>
          <w:sz w:val="28"/>
          <w:szCs w:val="28"/>
        </w:rPr>
        <w:t xml:space="preserve"> </w:t>
      </w:r>
      <w:r w:rsidRPr="008704E0">
        <w:rPr>
          <w:sz w:val="28"/>
          <w:szCs w:val="28"/>
        </w:rPr>
        <w:t>мы</w:t>
      </w:r>
      <w:r w:rsidRPr="008704E0">
        <w:rPr>
          <w:spacing w:val="-4"/>
          <w:sz w:val="28"/>
          <w:szCs w:val="28"/>
        </w:rPr>
        <w:t xml:space="preserve"> </w:t>
      </w:r>
      <w:r w:rsidRPr="008704E0">
        <w:rPr>
          <w:sz w:val="28"/>
          <w:szCs w:val="28"/>
        </w:rPr>
        <w:t>исходили из следующего. Физическое состояние специалиста преимущественно представлено совокупностью двух информативных компонентов: дееспособностью функционального состояния организма и физической подготовленности. Методы прогноза функциональных возможностей свидетельствуют, что весь алгоритм исследования состоит из оценки трех операций:</w:t>
      </w:r>
      <w:r w:rsidRPr="008704E0">
        <w:rPr>
          <w:spacing w:val="-1"/>
          <w:sz w:val="28"/>
          <w:szCs w:val="28"/>
        </w:rPr>
        <w:t xml:space="preserve"> </w:t>
      </w:r>
      <w:r w:rsidRPr="008704E0">
        <w:rPr>
          <w:sz w:val="28"/>
          <w:szCs w:val="28"/>
        </w:rPr>
        <w:t>действительного состояния</w:t>
      </w:r>
      <w:r w:rsidRPr="008704E0">
        <w:rPr>
          <w:spacing w:val="-1"/>
          <w:sz w:val="28"/>
          <w:szCs w:val="28"/>
        </w:rPr>
        <w:t xml:space="preserve"> </w:t>
      </w:r>
      <w:r w:rsidRPr="008704E0">
        <w:rPr>
          <w:sz w:val="28"/>
          <w:szCs w:val="28"/>
        </w:rPr>
        <w:t>организма;</w:t>
      </w:r>
      <w:r w:rsidRPr="008704E0">
        <w:rPr>
          <w:spacing w:val="-1"/>
          <w:sz w:val="28"/>
          <w:szCs w:val="28"/>
        </w:rPr>
        <w:t xml:space="preserve"> </w:t>
      </w:r>
      <w:r w:rsidRPr="008704E0">
        <w:rPr>
          <w:sz w:val="28"/>
          <w:szCs w:val="28"/>
        </w:rPr>
        <w:t>физиологического</w:t>
      </w:r>
      <w:r w:rsidRPr="008704E0">
        <w:rPr>
          <w:spacing w:val="-1"/>
          <w:sz w:val="28"/>
          <w:szCs w:val="28"/>
        </w:rPr>
        <w:t xml:space="preserve"> </w:t>
      </w:r>
      <w:r w:rsidRPr="008704E0">
        <w:rPr>
          <w:sz w:val="28"/>
          <w:szCs w:val="28"/>
        </w:rPr>
        <w:t>резерва систем</w:t>
      </w:r>
      <w:r w:rsidRPr="008704E0">
        <w:rPr>
          <w:spacing w:val="40"/>
          <w:sz w:val="28"/>
          <w:szCs w:val="28"/>
        </w:rPr>
        <w:t xml:space="preserve"> </w:t>
      </w:r>
      <w:r w:rsidRPr="008704E0">
        <w:rPr>
          <w:sz w:val="28"/>
          <w:szCs w:val="28"/>
        </w:rPr>
        <w:t>на</w:t>
      </w:r>
      <w:r w:rsidRPr="008704E0">
        <w:rPr>
          <w:spacing w:val="37"/>
          <w:sz w:val="28"/>
          <w:szCs w:val="28"/>
        </w:rPr>
        <w:t xml:space="preserve"> </w:t>
      </w:r>
      <w:r w:rsidRPr="008704E0">
        <w:rPr>
          <w:sz w:val="28"/>
          <w:szCs w:val="28"/>
        </w:rPr>
        <w:t>фоне</w:t>
      </w:r>
      <w:r w:rsidRPr="008704E0">
        <w:rPr>
          <w:spacing w:val="39"/>
          <w:sz w:val="28"/>
          <w:szCs w:val="28"/>
        </w:rPr>
        <w:t xml:space="preserve"> </w:t>
      </w:r>
      <w:r w:rsidRPr="008704E0">
        <w:rPr>
          <w:sz w:val="28"/>
          <w:szCs w:val="28"/>
        </w:rPr>
        <w:t>тестирующих</w:t>
      </w:r>
      <w:r w:rsidRPr="008704E0">
        <w:rPr>
          <w:spacing w:val="38"/>
          <w:sz w:val="28"/>
          <w:szCs w:val="28"/>
        </w:rPr>
        <w:t xml:space="preserve"> </w:t>
      </w:r>
      <w:r w:rsidRPr="008704E0">
        <w:rPr>
          <w:sz w:val="28"/>
          <w:szCs w:val="28"/>
        </w:rPr>
        <w:t>нагрузок;</w:t>
      </w:r>
      <w:r w:rsidRPr="008704E0">
        <w:rPr>
          <w:spacing w:val="39"/>
          <w:sz w:val="28"/>
          <w:szCs w:val="28"/>
        </w:rPr>
        <w:t xml:space="preserve"> </w:t>
      </w:r>
      <w:r w:rsidRPr="008704E0">
        <w:rPr>
          <w:sz w:val="28"/>
          <w:szCs w:val="28"/>
        </w:rPr>
        <w:t>тенденций</w:t>
      </w:r>
      <w:r w:rsidRPr="008704E0">
        <w:rPr>
          <w:spacing w:val="38"/>
          <w:sz w:val="28"/>
          <w:szCs w:val="28"/>
        </w:rPr>
        <w:t xml:space="preserve"> </w:t>
      </w:r>
      <w:r w:rsidRPr="008704E0">
        <w:rPr>
          <w:sz w:val="28"/>
          <w:szCs w:val="28"/>
        </w:rPr>
        <w:t>развития</w:t>
      </w:r>
      <w:r w:rsidRPr="008704E0">
        <w:rPr>
          <w:spacing w:val="38"/>
          <w:sz w:val="28"/>
          <w:szCs w:val="28"/>
        </w:rPr>
        <w:t xml:space="preserve"> </w:t>
      </w:r>
      <w:r w:rsidRPr="008704E0">
        <w:rPr>
          <w:sz w:val="28"/>
          <w:szCs w:val="28"/>
        </w:rPr>
        <w:t>поведения</w:t>
      </w:r>
      <w:r w:rsidRPr="008704E0">
        <w:rPr>
          <w:spacing w:val="38"/>
          <w:sz w:val="28"/>
          <w:szCs w:val="28"/>
        </w:rPr>
        <w:t xml:space="preserve"> </w:t>
      </w:r>
      <w:r w:rsidRPr="008704E0">
        <w:rPr>
          <w:sz w:val="28"/>
          <w:szCs w:val="28"/>
        </w:rPr>
        <w:t>и</w:t>
      </w:r>
    </w:p>
    <w:p w:rsidR="00CC2887" w:rsidRPr="008704E0" w:rsidRDefault="00CC2887" w:rsidP="008704E0">
      <w:pPr>
        <w:pStyle w:val="a3"/>
        <w:spacing w:line="360" w:lineRule="auto"/>
        <w:ind w:left="0" w:firstLine="0"/>
        <w:rPr>
          <w:sz w:val="28"/>
          <w:szCs w:val="28"/>
        </w:rPr>
      </w:pPr>
      <w:r w:rsidRPr="008704E0">
        <w:rPr>
          <w:sz w:val="28"/>
          <w:szCs w:val="28"/>
        </w:rPr>
        <w:t>формирования физических состояний в условиях взаимодействия окружающей среды и организма на фоне модельных или эмпирических данных.</w:t>
      </w:r>
      <w:r w:rsidRPr="008704E0">
        <w:rPr>
          <w:spacing w:val="-1"/>
          <w:sz w:val="28"/>
          <w:szCs w:val="28"/>
        </w:rPr>
        <w:t xml:space="preserve"> </w:t>
      </w:r>
      <w:r w:rsidRPr="008704E0">
        <w:rPr>
          <w:sz w:val="28"/>
          <w:szCs w:val="28"/>
        </w:rPr>
        <w:t>Конечной</w:t>
      </w:r>
      <w:r w:rsidRPr="008704E0">
        <w:rPr>
          <w:spacing w:val="-1"/>
          <w:sz w:val="28"/>
          <w:szCs w:val="28"/>
        </w:rPr>
        <w:t xml:space="preserve"> </w:t>
      </w:r>
      <w:r w:rsidRPr="008704E0">
        <w:rPr>
          <w:sz w:val="28"/>
          <w:szCs w:val="28"/>
        </w:rPr>
        <w:t>же</w:t>
      </w:r>
      <w:r w:rsidRPr="008704E0">
        <w:rPr>
          <w:spacing w:val="-1"/>
          <w:sz w:val="28"/>
          <w:szCs w:val="28"/>
        </w:rPr>
        <w:t xml:space="preserve"> </w:t>
      </w:r>
      <w:r w:rsidRPr="008704E0">
        <w:rPr>
          <w:sz w:val="28"/>
          <w:szCs w:val="28"/>
        </w:rPr>
        <w:t>целью</w:t>
      </w:r>
      <w:r w:rsidRPr="008704E0">
        <w:rPr>
          <w:spacing w:val="-1"/>
          <w:sz w:val="28"/>
          <w:szCs w:val="28"/>
        </w:rPr>
        <w:t xml:space="preserve"> </w:t>
      </w:r>
      <w:r w:rsidRPr="008704E0">
        <w:rPr>
          <w:sz w:val="28"/>
          <w:szCs w:val="28"/>
        </w:rPr>
        <w:t>профессионального отбора</w:t>
      </w:r>
      <w:r w:rsidRPr="008704E0">
        <w:rPr>
          <w:spacing w:val="-2"/>
          <w:sz w:val="28"/>
          <w:szCs w:val="28"/>
        </w:rPr>
        <w:t xml:space="preserve"> </w:t>
      </w:r>
      <w:r w:rsidRPr="008704E0">
        <w:rPr>
          <w:sz w:val="28"/>
          <w:szCs w:val="28"/>
        </w:rPr>
        <w:t>является</w:t>
      </w:r>
      <w:r w:rsidRPr="008704E0">
        <w:rPr>
          <w:spacing w:val="-1"/>
          <w:sz w:val="28"/>
          <w:szCs w:val="28"/>
        </w:rPr>
        <w:t xml:space="preserve"> </w:t>
      </w:r>
      <w:r w:rsidRPr="008704E0">
        <w:rPr>
          <w:sz w:val="28"/>
          <w:szCs w:val="28"/>
        </w:rPr>
        <w:t>выделение из группы кандидатов, способных при прочих равных условиях обеспечить наибольшую эффективность выполнения задач, сохранить здоровье и надлежащий</w:t>
      </w:r>
      <w:r w:rsidRPr="008704E0">
        <w:rPr>
          <w:spacing w:val="-13"/>
          <w:sz w:val="28"/>
          <w:szCs w:val="28"/>
        </w:rPr>
        <w:t xml:space="preserve"> </w:t>
      </w:r>
      <w:r w:rsidRPr="008704E0">
        <w:rPr>
          <w:sz w:val="28"/>
          <w:szCs w:val="28"/>
        </w:rPr>
        <w:t>уровень</w:t>
      </w:r>
      <w:r w:rsidRPr="008704E0">
        <w:rPr>
          <w:spacing w:val="-12"/>
          <w:sz w:val="28"/>
          <w:szCs w:val="28"/>
        </w:rPr>
        <w:t xml:space="preserve"> </w:t>
      </w:r>
      <w:r w:rsidRPr="008704E0">
        <w:rPr>
          <w:sz w:val="28"/>
          <w:szCs w:val="28"/>
        </w:rPr>
        <w:t>работоспособности,</w:t>
      </w:r>
      <w:r w:rsidRPr="008704E0">
        <w:rPr>
          <w:spacing w:val="-13"/>
          <w:sz w:val="28"/>
          <w:szCs w:val="28"/>
        </w:rPr>
        <w:t xml:space="preserve"> </w:t>
      </w:r>
      <w:r w:rsidRPr="008704E0">
        <w:rPr>
          <w:sz w:val="28"/>
          <w:szCs w:val="28"/>
        </w:rPr>
        <w:t>а</w:t>
      </w:r>
      <w:r w:rsidRPr="008704E0">
        <w:rPr>
          <w:spacing w:val="-12"/>
          <w:sz w:val="28"/>
          <w:szCs w:val="28"/>
        </w:rPr>
        <w:t xml:space="preserve"> </w:t>
      </w:r>
      <w:r w:rsidRPr="008704E0">
        <w:rPr>
          <w:sz w:val="28"/>
          <w:szCs w:val="28"/>
        </w:rPr>
        <w:t>также</w:t>
      </w:r>
      <w:r w:rsidRPr="008704E0">
        <w:rPr>
          <w:spacing w:val="-13"/>
          <w:sz w:val="28"/>
          <w:szCs w:val="28"/>
        </w:rPr>
        <w:t xml:space="preserve"> </w:t>
      </w:r>
      <w:r w:rsidRPr="008704E0">
        <w:rPr>
          <w:sz w:val="28"/>
          <w:szCs w:val="28"/>
        </w:rPr>
        <w:t>безопасность</w:t>
      </w:r>
      <w:r w:rsidRPr="008704E0">
        <w:rPr>
          <w:spacing w:val="-12"/>
          <w:sz w:val="28"/>
          <w:szCs w:val="28"/>
        </w:rPr>
        <w:t xml:space="preserve"> </w:t>
      </w:r>
      <w:r w:rsidRPr="008704E0">
        <w:rPr>
          <w:sz w:val="28"/>
          <w:szCs w:val="28"/>
        </w:rPr>
        <w:t xml:space="preserve">производства окружающей сферы деятельности. Поэтому важным прогностическим критерием, оценивающим качество отбора, служит показатель степени </w:t>
      </w:r>
      <w:r w:rsidRPr="008704E0">
        <w:rPr>
          <w:spacing w:val="-2"/>
          <w:sz w:val="28"/>
          <w:szCs w:val="28"/>
        </w:rPr>
        <w:t>допустимого риска в напряжении</w:t>
      </w:r>
      <w:r w:rsidRPr="008704E0">
        <w:rPr>
          <w:spacing w:val="-3"/>
          <w:sz w:val="28"/>
          <w:szCs w:val="28"/>
        </w:rPr>
        <w:t xml:space="preserve"> </w:t>
      </w:r>
      <w:r w:rsidRPr="008704E0">
        <w:rPr>
          <w:spacing w:val="-2"/>
          <w:sz w:val="28"/>
          <w:szCs w:val="28"/>
        </w:rPr>
        <w:t>функциональных</w:t>
      </w:r>
      <w:r w:rsidRPr="008704E0">
        <w:rPr>
          <w:spacing w:val="-3"/>
          <w:sz w:val="28"/>
          <w:szCs w:val="28"/>
        </w:rPr>
        <w:t xml:space="preserve"> </w:t>
      </w:r>
      <w:r w:rsidRPr="008704E0">
        <w:rPr>
          <w:spacing w:val="-2"/>
          <w:sz w:val="28"/>
          <w:szCs w:val="28"/>
        </w:rPr>
        <w:t xml:space="preserve">систем, выступающий как </w:t>
      </w:r>
      <w:r w:rsidRPr="008704E0">
        <w:rPr>
          <w:sz w:val="28"/>
          <w:szCs w:val="28"/>
        </w:rPr>
        <w:lastRenderedPageBreak/>
        <w:t xml:space="preserve">один из критериев надежности интегральной дееспособности. В этой связи нами обосновывалась оценка физического состояния по результатам выполнения 3-минутного </w:t>
      </w:r>
      <w:proofErr w:type="gramStart"/>
      <w:r w:rsidRPr="008704E0">
        <w:rPr>
          <w:sz w:val="28"/>
          <w:szCs w:val="28"/>
        </w:rPr>
        <w:t>степ-теста</w:t>
      </w:r>
      <w:proofErr w:type="gramEnd"/>
      <w:r w:rsidRPr="008704E0">
        <w:rPr>
          <w:sz w:val="28"/>
          <w:szCs w:val="28"/>
        </w:rPr>
        <w:t xml:space="preserve"> (модификация ВИФК), как валидного показателя структуры. При этом мы исходили из следующего. Оценка индекса</w:t>
      </w:r>
      <w:r w:rsidRPr="008704E0">
        <w:rPr>
          <w:spacing w:val="-4"/>
          <w:sz w:val="28"/>
          <w:szCs w:val="28"/>
        </w:rPr>
        <w:t xml:space="preserve"> </w:t>
      </w:r>
      <w:proofErr w:type="gramStart"/>
      <w:r w:rsidRPr="008704E0">
        <w:rPr>
          <w:sz w:val="28"/>
          <w:szCs w:val="28"/>
        </w:rPr>
        <w:t>степ-теста</w:t>
      </w:r>
      <w:proofErr w:type="gramEnd"/>
      <w:r w:rsidRPr="008704E0">
        <w:rPr>
          <w:spacing w:val="-4"/>
          <w:sz w:val="28"/>
          <w:szCs w:val="28"/>
        </w:rPr>
        <w:t xml:space="preserve"> </w:t>
      </w:r>
      <w:r w:rsidRPr="008704E0">
        <w:rPr>
          <w:sz w:val="28"/>
          <w:szCs w:val="28"/>
        </w:rPr>
        <w:t>в</w:t>
      </w:r>
      <w:r w:rsidRPr="008704E0">
        <w:rPr>
          <w:spacing w:val="-2"/>
          <w:sz w:val="28"/>
          <w:szCs w:val="28"/>
        </w:rPr>
        <w:t xml:space="preserve"> </w:t>
      </w:r>
      <w:proofErr w:type="spellStart"/>
      <w:r w:rsidRPr="008704E0">
        <w:rPr>
          <w:sz w:val="28"/>
          <w:szCs w:val="28"/>
        </w:rPr>
        <w:t>усл</w:t>
      </w:r>
      <w:proofErr w:type="spellEnd"/>
      <w:r w:rsidRPr="008704E0">
        <w:rPr>
          <w:sz w:val="28"/>
          <w:szCs w:val="28"/>
        </w:rPr>
        <w:t>.</w:t>
      </w:r>
      <w:r w:rsidRPr="008704E0">
        <w:rPr>
          <w:spacing w:val="-13"/>
          <w:sz w:val="28"/>
          <w:szCs w:val="28"/>
        </w:rPr>
        <w:t xml:space="preserve"> </w:t>
      </w:r>
      <w:r w:rsidRPr="008704E0">
        <w:rPr>
          <w:sz w:val="28"/>
          <w:szCs w:val="28"/>
        </w:rPr>
        <w:t>ед.</w:t>
      </w:r>
      <w:r w:rsidRPr="008704E0">
        <w:rPr>
          <w:spacing w:val="-1"/>
          <w:sz w:val="28"/>
          <w:szCs w:val="28"/>
        </w:rPr>
        <w:t xml:space="preserve"> </w:t>
      </w:r>
      <w:r w:rsidRPr="008704E0">
        <w:rPr>
          <w:sz w:val="28"/>
          <w:szCs w:val="28"/>
        </w:rPr>
        <w:t>имеет</w:t>
      </w:r>
      <w:r w:rsidRPr="008704E0">
        <w:rPr>
          <w:spacing w:val="-5"/>
          <w:sz w:val="28"/>
          <w:szCs w:val="28"/>
        </w:rPr>
        <w:t xml:space="preserve"> </w:t>
      </w:r>
      <w:r w:rsidRPr="008704E0">
        <w:rPr>
          <w:sz w:val="28"/>
          <w:szCs w:val="28"/>
        </w:rPr>
        <w:t>градацию:</w:t>
      </w:r>
      <w:r w:rsidRPr="008704E0">
        <w:rPr>
          <w:spacing w:val="-4"/>
          <w:sz w:val="28"/>
          <w:szCs w:val="28"/>
        </w:rPr>
        <w:t xml:space="preserve"> </w:t>
      </w:r>
      <w:r w:rsidRPr="008704E0">
        <w:rPr>
          <w:sz w:val="28"/>
          <w:szCs w:val="28"/>
        </w:rPr>
        <w:t>очень</w:t>
      </w:r>
      <w:r w:rsidRPr="008704E0">
        <w:rPr>
          <w:spacing w:val="-1"/>
          <w:sz w:val="28"/>
          <w:szCs w:val="28"/>
        </w:rPr>
        <w:t xml:space="preserve"> </w:t>
      </w:r>
      <w:r w:rsidRPr="008704E0">
        <w:rPr>
          <w:sz w:val="28"/>
          <w:szCs w:val="28"/>
        </w:rPr>
        <w:t>высокая</w:t>
      </w:r>
      <w:r w:rsidRPr="008704E0">
        <w:rPr>
          <w:spacing w:val="-3"/>
          <w:sz w:val="28"/>
          <w:szCs w:val="28"/>
        </w:rPr>
        <w:t xml:space="preserve"> </w:t>
      </w:r>
      <w:r w:rsidRPr="008704E0">
        <w:rPr>
          <w:sz w:val="28"/>
          <w:szCs w:val="28"/>
        </w:rPr>
        <w:t>–</w:t>
      </w:r>
      <w:r w:rsidRPr="008704E0">
        <w:rPr>
          <w:spacing w:val="-3"/>
          <w:sz w:val="28"/>
          <w:szCs w:val="28"/>
        </w:rPr>
        <w:t xml:space="preserve"> </w:t>
      </w:r>
      <w:r w:rsidRPr="008704E0">
        <w:rPr>
          <w:sz w:val="28"/>
          <w:szCs w:val="28"/>
        </w:rPr>
        <w:t>123</w:t>
      </w:r>
      <w:r w:rsidRPr="008704E0">
        <w:rPr>
          <w:spacing w:val="-1"/>
          <w:sz w:val="28"/>
          <w:szCs w:val="28"/>
        </w:rPr>
        <w:t xml:space="preserve"> </w:t>
      </w:r>
      <w:r w:rsidRPr="008704E0">
        <w:rPr>
          <w:sz w:val="28"/>
          <w:szCs w:val="28"/>
        </w:rPr>
        <w:t>и</w:t>
      </w:r>
      <w:r w:rsidRPr="008704E0">
        <w:rPr>
          <w:spacing w:val="-5"/>
          <w:sz w:val="28"/>
          <w:szCs w:val="28"/>
        </w:rPr>
        <w:t xml:space="preserve"> </w:t>
      </w:r>
      <w:r w:rsidRPr="008704E0">
        <w:rPr>
          <w:sz w:val="28"/>
          <w:szCs w:val="28"/>
        </w:rPr>
        <w:t>больше; высокая – 107–122; средняя – 83–106; низкая – 67–82; очень низкая – 66 и меньше. Нормативы характеризуют усредненную общую качественную оценку физической работоспособности человека.</w:t>
      </w:r>
    </w:p>
    <w:p w:rsidR="00CC2887" w:rsidRPr="008704E0" w:rsidRDefault="00CC2887" w:rsidP="008704E0">
      <w:pPr>
        <w:pStyle w:val="a3"/>
        <w:spacing w:line="360" w:lineRule="auto"/>
        <w:ind w:left="0"/>
        <w:rPr>
          <w:sz w:val="28"/>
          <w:szCs w:val="28"/>
        </w:rPr>
      </w:pPr>
      <w:r w:rsidRPr="008704E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C3F4C0" wp14:editId="01911FDA">
                <wp:simplePos x="0" y="0"/>
                <wp:positionH relativeFrom="page">
                  <wp:posOffset>2760090</wp:posOffset>
                </wp:positionH>
                <wp:positionV relativeFrom="paragraph">
                  <wp:posOffset>624977</wp:posOffset>
                </wp:positionV>
                <wp:extent cx="64769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69">
                              <a:moveTo>
                                <a:pt x="0" y="0"/>
                              </a:moveTo>
                              <a:lnTo>
                                <a:pt x="64769" y="0"/>
                              </a:lnTo>
                            </a:path>
                          </a:pathLst>
                        </a:custGeom>
                        <a:ln w="6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9" o:spid="_x0000_s1026" style="position:absolute;margin-left:217.35pt;margin-top:49.2pt;width:5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" path="m,l64769,e" filled="f" strokeweight=".18886mm">
                <v:path arrowok="t"/>
                <w10:wrap type="topAndBottom" anchorx="page"/>
              </v:shape>
            </w:pict>
          </mc:Fallback>
        </mc:AlternateContent>
      </w:r>
      <w:r w:rsidRPr="008704E0">
        <w:rPr>
          <w:sz w:val="28"/>
          <w:szCs w:val="28"/>
        </w:rPr>
        <w:t>В период с 2006 по 2008 гг. проводилось обоснование 4-балльной шкалы</w:t>
      </w:r>
      <w:r w:rsidRPr="008704E0">
        <w:rPr>
          <w:spacing w:val="40"/>
          <w:sz w:val="28"/>
          <w:szCs w:val="28"/>
        </w:rPr>
        <w:t xml:space="preserve"> </w:t>
      </w:r>
      <w:r w:rsidRPr="008704E0">
        <w:rPr>
          <w:sz w:val="28"/>
          <w:szCs w:val="28"/>
        </w:rPr>
        <w:t>оценки</w:t>
      </w:r>
      <w:r w:rsidRPr="008704E0">
        <w:rPr>
          <w:spacing w:val="40"/>
          <w:sz w:val="28"/>
          <w:szCs w:val="28"/>
        </w:rPr>
        <w:t xml:space="preserve"> </w:t>
      </w:r>
      <w:r w:rsidRPr="008704E0">
        <w:rPr>
          <w:sz w:val="28"/>
          <w:szCs w:val="28"/>
        </w:rPr>
        <w:t>физического</w:t>
      </w:r>
      <w:r w:rsidRPr="008704E0">
        <w:rPr>
          <w:spacing w:val="40"/>
          <w:sz w:val="28"/>
          <w:szCs w:val="28"/>
        </w:rPr>
        <w:t xml:space="preserve"> </w:t>
      </w:r>
      <w:r w:rsidRPr="008704E0">
        <w:rPr>
          <w:sz w:val="28"/>
          <w:szCs w:val="28"/>
        </w:rPr>
        <w:t>состояния</w:t>
      </w:r>
      <w:r w:rsidRPr="008704E0">
        <w:rPr>
          <w:spacing w:val="40"/>
          <w:sz w:val="28"/>
          <w:szCs w:val="28"/>
        </w:rPr>
        <w:t xml:space="preserve"> </w:t>
      </w:r>
      <w:r w:rsidRPr="008704E0">
        <w:rPr>
          <w:sz w:val="28"/>
          <w:szCs w:val="28"/>
        </w:rPr>
        <w:t>на</w:t>
      </w:r>
      <w:r w:rsidRPr="008704E0">
        <w:rPr>
          <w:spacing w:val="40"/>
          <w:sz w:val="28"/>
          <w:szCs w:val="28"/>
        </w:rPr>
        <w:t xml:space="preserve"> </w:t>
      </w:r>
      <w:r w:rsidRPr="008704E0">
        <w:rPr>
          <w:sz w:val="28"/>
          <w:szCs w:val="28"/>
        </w:rPr>
        <w:t>репрезентативной</w:t>
      </w:r>
      <w:r w:rsidRPr="008704E0">
        <w:rPr>
          <w:spacing w:val="40"/>
          <w:sz w:val="28"/>
          <w:szCs w:val="28"/>
        </w:rPr>
        <w:t xml:space="preserve"> </w:t>
      </w:r>
      <w:r w:rsidRPr="008704E0">
        <w:rPr>
          <w:sz w:val="28"/>
          <w:szCs w:val="28"/>
        </w:rPr>
        <w:t>выборке (4092</w:t>
      </w:r>
      <w:r w:rsidRPr="008704E0">
        <w:rPr>
          <w:spacing w:val="-1"/>
          <w:sz w:val="28"/>
          <w:szCs w:val="28"/>
        </w:rPr>
        <w:t xml:space="preserve"> </w:t>
      </w:r>
      <w:r w:rsidRPr="008704E0">
        <w:rPr>
          <w:sz w:val="28"/>
          <w:szCs w:val="28"/>
        </w:rPr>
        <w:t xml:space="preserve">человека), адаптированной к изучаемым специалистам. Результаты </w:t>
      </w:r>
      <w:proofErr w:type="gramStart"/>
      <w:r w:rsidRPr="008704E0">
        <w:rPr>
          <w:sz w:val="28"/>
          <w:szCs w:val="28"/>
        </w:rPr>
        <w:t>степ-теста</w:t>
      </w:r>
      <w:proofErr w:type="gramEnd"/>
      <w:r w:rsidRPr="008704E0">
        <w:rPr>
          <w:spacing w:val="72"/>
          <w:sz w:val="28"/>
          <w:szCs w:val="28"/>
        </w:rPr>
        <w:t xml:space="preserve">  </w:t>
      </w:r>
      <w:r w:rsidRPr="008704E0">
        <w:rPr>
          <w:sz w:val="28"/>
          <w:szCs w:val="28"/>
        </w:rPr>
        <w:t>подвергались</w:t>
      </w:r>
      <w:r w:rsidR="008704E0" w:rsidRPr="008704E0">
        <w:rPr>
          <w:spacing w:val="72"/>
          <w:sz w:val="28"/>
          <w:szCs w:val="28"/>
        </w:rPr>
        <w:t xml:space="preserve"> </w:t>
      </w:r>
      <w:r w:rsidRPr="008704E0">
        <w:rPr>
          <w:spacing w:val="72"/>
          <w:sz w:val="28"/>
          <w:szCs w:val="28"/>
        </w:rPr>
        <w:t xml:space="preserve"> </w:t>
      </w:r>
      <w:r w:rsidRPr="008704E0">
        <w:rPr>
          <w:sz w:val="28"/>
          <w:szCs w:val="28"/>
        </w:rPr>
        <w:t>биометрической</w:t>
      </w:r>
      <w:r w:rsidRPr="008704E0">
        <w:rPr>
          <w:spacing w:val="71"/>
          <w:sz w:val="28"/>
          <w:szCs w:val="28"/>
        </w:rPr>
        <w:t xml:space="preserve">  </w:t>
      </w:r>
      <w:r w:rsidRPr="008704E0">
        <w:rPr>
          <w:sz w:val="28"/>
          <w:szCs w:val="28"/>
        </w:rPr>
        <w:t>обработке.</w:t>
      </w:r>
      <w:r w:rsidRPr="008704E0">
        <w:rPr>
          <w:spacing w:val="71"/>
          <w:sz w:val="28"/>
          <w:szCs w:val="28"/>
        </w:rPr>
        <w:t xml:space="preserve"> </w:t>
      </w:r>
      <w:r w:rsidRPr="008704E0">
        <w:rPr>
          <w:spacing w:val="-2"/>
          <w:sz w:val="28"/>
          <w:szCs w:val="28"/>
        </w:rPr>
        <w:t>Определялись</w:t>
      </w:r>
      <w:r w:rsidR="008704E0" w:rsidRPr="008704E0">
        <w:rPr>
          <w:spacing w:val="-2"/>
          <w:sz w:val="28"/>
          <w:szCs w:val="28"/>
        </w:rPr>
        <w:t xml:space="preserve"> </w:t>
      </w:r>
      <w:r w:rsidRPr="008704E0">
        <w:rPr>
          <w:sz w:val="28"/>
          <w:szCs w:val="28"/>
        </w:rPr>
        <w:t>величины</w:t>
      </w:r>
      <w:r w:rsidRPr="008704E0">
        <w:rPr>
          <w:spacing w:val="-7"/>
          <w:sz w:val="28"/>
          <w:szCs w:val="28"/>
        </w:rPr>
        <w:t xml:space="preserve"> </w:t>
      </w:r>
      <w:r w:rsidRPr="008704E0">
        <w:rPr>
          <w:sz w:val="28"/>
          <w:szCs w:val="28"/>
        </w:rPr>
        <w:t>средней</w:t>
      </w:r>
      <w:r w:rsidRPr="008704E0">
        <w:rPr>
          <w:spacing w:val="-2"/>
          <w:sz w:val="28"/>
          <w:szCs w:val="28"/>
        </w:rPr>
        <w:t xml:space="preserve"> </w:t>
      </w:r>
      <w:r w:rsidRPr="008704E0">
        <w:rPr>
          <w:sz w:val="28"/>
          <w:szCs w:val="28"/>
        </w:rPr>
        <w:t>арифметической</w:t>
      </w:r>
      <w:r w:rsidR="008704E0">
        <w:rPr>
          <w:sz w:val="28"/>
          <w:szCs w:val="28"/>
        </w:rPr>
        <w:t xml:space="preserve"> </w:t>
      </w:r>
      <w:r w:rsidRPr="008704E0">
        <w:rPr>
          <w:sz w:val="28"/>
          <w:szCs w:val="28"/>
        </w:rPr>
        <w:t>(</w:t>
      </w:r>
      <w:r w:rsidRPr="008704E0">
        <w:rPr>
          <w:i/>
          <w:sz w:val="28"/>
          <w:szCs w:val="28"/>
        </w:rPr>
        <w:t>x</w:t>
      </w:r>
      <w:r w:rsidRPr="008704E0">
        <w:rPr>
          <w:sz w:val="28"/>
          <w:szCs w:val="28"/>
        </w:rPr>
        <w:t>)</w:t>
      </w:r>
      <w:r w:rsidR="008704E0">
        <w:rPr>
          <w:sz w:val="28"/>
          <w:szCs w:val="28"/>
        </w:rPr>
        <w:t xml:space="preserve">, </w:t>
      </w:r>
      <w:r w:rsidRPr="008704E0">
        <w:rPr>
          <w:sz w:val="28"/>
          <w:szCs w:val="28"/>
        </w:rPr>
        <w:t>среднеквадратического отклонения</w:t>
      </w:r>
      <w:proofErr w:type="gramStart"/>
      <w:r w:rsidRPr="008704E0">
        <w:rPr>
          <w:sz w:val="28"/>
          <w:szCs w:val="28"/>
        </w:rPr>
        <w:t xml:space="preserve"> (</w:t>
      </w:r>
      <w:r w:rsidRPr="008704E0">
        <w:rPr>
          <w:i/>
          <w:sz w:val="28"/>
          <w:szCs w:val="28"/>
        </w:rPr>
        <w:t>σ</w:t>
      </w:r>
      <w:r w:rsidRPr="008704E0">
        <w:rPr>
          <w:sz w:val="28"/>
          <w:szCs w:val="28"/>
        </w:rPr>
        <w:t xml:space="preserve">) </w:t>
      </w:r>
      <w:proofErr w:type="gramEnd"/>
      <w:r w:rsidRPr="008704E0">
        <w:rPr>
          <w:sz w:val="28"/>
          <w:szCs w:val="28"/>
        </w:rPr>
        <w:t>и стандартной ошибки среднего значения (</w:t>
      </w:r>
      <w:r w:rsidRPr="008704E0">
        <w:rPr>
          <w:i/>
          <w:sz w:val="28"/>
          <w:szCs w:val="28"/>
        </w:rPr>
        <w:t>m</w:t>
      </w:r>
      <w:r w:rsidRPr="008704E0">
        <w:rPr>
          <w:sz w:val="28"/>
          <w:szCs w:val="28"/>
        </w:rPr>
        <w:t xml:space="preserve">), которые составили соответственно 79,7; 13,67 и 0,21 </w:t>
      </w:r>
      <w:proofErr w:type="spellStart"/>
      <w:r w:rsidRPr="008704E0">
        <w:rPr>
          <w:sz w:val="28"/>
          <w:szCs w:val="28"/>
        </w:rPr>
        <w:t>усл</w:t>
      </w:r>
      <w:proofErr w:type="spellEnd"/>
      <w:r w:rsidRPr="008704E0">
        <w:rPr>
          <w:sz w:val="28"/>
          <w:szCs w:val="28"/>
        </w:rPr>
        <w:t>. ед. Как видно, значение индекса выборки приближено к величине среднего уровня работоспособности. Установление нормативов производилось по величине кластерного анализа</w:t>
      </w:r>
    </w:p>
    <w:p w:rsidR="00CC2887" w:rsidRPr="008704E0" w:rsidRDefault="00CC2887" w:rsidP="00CE0141">
      <w:pPr>
        <w:pStyle w:val="a3"/>
        <w:spacing w:line="360" w:lineRule="auto"/>
        <w:ind w:left="0" w:firstLine="0"/>
        <w:jc w:val="left"/>
        <w:rPr>
          <w:sz w:val="28"/>
          <w:szCs w:val="28"/>
        </w:rPr>
      </w:pPr>
      <w:r w:rsidRPr="008704E0">
        <w:rPr>
          <w:sz w:val="28"/>
          <w:szCs w:val="28"/>
        </w:rPr>
        <w:t>и отклонений результатов тестирования от</w:t>
      </w:r>
      <w:r w:rsidRPr="008704E0">
        <w:rPr>
          <w:spacing w:val="40"/>
          <w:sz w:val="28"/>
          <w:szCs w:val="28"/>
        </w:rPr>
        <w:t xml:space="preserve"> </w:t>
      </w:r>
      <w:r w:rsidRPr="008704E0">
        <w:rPr>
          <w:i/>
          <w:sz w:val="28"/>
          <w:szCs w:val="28"/>
        </w:rPr>
        <w:t xml:space="preserve">x </w:t>
      </w:r>
      <w:r w:rsidRPr="008704E0">
        <w:rPr>
          <w:sz w:val="28"/>
          <w:szCs w:val="28"/>
        </w:rPr>
        <w:t>в лучшую и худшую сторону значения на 0,67</w:t>
      </w:r>
      <w:r w:rsidRPr="008704E0">
        <w:rPr>
          <w:spacing w:val="-1"/>
          <w:sz w:val="28"/>
          <w:szCs w:val="28"/>
        </w:rPr>
        <w:t xml:space="preserve"> </w:t>
      </w:r>
      <w:r w:rsidRPr="008704E0">
        <w:rPr>
          <w:i/>
          <w:sz w:val="28"/>
          <w:szCs w:val="28"/>
        </w:rPr>
        <w:t xml:space="preserve">σ, </w:t>
      </w:r>
      <w:r w:rsidRPr="008704E0">
        <w:rPr>
          <w:sz w:val="28"/>
          <w:szCs w:val="28"/>
        </w:rPr>
        <w:t>поскольку в интервале располагается 50</w:t>
      </w:r>
      <w:r w:rsidRPr="008704E0">
        <w:rPr>
          <w:spacing w:val="-1"/>
          <w:sz w:val="28"/>
          <w:szCs w:val="28"/>
        </w:rPr>
        <w:t xml:space="preserve"> </w:t>
      </w:r>
      <w:r w:rsidRPr="008704E0">
        <w:rPr>
          <w:sz w:val="28"/>
          <w:szCs w:val="28"/>
        </w:rPr>
        <w:t xml:space="preserve">% всех вариант выборки. Выявлена градация в </w:t>
      </w:r>
      <w:proofErr w:type="spellStart"/>
      <w:r w:rsidRPr="008704E0">
        <w:rPr>
          <w:sz w:val="28"/>
          <w:szCs w:val="28"/>
        </w:rPr>
        <w:t>усл</w:t>
      </w:r>
      <w:proofErr w:type="spellEnd"/>
      <w:r w:rsidRPr="008704E0">
        <w:rPr>
          <w:sz w:val="28"/>
          <w:szCs w:val="28"/>
        </w:rPr>
        <w:t>. ед.: «отлично» – 90 и более; «хорошо» – 80–89; «удовлетворительно» – 69–79; «неудовлетворительно» – 68 и менее.</w:t>
      </w:r>
    </w:p>
    <w:p w:rsidR="00CC2887" w:rsidRPr="008704E0" w:rsidRDefault="00CC2887" w:rsidP="008704E0">
      <w:pPr>
        <w:pStyle w:val="a3"/>
        <w:spacing w:line="360" w:lineRule="auto"/>
        <w:ind w:left="0"/>
        <w:rPr>
          <w:sz w:val="28"/>
          <w:szCs w:val="28"/>
        </w:rPr>
      </w:pPr>
      <w:r w:rsidRPr="008704E0">
        <w:rPr>
          <w:sz w:val="28"/>
          <w:szCs w:val="28"/>
        </w:rPr>
        <w:t xml:space="preserve">Выводы. Современной инновационной технологией определения </w:t>
      </w:r>
      <w:proofErr w:type="spellStart"/>
      <w:r w:rsidRPr="008704E0">
        <w:rPr>
          <w:sz w:val="28"/>
          <w:szCs w:val="28"/>
        </w:rPr>
        <w:t>фунунцкионального</w:t>
      </w:r>
      <w:proofErr w:type="spellEnd"/>
      <w:r w:rsidRPr="008704E0">
        <w:rPr>
          <w:sz w:val="28"/>
          <w:szCs w:val="28"/>
        </w:rPr>
        <w:t xml:space="preserve"> состояния человека является определение его функционального состояния по </w:t>
      </w:r>
      <w:proofErr w:type="gramStart"/>
      <w:r w:rsidRPr="008704E0">
        <w:rPr>
          <w:sz w:val="28"/>
          <w:szCs w:val="28"/>
        </w:rPr>
        <w:t>степ-тесту</w:t>
      </w:r>
      <w:proofErr w:type="gramEnd"/>
      <w:r w:rsidRPr="008704E0">
        <w:rPr>
          <w:sz w:val="28"/>
          <w:szCs w:val="28"/>
        </w:rPr>
        <w:t xml:space="preserve"> (технология ВИФК) с показателями:</w:t>
      </w:r>
      <w:r w:rsidRPr="008704E0">
        <w:rPr>
          <w:spacing w:val="75"/>
          <w:sz w:val="28"/>
          <w:szCs w:val="28"/>
        </w:rPr>
        <w:t xml:space="preserve">  </w:t>
      </w:r>
      <w:r w:rsidRPr="008704E0">
        <w:rPr>
          <w:sz w:val="28"/>
          <w:szCs w:val="28"/>
        </w:rPr>
        <w:t>«отлично»</w:t>
      </w:r>
      <w:r w:rsidRPr="008704E0">
        <w:rPr>
          <w:spacing w:val="73"/>
          <w:sz w:val="28"/>
          <w:szCs w:val="28"/>
        </w:rPr>
        <w:t xml:space="preserve">  </w:t>
      </w:r>
      <w:r w:rsidRPr="008704E0">
        <w:rPr>
          <w:sz w:val="28"/>
          <w:szCs w:val="28"/>
        </w:rPr>
        <w:t>–</w:t>
      </w:r>
      <w:r w:rsidRPr="008704E0">
        <w:rPr>
          <w:spacing w:val="72"/>
          <w:sz w:val="28"/>
          <w:szCs w:val="28"/>
        </w:rPr>
        <w:t xml:space="preserve">  </w:t>
      </w:r>
      <w:r w:rsidRPr="008704E0">
        <w:rPr>
          <w:sz w:val="28"/>
          <w:szCs w:val="28"/>
        </w:rPr>
        <w:t>90</w:t>
      </w:r>
      <w:r w:rsidRPr="008704E0">
        <w:rPr>
          <w:spacing w:val="72"/>
          <w:sz w:val="28"/>
          <w:szCs w:val="28"/>
        </w:rPr>
        <w:t xml:space="preserve">  </w:t>
      </w:r>
      <w:r w:rsidRPr="008704E0">
        <w:rPr>
          <w:sz w:val="28"/>
          <w:szCs w:val="28"/>
        </w:rPr>
        <w:t>и</w:t>
      </w:r>
      <w:r w:rsidRPr="008704E0">
        <w:rPr>
          <w:spacing w:val="73"/>
          <w:sz w:val="28"/>
          <w:szCs w:val="28"/>
        </w:rPr>
        <w:t xml:space="preserve">  </w:t>
      </w:r>
      <w:r w:rsidRPr="008704E0">
        <w:rPr>
          <w:sz w:val="28"/>
          <w:szCs w:val="28"/>
        </w:rPr>
        <w:t>более;</w:t>
      </w:r>
      <w:r w:rsidRPr="008704E0">
        <w:rPr>
          <w:spacing w:val="75"/>
          <w:sz w:val="28"/>
          <w:szCs w:val="28"/>
        </w:rPr>
        <w:t xml:space="preserve">  </w:t>
      </w:r>
      <w:r w:rsidRPr="008704E0">
        <w:rPr>
          <w:sz w:val="28"/>
          <w:szCs w:val="28"/>
        </w:rPr>
        <w:t>«хорошо»</w:t>
      </w:r>
      <w:r w:rsidRPr="008704E0">
        <w:rPr>
          <w:spacing w:val="71"/>
          <w:sz w:val="28"/>
          <w:szCs w:val="28"/>
        </w:rPr>
        <w:t xml:space="preserve">  </w:t>
      </w:r>
      <w:r w:rsidRPr="008704E0">
        <w:rPr>
          <w:sz w:val="28"/>
          <w:szCs w:val="28"/>
        </w:rPr>
        <w:t>–</w:t>
      </w:r>
      <w:r w:rsidRPr="008704E0">
        <w:rPr>
          <w:spacing w:val="72"/>
          <w:sz w:val="28"/>
          <w:szCs w:val="28"/>
        </w:rPr>
        <w:t xml:space="preserve">  </w:t>
      </w:r>
      <w:r w:rsidRPr="008704E0">
        <w:rPr>
          <w:spacing w:val="-2"/>
          <w:sz w:val="28"/>
          <w:szCs w:val="28"/>
        </w:rPr>
        <w:t>80–89;</w:t>
      </w:r>
    </w:p>
    <w:p w:rsidR="00CC2887" w:rsidRPr="008704E0" w:rsidRDefault="00CC2887" w:rsidP="008704E0">
      <w:pPr>
        <w:pStyle w:val="a3"/>
        <w:spacing w:line="360" w:lineRule="auto"/>
        <w:ind w:left="0" w:firstLine="0"/>
        <w:rPr>
          <w:sz w:val="28"/>
          <w:szCs w:val="28"/>
        </w:rPr>
      </w:pPr>
      <w:r w:rsidRPr="008704E0">
        <w:rPr>
          <w:sz w:val="28"/>
          <w:szCs w:val="28"/>
        </w:rPr>
        <w:t>«удовлетворительно»</w:t>
      </w:r>
      <w:r w:rsidRPr="008704E0">
        <w:rPr>
          <w:spacing w:val="-10"/>
          <w:sz w:val="28"/>
          <w:szCs w:val="28"/>
        </w:rPr>
        <w:t xml:space="preserve"> </w:t>
      </w:r>
      <w:r w:rsidRPr="008704E0">
        <w:rPr>
          <w:sz w:val="28"/>
          <w:szCs w:val="28"/>
        </w:rPr>
        <w:t>–</w:t>
      </w:r>
      <w:r w:rsidRPr="008704E0">
        <w:rPr>
          <w:spacing w:val="-6"/>
          <w:sz w:val="28"/>
          <w:szCs w:val="28"/>
        </w:rPr>
        <w:t xml:space="preserve"> </w:t>
      </w:r>
      <w:r w:rsidRPr="008704E0">
        <w:rPr>
          <w:sz w:val="28"/>
          <w:szCs w:val="28"/>
        </w:rPr>
        <w:t>69–79;</w:t>
      </w:r>
      <w:r w:rsidRPr="008704E0">
        <w:rPr>
          <w:spacing w:val="-6"/>
          <w:sz w:val="28"/>
          <w:szCs w:val="28"/>
        </w:rPr>
        <w:t xml:space="preserve"> </w:t>
      </w:r>
      <w:r w:rsidRPr="008704E0">
        <w:rPr>
          <w:sz w:val="28"/>
          <w:szCs w:val="28"/>
        </w:rPr>
        <w:t>«неудовлетворительно»</w:t>
      </w:r>
      <w:r w:rsidRPr="008704E0">
        <w:rPr>
          <w:spacing w:val="-8"/>
          <w:sz w:val="28"/>
          <w:szCs w:val="28"/>
        </w:rPr>
        <w:t xml:space="preserve"> </w:t>
      </w:r>
      <w:r w:rsidRPr="008704E0">
        <w:rPr>
          <w:sz w:val="28"/>
          <w:szCs w:val="28"/>
        </w:rPr>
        <w:t>–</w:t>
      </w:r>
      <w:r w:rsidRPr="008704E0">
        <w:rPr>
          <w:spacing w:val="-4"/>
          <w:sz w:val="28"/>
          <w:szCs w:val="28"/>
        </w:rPr>
        <w:t xml:space="preserve"> </w:t>
      </w:r>
      <w:r w:rsidRPr="008704E0">
        <w:rPr>
          <w:sz w:val="28"/>
          <w:szCs w:val="28"/>
        </w:rPr>
        <w:t>68</w:t>
      </w:r>
      <w:r w:rsidRPr="008704E0">
        <w:rPr>
          <w:spacing w:val="-7"/>
          <w:sz w:val="28"/>
          <w:szCs w:val="28"/>
        </w:rPr>
        <w:t xml:space="preserve"> </w:t>
      </w:r>
      <w:r w:rsidRPr="008704E0">
        <w:rPr>
          <w:sz w:val="28"/>
          <w:szCs w:val="28"/>
        </w:rPr>
        <w:t>и</w:t>
      </w:r>
      <w:r w:rsidRPr="008704E0">
        <w:rPr>
          <w:spacing w:val="-8"/>
          <w:sz w:val="28"/>
          <w:szCs w:val="28"/>
        </w:rPr>
        <w:t xml:space="preserve"> </w:t>
      </w:r>
      <w:r w:rsidRPr="008704E0">
        <w:rPr>
          <w:spacing w:val="-2"/>
          <w:sz w:val="28"/>
          <w:szCs w:val="28"/>
        </w:rPr>
        <w:t>менее.</w:t>
      </w:r>
    </w:p>
    <w:p w:rsidR="008704E0" w:rsidRDefault="008704E0" w:rsidP="008704E0">
      <w:pPr>
        <w:pStyle w:val="a3"/>
        <w:spacing w:line="360" w:lineRule="auto"/>
        <w:ind w:left="0" w:firstLine="0"/>
        <w:jc w:val="left"/>
        <w:rPr>
          <w:spacing w:val="-2"/>
        </w:rPr>
      </w:pPr>
    </w:p>
    <w:p w:rsidR="008704E0" w:rsidRDefault="008704E0" w:rsidP="008704E0">
      <w:pPr>
        <w:pStyle w:val="a3"/>
        <w:spacing w:line="360" w:lineRule="auto"/>
        <w:ind w:left="0" w:firstLine="0"/>
        <w:jc w:val="center"/>
        <w:rPr>
          <w:b/>
          <w:spacing w:val="-2"/>
          <w:sz w:val="28"/>
          <w:szCs w:val="28"/>
        </w:rPr>
      </w:pPr>
    </w:p>
    <w:p w:rsidR="008704E0" w:rsidRDefault="008704E0" w:rsidP="008704E0">
      <w:pPr>
        <w:pStyle w:val="a3"/>
        <w:spacing w:line="360" w:lineRule="auto"/>
        <w:ind w:left="0" w:firstLine="0"/>
        <w:jc w:val="center"/>
        <w:rPr>
          <w:b/>
          <w:spacing w:val="-2"/>
          <w:sz w:val="28"/>
          <w:szCs w:val="28"/>
        </w:rPr>
      </w:pPr>
    </w:p>
    <w:p w:rsidR="00CE0141" w:rsidRDefault="00CE0141" w:rsidP="008704E0">
      <w:pPr>
        <w:pStyle w:val="a3"/>
        <w:spacing w:line="360" w:lineRule="auto"/>
        <w:ind w:left="0" w:firstLine="0"/>
        <w:jc w:val="center"/>
        <w:rPr>
          <w:b/>
          <w:spacing w:val="-2"/>
          <w:sz w:val="28"/>
          <w:szCs w:val="28"/>
        </w:rPr>
      </w:pPr>
    </w:p>
    <w:p w:rsidR="00CC2887" w:rsidRPr="008704E0" w:rsidRDefault="00CC2887" w:rsidP="008704E0">
      <w:pPr>
        <w:pStyle w:val="a3"/>
        <w:spacing w:line="360" w:lineRule="auto"/>
        <w:ind w:left="0"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8704E0">
        <w:rPr>
          <w:b/>
          <w:spacing w:val="-2"/>
          <w:sz w:val="28"/>
          <w:szCs w:val="28"/>
        </w:rPr>
        <w:lastRenderedPageBreak/>
        <w:t>ЛИТЕРАТУРА</w:t>
      </w:r>
    </w:p>
    <w:p w:rsidR="00CC2887" w:rsidRPr="008704E0" w:rsidRDefault="00CC2887" w:rsidP="008704E0">
      <w:pPr>
        <w:pStyle w:val="a5"/>
        <w:numPr>
          <w:ilvl w:val="0"/>
          <w:numId w:val="1"/>
        </w:numPr>
        <w:tabs>
          <w:tab w:val="left" w:pos="1460"/>
        </w:tabs>
        <w:spacing w:line="360" w:lineRule="auto"/>
        <w:ind w:left="0" w:firstLine="566"/>
        <w:jc w:val="both"/>
        <w:rPr>
          <w:sz w:val="28"/>
          <w:szCs w:val="28"/>
        </w:rPr>
      </w:pPr>
      <w:proofErr w:type="spellStart"/>
      <w:r w:rsidRPr="008704E0">
        <w:rPr>
          <w:sz w:val="28"/>
          <w:szCs w:val="28"/>
        </w:rPr>
        <w:t>Марищук</w:t>
      </w:r>
      <w:proofErr w:type="spellEnd"/>
      <w:r w:rsidRPr="008704E0">
        <w:rPr>
          <w:spacing w:val="-4"/>
          <w:sz w:val="28"/>
          <w:szCs w:val="28"/>
        </w:rPr>
        <w:t xml:space="preserve"> </w:t>
      </w:r>
      <w:r w:rsidRPr="008704E0">
        <w:rPr>
          <w:sz w:val="28"/>
          <w:szCs w:val="28"/>
        </w:rPr>
        <w:t>В.</w:t>
      </w:r>
      <w:r w:rsidRPr="008704E0">
        <w:rPr>
          <w:spacing w:val="-2"/>
          <w:sz w:val="28"/>
          <w:szCs w:val="28"/>
        </w:rPr>
        <w:t xml:space="preserve"> </w:t>
      </w:r>
      <w:r w:rsidRPr="008704E0">
        <w:rPr>
          <w:sz w:val="28"/>
          <w:szCs w:val="28"/>
        </w:rPr>
        <w:t xml:space="preserve">Л. Психологические основы формирования профессионально значимых качеств: </w:t>
      </w:r>
      <w:proofErr w:type="spellStart"/>
      <w:r w:rsidRPr="008704E0">
        <w:rPr>
          <w:sz w:val="28"/>
          <w:szCs w:val="28"/>
        </w:rPr>
        <w:t>Дис</w:t>
      </w:r>
      <w:proofErr w:type="spellEnd"/>
      <w:r w:rsidRPr="008704E0">
        <w:rPr>
          <w:sz w:val="28"/>
          <w:szCs w:val="28"/>
        </w:rPr>
        <w:t xml:space="preserve">. … </w:t>
      </w:r>
      <w:proofErr w:type="spellStart"/>
      <w:r w:rsidRPr="008704E0">
        <w:rPr>
          <w:sz w:val="28"/>
          <w:szCs w:val="28"/>
        </w:rPr>
        <w:t>докт</w:t>
      </w:r>
      <w:proofErr w:type="spellEnd"/>
      <w:r w:rsidRPr="008704E0">
        <w:rPr>
          <w:sz w:val="28"/>
          <w:szCs w:val="28"/>
        </w:rPr>
        <w:t>. психол. наук. Л.: ЛГУ, 1982. 427 с.</w:t>
      </w:r>
    </w:p>
    <w:p w:rsidR="00CC2887" w:rsidRPr="008704E0" w:rsidRDefault="00CC2887" w:rsidP="008704E0">
      <w:pPr>
        <w:pStyle w:val="a5"/>
        <w:numPr>
          <w:ilvl w:val="0"/>
          <w:numId w:val="1"/>
        </w:numPr>
        <w:tabs>
          <w:tab w:val="left" w:pos="1501"/>
        </w:tabs>
        <w:spacing w:line="360" w:lineRule="auto"/>
        <w:ind w:left="0" w:firstLine="566"/>
        <w:jc w:val="both"/>
        <w:rPr>
          <w:sz w:val="28"/>
          <w:szCs w:val="28"/>
        </w:rPr>
      </w:pPr>
      <w:r w:rsidRPr="008704E0">
        <w:rPr>
          <w:sz w:val="28"/>
          <w:szCs w:val="28"/>
        </w:rPr>
        <w:t>Пугачев</w:t>
      </w:r>
      <w:r w:rsidRPr="008704E0">
        <w:rPr>
          <w:spacing w:val="-3"/>
          <w:sz w:val="28"/>
          <w:szCs w:val="28"/>
        </w:rPr>
        <w:t xml:space="preserve"> </w:t>
      </w:r>
      <w:r w:rsidRPr="008704E0">
        <w:rPr>
          <w:sz w:val="28"/>
          <w:szCs w:val="28"/>
        </w:rPr>
        <w:t>И.</w:t>
      </w:r>
      <w:r w:rsidRPr="008704E0">
        <w:rPr>
          <w:spacing w:val="-1"/>
          <w:sz w:val="28"/>
          <w:szCs w:val="28"/>
        </w:rPr>
        <w:t xml:space="preserve"> </w:t>
      </w:r>
      <w:r w:rsidRPr="008704E0">
        <w:rPr>
          <w:sz w:val="28"/>
          <w:szCs w:val="28"/>
        </w:rPr>
        <w:t xml:space="preserve">Ю. Модернизация биометрических технологий в системе физической подготовки военно-образовательного учреждения // Известия Российского гос. </w:t>
      </w:r>
      <w:proofErr w:type="spellStart"/>
      <w:r w:rsidRPr="008704E0">
        <w:rPr>
          <w:sz w:val="28"/>
          <w:szCs w:val="28"/>
        </w:rPr>
        <w:t>пед</w:t>
      </w:r>
      <w:proofErr w:type="spellEnd"/>
      <w:r w:rsidRPr="008704E0">
        <w:rPr>
          <w:sz w:val="28"/>
          <w:szCs w:val="28"/>
        </w:rPr>
        <w:t xml:space="preserve">. ун-та им. </w:t>
      </w:r>
      <w:proofErr w:type="spellStart"/>
      <w:r w:rsidRPr="008704E0">
        <w:rPr>
          <w:sz w:val="28"/>
          <w:szCs w:val="28"/>
        </w:rPr>
        <w:t>А.И.Герцена</w:t>
      </w:r>
      <w:proofErr w:type="spellEnd"/>
      <w:r w:rsidRPr="008704E0">
        <w:rPr>
          <w:sz w:val="28"/>
          <w:szCs w:val="28"/>
        </w:rPr>
        <w:t>. – 2012. – № 152. – С. 185 – 195.</w:t>
      </w:r>
    </w:p>
    <w:p w:rsidR="00CC2887" w:rsidRPr="008704E0" w:rsidRDefault="00CC2887" w:rsidP="008704E0">
      <w:pPr>
        <w:pStyle w:val="a5"/>
        <w:numPr>
          <w:ilvl w:val="0"/>
          <w:numId w:val="1"/>
        </w:numPr>
        <w:tabs>
          <w:tab w:val="left" w:pos="1501"/>
        </w:tabs>
        <w:spacing w:line="360" w:lineRule="auto"/>
        <w:ind w:left="0" w:firstLine="566"/>
        <w:jc w:val="both"/>
        <w:rPr>
          <w:sz w:val="28"/>
          <w:szCs w:val="28"/>
        </w:rPr>
      </w:pPr>
      <w:r w:rsidRPr="008704E0">
        <w:rPr>
          <w:sz w:val="28"/>
          <w:szCs w:val="28"/>
        </w:rPr>
        <w:t>Пугачев</w:t>
      </w:r>
      <w:r w:rsidRPr="008704E0">
        <w:rPr>
          <w:spacing w:val="-4"/>
          <w:sz w:val="28"/>
          <w:szCs w:val="28"/>
        </w:rPr>
        <w:t xml:space="preserve"> </w:t>
      </w:r>
      <w:r w:rsidRPr="008704E0">
        <w:rPr>
          <w:sz w:val="28"/>
          <w:szCs w:val="28"/>
        </w:rPr>
        <w:t>И.</w:t>
      </w:r>
      <w:r w:rsidRPr="008704E0">
        <w:rPr>
          <w:spacing w:val="-2"/>
          <w:sz w:val="28"/>
          <w:szCs w:val="28"/>
        </w:rPr>
        <w:t xml:space="preserve"> </w:t>
      </w:r>
      <w:r w:rsidRPr="008704E0">
        <w:rPr>
          <w:sz w:val="28"/>
          <w:szCs w:val="28"/>
        </w:rPr>
        <w:t>Ю. Особенности экспериментальной программы физической подготовки экипажей атомных подводных лодок при нахождении в дальнем походе</w:t>
      </w:r>
    </w:p>
    <w:p w:rsidR="00D40168" w:rsidRPr="008B1C22" w:rsidRDefault="00CC2887" w:rsidP="008704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4E0">
        <w:rPr>
          <w:rFonts w:ascii="Times New Roman" w:hAnsi="Times New Roman" w:cs="Times New Roman"/>
          <w:sz w:val="28"/>
          <w:szCs w:val="28"/>
        </w:rPr>
        <w:t>//</w:t>
      </w:r>
      <w:r w:rsidRPr="008704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04E0">
        <w:rPr>
          <w:rFonts w:ascii="Times New Roman" w:hAnsi="Times New Roman" w:cs="Times New Roman"/>
          <w:sz w:val="28"/>
          <w:szCs w:val="28"/>
        </w:rPr>
        <w:t>Известия</w:t>
      </w:r>
      <w:r w:rsidRPr="008704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704E0">
        <w:rPr>
          <w:rFonts w:ascii="Times New Roman" w:hAnsi="Times New Roman" w:cs="Times New Roman"/>
          <w:sz w:val="28"/>
          <w:szCs w:val="28"/>
        </w:rPr>
        <w:t>Российского</w:t>
      </w:r>
      <w:r w:rsidRPr="008704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704E0">
        <w:rPr>
          <w:rFonts w:ascii="Times New Roman" w:hAnsi="Times New Roman" w:cs="Times New Roman"/>
          <w:sz w:val="28"/>
          <w:szCs w:val="28"/>
        </w:rPr>
        <w:t>гос.</w:t>
      </w:r>
      <w:r w:rsidRPr="008704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704E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704E0">
        <w:rPr>
          <w:rFonts w:ascii="Times New Roman" w:hAnsi="Times New Roman" w:cs="Times New Roman"/>
          <w:sz w:val="28"/>
          <w:szCs w:val="28"/>
        </w:rPr>
        <w:t>. ун-та</w:t>
      </w:r>
      <w:r w:rsidRPr="008704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04E0">
        <w:rPr>
          <w:rFonts w:ascii="Times New Roman" w:hAnsi="Times New Roman" w:cs="Times New Roman"/>
          <w:sz w:val="28"/>
          <w:szCs w:val="28"/>
        </w:rPr>
        <w:t>им.</w:t>
      </w:r>
      <w:r w:rsidRPr="008704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704E0">
        <w:rPr>
          <w:rFonts w:ascii="Times New Roman" w:hAnsi="Times New Roman" w:cs="Times New Roman"/>
          <w:sz w:val="28"/>
          <w:szCs w:val="28"/>
        </w:rPr>
        <w:t>А.</w:t>
      </w:r>
      <w:r w:rsidRPr="008704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704E0">
        <w:rPr>
          <w:rFonts w:ascii="Times New Roman" w:hAnsi="Times New Roman" w:cs="Times New Roman"/>
          <w:sz w:val="28"/>
          <w:szCs w:val="28"/>
        </w:rPr>
        <w:t>И.</w:t>
      </w:r>
      <w:r w:rsidRPr="008704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704E0">
        <w:rPr>
          <w:rFonts w:ascii="Times New Roman" w:hAnsi="Times New Roman" w:cs="Times New Roman"/>
          <w:sz w:val="28"/>
          <w:szCs w:val="28"/>
        </w:rPr>
        <w:t>Герцена.</w:t>
      </w:r>
      <w:r w:rsidRPr="008704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704E0">
        <w:rPr>
          <w:rFonts w:ascii="Times New Roman" w:hAnsi="Times New Roman" w:cs="Times New Roman"/>
          <w:sz w:val="28"/>
          <w:szCs w:val="28"/>
        </w:rPr>
        <w:t>–</w:t>
      </w:r>
      <w:r w:rsidRPr="008704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704E0">
        <w:rPr>
          <w:rFonts w:ascii="Times New Roman" w:hAnsi="Times New Roman" w:cs="Times New Roman"/>
          <w:sz w:val="28"/>
          <w:szCs w:val="28"/>
        </w:rPr>
        <w:t>2012.</w:t>
      </w:r>
      <w:r w:rsidRPr="008704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704E0">
        <w:rPr>
          <w:rFonts w:ascii="Times New Roman" w:hAnsi="Times New Roman" w:cs="Times New Roman"/>
          <w:sz w:val="28"/>
          <w:szCs w:val="28"/>
        </w:rPr>
        <w:t>–</w:t>
      </w:r>
      <w:r w:rsidRPr="008704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04E0">
        <w:rPr>
          <w:rFonts w:ascii="Times New Roman" w:hAnsi="Times New Roman" w:cs="Times New Roman"/>
          <w:sz w:val="28"/>
          <w:szCs w:val="28"/>
        </w:rPr>
        <w:t>№</w:t>
      </w:r>
      <w:r w:rsidRPr="008704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704E0">
        <w:rPr>
          <w:rFonts w:ascii="Times New Roman" w:hAnsi="Times New Roman" w:cs="Times New Roman"/>
          <w:sz w:val="28"/>
          <w:szCs w:val="28"/>
        </w:rPr>
        <w:t>153-1.</w:t>
      </w:r>
      <w:r w:rsidRPr="008704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704E0">
        <w:rPr>
          <w:rFonts w:ascii="Times New Roman" w:hAnsi="Times New Roman" w:cs="Times New Roman"/>
          <w:sz w:val="28"/>
          <w:szCs w:val="28"/>
        </w:rPr>
        <w:t>–</w:t>
      </w:r>
      <w:r w:rsidRPr="008704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704E0">
        <w:rPr>
          <w:rFonts w:ascii="Times New Roman" w:hAnsi="Times New Roman" w:cs="Times New Roman"/>
          <w:sz w:val="28"/>
          <w:szCs w:val="28"/>
        </w:rPr>
        <w:t>С.</w:t>
      </w:r>
      <w:r>
        <w:rPr>
          <w:spacing w:val="-4"/>
          <w:sz w:val="18"/>
        </w:rPr>
        <w:t xml:space="preserve"> </w:t>
      </w:r>
      <w:r>
        <w:rPr>
          <w:sz w:val="18"/>
        </w:rPr>
        <w:t>127 – 142.</w:t>
      </w:r>
    </w:p>
    <w:sectPr w:rsidR="00D40168" w:rsidRPr="008B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6516B"/>
    <w:multiLevelType w:val="hybridMultilevel"/>
    <w:tmpl w:val="2C623930"/>
    <w:lvl w:ilvl="0" w:tplc="64CC6C22">
      <w:start w:val="1"/>
      <w:numFmt w:val="decimal"/>
      <w:lvlText w:val="%1."/>
      <w:lvlJc w:val="left"/>
      <w:pPr>
        <w:ind w:left="753" w:hanging="1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9"/>
        <w:sz w:val="28"/>
        <w:szCs w:val="28"/>
        <w:lang w:val="ru-RU" w:eastAsia="en-US" w:bidi="ar-SA"/>
      </w:rPr>
    </w:lvl>
    <w:lvl w:ilvl="1" w:tplc="993E8B70">
      <w:numFmt w:val="bullet"/>
      <w:lvlText w:val="•"/>
      <w:lvlJc w:val="left"/>
      <w:pPr>
        <w:ind w:left="1445" w:hanging="142"/>
      </w:pPr>
      <w:rPr>
        <w:rFonts w:hint="default"/>
        <w:lang w:val="ru-RU" w:eastAsia="en-US" w:bidi="ar-SA"/>
      </w:rPr>
    </w:lvl>
    <w:lvl w:ilvl="2" w:tplc="E47C025C">
      <w:numFmt w:val="bullet"/>
      <w:lvlText w:val="•"/>
      <w:lvlJc w:val="left"/>
      <w:pPr>
        <w:ind w:left="2130" w:hanging="142"/>
      </w:pPr>
      <w:rPr>
        <w:rFonts w:hint="default"/>
        <w:lang w:val="ru-RU" w:eastAsia="en-US" w:bidi="ar-SA"/>
      </w:rPr>
    </w:lvl>
    <w:lvl w:ilvl="3" w:tplc="F6B4061C">
      <w:numFmt w:val="bullet"/>
      <w:lvlText w:val="•"/>
      <w:lvlJc w:val="left"/>
      <w:pPr>
        <w:ind w:left="2815" w:hanging="142"/>
      </w:pPr>
      <w:rPr>
        <w:rFonts w:hint="default"/>
        <w:lang w:val="ru-RU" w:eastAsia="en-US" w:bidi="ar-SA"/>
      </w:rPr>
    </w:lvl>
    <w:lvl w:ilvl="4" w:tplc="D9CAB9C4">
      <w:numFmt w:val="bullet"/>
      <w:lvlText w:val="•"/>
      <w:lvlJc w:val="left"/>
      <w:pPr>
        <w:ind w:left="3500" w:hanging="142"/>
      </w:pPr>
      <w:rPr>
        <w:rFonts w:hint="default"/>
        <w:lang w:val="ru-RU" w:eastAsia="en-US" w:bidi="ar-SA"/>
      </w:rPr>
    </w:lvl>
    <w:lvl w:ilvl="5" w:tplc="12A49BA0">
      <w:numFmt w:val="bullet"/>
      <w:lvlText w:val="•"/>
      <w:lvlJc w:val="left"/>
      <w:pPr>
        <w:ind w:left="4185" w:hanging="142"/>
      </w:pPr>
      <w:rPr>
        <w:rFonts w:hint="default"/>
        <w:lang w:val="ru-RU" w:eastAsia="en-US" w:bidi="ar-SA"/>
      </w:rPr>
    </w:lvl>
    <w:lvl w:ilvl="6" w:tplc="CC3A41AE">
      <w:numFmt w:val="bullet"/>
      <w:lvlText w:val="•"/>
      <w:lvlJc w:val="left"/>
      <w:pPr>
        <w:ind w:left="4870" w:hanging="142"/>
      </w:pPr>
      <w:rPr>
        <w:rFonts w:hint="default"/>
        <w:lang w:val="ru-RU" w:eastAsia="en-US" w:bidi="ar-SA"/>
      </w:rPr>
    </w:lvl>
    <w:lvl w:ilvl="7" w:tplc="10445214">
      <w:numFmt w:val="bullet"/>
      <w:lvlText w:val="•"/>
      <w:lvlJc w:val="left"/>
      <w:pPr>
        <w:ind w:left="5555" w:hanging="142"/>
      </w:pPr>
      <w:rPr>
        <w:rFonts w:hint="default"/>
        <w:lang w:val="ru-RU" w:eastAsia="en-US" w:bidi="ar-SA"/>
      </w:rPr>
    </w:lvl>
    <w:lvl w:ilvl="8" w:tplc="44C0E7A6">
      <w:numFmt w:val="bullet"/>
      <w:lvlText w:val="•"/>
      <w:lvlJc w:val="left"/>
      <w:pPr>
        <w:ind w:left="6240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22"/>
    <w:rsid w:val="00247388"/>
    <w:rsid w:val="00551C34"/>
    <w:rsid w:val="00862AD9"/>
    <w:rsid w:val="008704E0"/>
    <w:rsid w:val="008B1C22"/>
    <w:rsid w:val="00C74CDB"/>
    <w:rsid w:val="00CC2887"/>
    <w:rsid w:val="00CE0141"/>
    <w:rsid w:val="00D40168"/>
    <w:rsid w:val="00E0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C2887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heading 3"/>
    <w:basedOn w:val="a"/>
    <w:link w:val="30"/>
    <w:uiPriority w:val="1"/>
    <w:qFormat/>
    <w:rsid w:val="00CC2887"/>
    <w:pPr>
      <w:widowControl w:val="0"/>
      <w:autoSpaceDE w:val="0"/>
      <w:autoSpaceDN w:val="0"/>
      <w:spacing w:after="0" w:line="229" w:lineRule="exact"/>
      <w:ind w:left="277" w:right="278"/>
      <w:jc w:val="right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288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1"/>
    <w:rsid w:val="00CC2887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CC2887"/>
    <w:pPr>
      <w:widowControl w:val="0"/>
      <w:autoSpaceDE w:val="0"/>
      <w:autoSpaceDN w:val="0"/>
      <w:spacing w:after="0" w:line="240" w:lineRule="auto"/>
      <w:ind w:left="299" w:firstLine="56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C288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CC2887"/>
    <w:pPr>
      <w:widowControl w:val="0"/>
      <w:autoSpaceDE w:val="0"/>
      <w:autoSpaceDN w:val="0"/>
      <w:spacing w:after="0" w:line="240" w:lineRule="auto"/>
      <w:ind w:left="299" w:firstLine="566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C2887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heading 3"/>
    <w:basedOn w:val="a"/>
    <w:link w:val="30"/>
    <w:uiPriority w:val="1"/>
    <w:qFormat/>
    <w:rsid w:val="00CC2887"/>
    <w:pPr>
      <w:widowControl w:val="0"/>
      <w:autoSpaceDE w:val="0"/>
      <w:autoSpaceDN w:val="0"/>
      <w:spacing w:after="0" w:line="229" w:lineRule="exact"/>
      <w:ind w:left="277" w:right="278"/>
      <w:jc w:val="right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288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1"/>
    <w:rsid w:val="00CC2887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CC2887"/>
    <w:pPr>
      <w:widowControl w:val="0"/>
      <w:autoSpaceDE w:val="0"/>
      <w:autoSpaceDN w:val="0"/>
      <w:spacing w:after="0" w:line="240" w:lineRule="auto"/>
      <w:ind w:left="299" w:firstLine="56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C288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CC2887"/>
    <w:pPr>
      <w:widowControl w:val="0"/>
      <w:autoSpaceDE w:val="0"/>
      <w:autoSpaceDN w:val="0"/>
      <w:spacing w:after="0" w:line="240" w:lineRule="auto"/>
      <w:ind w:left="299" w:firstLine="566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2024-08-13T08:22:00Z</dcterms:created>
  <dcterms:modified xsi:type="dcterms:W3CDTF">2024-08-13T09:25:00Z</dcterms:modified>
</cp:coreProperties>
</file>