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38" w:rsidRPr="001D0ADD" w:rsidRDefault="003C07E3" w:rsidP="00054C9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 СВЕРДЛОВСКОЙ ОБЛАСТИ</w:t>
      </w:r>
    </w:p>
    <w:p w:rsidR="003C07E3" w:rsidRPr="001D0ADD" w:rsidRDefault="003C07E3" w:rsidP="000478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ГБПОУ  СО      «СВЕРДЛОВСКИЙ КОЛЛЕДЖ ИСКУССТВ И КУЛЬТУРЫ»</w:t>
      </w:r>
    </w:p>
    <w:p w:rsidR="003C07E3" w:rsidRPr="001D0ADD" w:rsidRDefault="003C07E3" w:rsidP="007C3D30">
      <w:pPr>
        <w:pStyle w:val="ad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FDC" w:rsidRPr="001D0ADD" w:rsidRDefault="003C07E3" w:rsidP="007C3D30">
      <w:pPr>
        <w:widowControl w:val="0"/>
        <w:tabs>
          <w:tab w:val="left" w:pos="847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работа </w:t>
      </w:r>
    </w:p>
    <w:p w:rsidR="003C07E3" w:rsidRPr="001D0ADD" w:rsidRDefault="003C07E3" w:rsidP="007C3D30">
      <w:pPr>
        <w:widowControl w:val="0"/>
        <w:tabs>
          <w:tab w:val="left" w:pos="847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«Развитие </w:t>
      </w:r>
      <w:r w:rsidR="00BC5FDC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относительного</w:t>
      </w:r>
      <w:r w:rsidR="00F20A18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музыкального слуха на уроках сольфеджио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61DF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1C1F" w:rsidRPr="001D0ADD" w:rsidRDefault="003C07E3" w:rsidP="007C3D30">
      <w:pPr>
        <w:widowControl w:val="0"/>
        <w:tabs>
          <w:tab w:val="left" w:pos="847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для преподавателей и студентов специализаций</w:t>
      </w:r>
      <w:proofErr w:type="gramEnd"/>
    </w:p>
    <w:p w:rsidR="003C07E3" w:rsidRPr="001D0ADD" w:rsidRDefault="00A61C1F" w:rsidP="007C3D30">
      <w:pPr>
        <w:widowControl w:val="0"/>
        <w:tabs>
          <w:tab w:val="left" w:pos="847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07E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МИЭ ЭП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C07E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07E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МИЭ ИЭО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C07E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,  «СХНП»)</w:t>
      </w:r>
      <w:proofErr w:type="gramEnd"/>
    </w:p>
    <w:p w:rsidR="003C07E3" w:rsidRPr="001D0ADD" w:rsidRDefault="003C07E3" w:rsidP="007C3D30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CCA" w:rsidRPr="001D0ADD" w:rsidRDefault="00086CCA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CCA" w:rsidRPr="001D0ADD" w:rsidRDefault="00086CCA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CCA" w:rsidRPr="001D0ADD" w:rsidRDefault="00086CCA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6288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917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Лазаркевич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Юрьевна</w:t>
      </w:r>
      <w:r w:rsidR="004B0CC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3C07E3" w:rsidRPr="001D0ADD" w:rsidRDefault="003C07E3" w:rsidP="007C3D30">
      <w:pPr>
        <w:pStyle w:val="ad"/>
        <w:tabs>
          <w:tab w:val="left" w:pos="3760"/>
        </w:tabs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6288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ПЦК МИЭ ЭП и ПЦК  МТД</w:t>
      </w: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4673" w:rsidRPr="001D0ADD" w:rsidRDefault="00564673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673" w:rsidRDefault="00564673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00E" w:rsidRDefault="00FD600E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00E" w:rsidRDefault="00FD600E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00E" w:rsidRPr="001D0ADD" w:rsidRDefault="00FD600E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3FD3" w:rsidRPr="001D0ADD" w:rsidRDefault="003C07E3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 </w:t>
      </w:r>
    </w:p>
    <w:p w:rsidR="00564673" w:rsidRPr="001D0ADD" w:rsidRDefault="00B11A62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3C07E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C07E3" w:rsidRDefault="008E34C4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Аннотация</w:t>
      </w:r>
    </w:p>
    <w:p w:rsidR="00EC51FE" w:rsidRPr="001D0ADD" w:rsidRDefault="00EC51FE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3826" w:rsidRPr="001D0ADD" w:rsidRDefault="00C73826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037" w:rsidRPr="001D0ADD" w:rsidRDefault="003C07E3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причин появления этой работы  явилась необходимость уделить целенаправленное внимание к повышению профессиональной подготовки кадров для учреждений дополнительного образования, в том числе для ДШИ, ДМШ и 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СУЗОв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5037" w:rsidRPr="001D0ADD" w:rsidRDefault="003C07E3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Другой причиной появления работы является недостаточность учебно-методического обеспечения в подготовке начинающих специалистов - преподавателей музыкально-теоретических дисциплин</w:t>
      </w:r>
      <w:r w:rsidR="001A2DA5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 -  сольфеджио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необходимость оказания методиче</w:t>
      </w:r>
      <w:r w:rsidR="00814C5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ской помощи  студентам отделений: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C5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МИЭ ЭП</w:t>
      </w:r>
      <w:r w:rsidR="00814C5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МИЭ ИЭО</w:t>
      </w:r>
      <w:r w:rsidR="00814C5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4C5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«СХНП»,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проходящих на 3 курсе д</w:t>
      </w:r>
      <w:r w:rsidR="0007019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исциплину «Педагогическая практика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019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специализациях «Эстрадное пение», </w:t>
      </w:r>
      <w:r w:rsidR="00814C5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«Инструменты эстрадного оркестра»,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«Сольное хоровое народное пение» и др.</w:t>
      </w:r>
    </w:p>
    <w:p w:rsidR="00706568" w:rsidRPr="001D0ADD" w:rsidRDefault="003C07E3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автор данной работы попытался собрать и систематизировать информацию, касающуюся данной проблемы. Содержание работы отражается в заголовках  её </w:t>
      </w:r>
      <w:r w:rsidR="00215DE0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разделов: </w:t>
      </w:r>
      <w:r w:rsidR="00675937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Ведение; Основная часть </w:t>
      </w:r>
      <w:r w:rsidR="003A236F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1. Относительный музыкальный слух; 1.1.</w:t>
      </w:r>
      <w:r w:rsidR="0061098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489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0983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елодич</w:t>
      </w:r>
      <w:r w:rsidR="00CD7A7C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еский (интервальный</w:t>
      </w:r>
      <w:r w:rsidR="00610983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4448AE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7EA0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слух; </w:t>
      </w:r>
      <w:r w:rsidR="00CD7A7C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proofErr w:type="spellStart"/>
      <w:r w:rsidR="00CD7A7C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5B3734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вуковысотный</w:t>
      </w:r>
      <w:proofErr w:type="spellEnd"/>
      <w:r w:rsidR="00CD7A7C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ладовый и </w:t>
      </w:r>
      <w:r w:rsidR="00527EA0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D7A7C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нтонационный</w:t>
      </w:r>
      <w:r w:rsidR="00B91489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слух</w:t>
      </w:r>
      <w:r w:rsidR="005B3734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5A1303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Заключение;</w:t>
      </w:r>
      <w:r w:rsidR="00675937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Список используемой литературы; Дополнительные источники; Оглавление</w:t>
      </w:r>
      <w:r w:rsidR="00706568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10983" w:rsidRPr="001D0ADD" w:rsidRDefault="00706568" w:rsidP="007C3D30">
      <w:pPr>
        <w:pStyle w:val="a3"/>
        <w:tabs>
          <w:tab w:val="left" w:pos="3770"/>
        </w:tabs>
        <w:spacing w:before="0" w:beforeAutospacing="0" w:after="0" w:afterAutospacing="0"/>
        <w:ind w:firstLine="851"/>
        <w:jc w:val="both"/>
        <w:rPr>
          <w:bCs/>
          <w:color w:val="000000" w:themeColor="text1"/>
          <w:sz w:val="28"/>
          <w:szCs w:val="28"/>
        </w:rPr>
      </w:pPr>
      <w:r w:rsidRPr="001D0ADD">
        <w:rPr>
          <w:bCs/>
          <w:color w:val="000000" w:themeColor="text1"/>
          <w:sz w:val="28"/>
          <w:szCs w:val="28"/>
        </w:rPr>
        <w:t xml:space="preserve">В данных разделах даётся понятие относительного слуха и его отличие от абсолютного музыкального слуха, а также понятие мелодического слуха и взаимосвязанные с ним понятия интервального и ладового слуха; рассказывается об интонационном слухе и его составляющих  - мелодическом и </w:t>
      </w:r>
      <w:proofErr w:type="spellStart"/>
      <w:r w:rsidRPr="001D0ADD">
        <w:rPr>
          <w:bCs/>
          <w:color w:val="000000" w:themeColor="text1"/>
          <w:sz w:val="28"/>
          <w:szCs w:val="28"/>
        </w:rPr>
        <w:t>звуковысотном</w:t>
      </w:r>
      <w:proofErr w:type="spellEnd"/>
      <w:r w:rsidRPr="001D0ADD">
        <w:rPr>
          <w:bCs/>
          <w:color w:val="000000" w:themeColor="text1"/>
          <w:sz w:val="28"/>
          <w:szCs w:val="28"/>
        </w:rPr>
        <w:t xml:space="preserve"> слухе; рассматриваются формы работы для развития видов мелодического слуха.</w:t>
      </w:r>
    </w:p>
    <w:p w:rsidR="00C82B1F" w:rsidRPr="001D0ADD" w:rsidRDefault="003C07E3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Работа может быть использована</w:t>
      </w:r>
      <w:r w:rsidR="00AB4415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учебно-методическое пособие в учебных дисциплинах колледжа: «Педагогическая работа»</w:t>
      </w:r>
      <w:r w:rsidR="00507E4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курс специальности «ИЭ ЭП», «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МИЭ ИЭО</w:t>
      </w:r>
      <w:r w:rsidR="00507E4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», «СХНП»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172F" w:rsidRPr="001D0ADD" w:rsidRDefault="0049172F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72F" w:rsidRPr="001D0ADD" w:rsidRDefault="0049172F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EA2" w:rsidRPr="001D0ADD" w:rsidRDefault="00AB5EA2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507" w:rsidRPr="001D0ADD" w:rsidRDefault="005C6507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34C4" w:rsidRDefault="008E34C4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1FE" w:rsidRPr="001D0ADD" w:rsidRDefault="00EC51F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F6F" w:rsidRPr="001D0ADD" w:rsidRDefault="006C1F6F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7E3" w:rsidRDefault="003C07E3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EC51FE" w:rsidRPr="001D0ADD" w:rsidRDefault="00EC51FE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3826" w:rsidRPr="001D0ADD" w:rsidRDefault="00C73826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Данная методическая работа является новым для автора пособием, созданным в 20</w:t>
      </w:r>
      <w:r w:rsidR="00B11A62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предназначенным для начинающих преподавателей-теоретиков, ведущих дисциплину «Сольфеджио» и студентов  специализаций:  «Эстрадное пение» специальности  «Музыкальное искусство эстрады», «Сольное хоровое народное пение» в ГБПОУ СО «Свердловском </w:t>
      </w:r>
      <w:r w:rsidR="003E0F29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колледже  искусств и культуры» и в других Сузах.</w:t>
      </w:r>
    </w:p>
    <w:p w:rsidR="003C07E3" w:rsidRPr="001D0ADD" w:rsidRDefault="003C07E3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Пособие опирается на  обобщение результатов собранной и систематизированной информации по данной тематике, а также </w:t>
      </w:r>
      <w:r w:rsidR="006460FE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создано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практического опыта автора и может быть использовано как учебно-методическое пособие в учебных дисциплинах колледжа: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207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Сольфеджио» 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1-3 курсы отделения «Музыкальное искусство эстрады», 1-4 курсы отделения «Сольное хоровое народное пение») </w:t>
      </w:r>
      <w:r w:rsidR="0027034A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и «Педагогическая практика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(3 курсы </w:t>
      </w:r>
      <w:r w:rsidR="00026B9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МИЭ ЭП</w:t>
      </w:r>
      <w:r w:rsidR="00026B9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68C2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B9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МИЭ ИЭО</w:t>
      </w:r>
      <w:r w:rsidR="00026B9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68C2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, «СХНП»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3C07E3" w:rsidRPr="001D0ADD" w:rsidRDefault="00116BD2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Предлагаемый</w:t>
      </w:r>
      <w:r w:rsidR="003C07E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соотнесен с требованиями к результатам освоения профессионального модуля педагогической деятельности  (ПМ02) «Эстрадное пение» и, представленном в паспорте рабочей программы профессионального модуля, разработанного на основе Федерального государственного образовательного стандарта по специальности среднего профессионального образования (СПО). </w:t>
      </w:r>
      <w:proofErr w:type="gramEnd"/>
    </w:p>
    <w:p w:rsidR="003C07E3" w:rsidRPr="001D0ADD" w:rsidRDefault="003C07E3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Адресатом работы могут быть как преподаватели, так и  учащиеся учебных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заведений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среднего, так и младшего звена, последним из которых в будущем, возможно, предстоит заниматься преподавательской работой, частности, быть педагогами сольфеджио в данного типа музыкальных учебных учреждениях. </w:t>
      </w:r>
    </w:p>
    <w:p w:rsidR="003C07E3" w:rsidRPr="001D0ADD" w:rsidRDefault="003C07E3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57E2" w:rsidRPr="001D0ADD" w:rsidRDefault="008657E2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57E2" w:rsidRPr="001D0ADD" w:rsidRDefault="008657E2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4E2B" w:rsidRDefault="00094E2B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51FE" w:rsidRDefault="00EC51FE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51FE" w:rsidRPr="001D0ADD" w:rsidRDefault="00EC51FE" w:rsidP="007C3D30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07E3" w:rsidRPr="001D0ADD" w:rsidRDefault="003C07E3" w:rsidP="007C3D30">
      <w:pPr>
        <w:pStyle w:val="ad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3C07E3" w:rsidRPr="001D0ADD" w:rsidRDefault="003C07E3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07E3" w:rsidRPr="001D0ADD" w:rsidRDefault="003C07E3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07E3" w:rsidRPr="001D0ADD" w:rsidRDefault="003C07E3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сольфеджио является практической дисциплиной и направлен на развитие музыкальных способностей. Он вырабатывает у учащихся определенную систему знаний и навыков, необходимых для их последующей музыкальной деятельности.</w:t>
      </w:r>
    </w:p>
    <w:p w:rsidR="003C07E3" w:rsidRPr="001D0ADD" w:rsidRDefault="003C07E3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Комплексный подход к обучению на современном уровне предусматривает работу над развитием всех компонентов музыкальности: музыкального слуха, чувства ритма, музыкальной памяти, воображения, эмоциональной отзывчивости на музыку и эстетического вкуса. Рассмотрим один из компонентов: музыкальный слух, а именно его развитие на уроках сольфеджио.</w:t>
      </w:r>
    </w:p>
    <w:p w:rsidR="00C73826" w:rsidRPr="001D0ADD" w:rsidRDefault="003C07E3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по сольфеджио должны быть направлены на развитие мелодического, гармонического и полифонического слуха, при наличии которого учащиеся могут мысленно представлять музыкальные произведения или его часть во всех деталях. </w:t>
      </w:r>
    </w:p>
    <w:p w:rsidR="003C07E3" w:rsidRPr="001D0ADD" w:rsidRDefault="0090524C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Невозможно однозначно сказать, что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себя представляет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музыкальный слух, ведь это понятие очень неоднозначно. </w:t>
      </w:r>
      <w:r w:rsidR="003C07E3" w:rsidRPr="001D0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Музыкальным слухом</w:t>
      </w:r>
      <w:r w:rsidR="003C07E3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называется совокупность способностей, необходимых для сочинения, исполнения и активного восприятия музыки.  Присутствие такого слуха у человека способствует правильному восприятию мелодии и умению ее оценивать. Это качество одно из самых важных элементов из общего портрета настоящего музыканта</w:t>
      </w:r>
      <w:r w:rsidR="005B1C09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</w:t>
      </w:r>
      <w:r w:rsidR="003C07E3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мение чувствовать музыку — это совокупность восприимчивости к определенной последовательности нот, которые отражают впечатления и переживания и появляются при прослушивании музыки.</w:t>
      </w:r>
    </w:p>
    <w:p w:rsidR="003C07E3" w:rsidRPr="001D0ADD" w:rsidRDefault="003C07E3" w:rsidP="007C3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Люди, обладающие музыкальным вкусом, невероятно чувствительны и отзывчивы:  к отношению отдельно взятых звуков, которые присутствуют в одном музыкальном произведении;  к качеству звуков, а точнее к громкости, высоте, тембру, чистоте и так далее.  </w:t>
      </w:r>
      <w:proofErr w:type="gram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благодаря данным критериям специалисты определили, что существуют различные </w:t>
      </w:r>
      <w:r w:rsidR="00D94971" w:rsidRPr="001D0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музыкального слуха</w:t>
      </w:r>
      <w:r w:rsidR="008C15E9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такие как: </w:t>
      </w:r>
      <w:r w:rsidR="00812D85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абсол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ютный, относител</w:t>
      </w:r>
      <w:r w:rsidR="006E317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ьный,</w:t>
      </w:r>
      <w:r w:rsidR="00A265A6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5A6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мело</w:t>
      </w:r>
      <w:r w:rsidR="006E3177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дический (интервальный</w:t>
      </w:r>
      <w:r w:rsidR="00A265A6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6E3177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6E3177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звуковысотный</w:t>
      </w:r>
      <w:proofErr w:type="spellEnd"/>
      <w:r w:rsidR="006E3177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ладовый, интонационный</w:t>
      </w:r>
      <w:r w:rsidR="00A265A6"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слух;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64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внутренний, гармонический,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полифонический,  ритмический,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тембральный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фактурный,  архитектонический.</w:t>
      </w:r>
      <w:proofErr w:type="gramEnd"/>
    </w:p>
    <w:p w:rsidR="002E54BC" w:rsidRPr="001D0ADD" w:rsidRDefault="003C07E3" w:rsidP="007C3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обучаемого музыке может быть лучше развит один или несколько видов музыкального слуха. Например, интонационный слух, когда учащийся может без определенных усилий точно спеть какую-либо мелодию или это может быть ритмический слух,</w:t>
      </w:r>
      <w:r w:rsidR="0032169F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без труда воспроизведет услышанный ритм. Возможно, обладать всеми видами музыкального слуха в совершенстве могут только гении.  Безусловно, учащимся, пришедшим  в среднее музыкальное учебное заведение, необходимо развивать те виды, которые менее развиты.</w:t>
      </w:r>
      <w:r w:rsidR="002E54BC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3826" w:rsidRPr="001D0ADD" w:rsidRDefault="002E54BC" w:rsidP="007C3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развития музыкального слуха необходимо комплексное прохождение таких дисциплин, как сольфеджио, теория музыки и гармония. Но даже несмотря на приложенные усилия педагогов, потенциальный музыкант должен сам систематически тренировать слух, занимаясь различной музыкальной деятельностью. Можно не только выполнять соответствующие упражнения, найдя их в интернете, но и делать дыхательную гимнастику, танцевать под музыку, хлопать различные ритмы и анализировать любимые произведения.</w:t>
      </w:r>
    </w:p>
    <w:p w:rsidR="005931E9" w:rsidRPr="001D0ADD" w:rsidRDefault="005931E9" w:rsidP="007C3D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Сольфеджио – это учебная дисциплина, в задачу которой должно входить не только обучение различным знаниям и навыкам, но и воспитание музыкального вкуса, любви к музыке, творческого и активного отношения к ней. При методическом планировании уроков сольфеджио необходимо сочетать различные формы работы, направленные на развитие музыкальных способностей учащихся в целом.</w:t>
      </w:r>
    </w:p>
    <w:p w:rsidR="005931E9" w:rsidRPr="001D0ADD" w:rsidRDefault="005931E9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«То, что упущено в детстве, очень трудно, почти невозможно наверстать в зрелые годы. 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поднимется на такую ступеньку культуры, которая не может быть достигнута никакими средствами. Чувства красоты музыкальной мелодии открывает перед ребёнком собственную красоту – маленький человек осознает своё достоинство» Б.В. Асафьев.</w:t>
      </w:r>
    </w:p>
    <w:p w:rsidR="006F1A7B" w:rsidRPr="001D0ADD" w:rsidRDefault="006F1A7B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задача интонационных упражнений – «гимнастика» слухового «аппарата». Именно в индивидуальных и групповых упражнениях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закрепляются элементарные теоретические знания. </w:t>
      </w:r>
    </w:p>
    <w:p w:rsidR="006F1A7B" w:rsidRPr="001D0ADD" w:rsidRDefault="006F1A7B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индивидуальных слуховых вокально интонационных упражнений: исполнение элементов в тональности, от звука, исполнение гармонического оборота в четырехголосном расположении, исполнение различных секвенций, звукорядов, ладов, в которых освоение интонационных трудностей сочетается с ритмом. Ансамблевые формы интонационных упражнений, которые особенно важны со 2 курса (с момента изучения гармонии). К ним относятся двухголосные и многоголосные исполнения секвенций, оборотов, последовательностей. </w:t>
      </w:r>
    </w:p>
    <w:p w:rsidR="006F1A7B" w:rsidRPr="001D0ADD" w:rsidRDefault="006F1A7B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сольфеджирование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быть представлено на уроке сольфеджио одноголосными, двухголосными и ансамблевыми формами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музицирования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. Примеры для пения должны сочетать как инструктивный музыкальный материал, так и примеры из музыкальной практики.</w:t>
      </w:r>
    </w:p>
    <w:p w:rsidR="008657E2" w:rsidRPr="00EC51FE" w:rsidRDefault="006F1A7B" w:rsidP="00EC51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уроке необходимо исполнение как подготовленных дома примеров, так и обязательно чтение с листа. Исполнению примера должен сопутствовать анализ фразировки, формы, разбор отдельных элементов, тонального плана. Желательно постоянно работать с транспозицией примеров (отдельных фраз) и практиковать пение наизусть с транспозицией.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желательно использовать для пения богатый материал отечественной романсовой литературы. </w:t>
      </w:r>
    </w:p>
    <w:p w:rsidR="00A24520" w:rsidRPr="001D0ADD" w:rsidRDefault="00A24520" w:rsidP="007C3D3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Основная часть</w:t>
      </w:r>
    </w:p>
    <w:p w:rsidR="00EE1106" w:rsidRPr="001D0ADD" w:rsidRDefault="00A24520" w:rsidP="007C3D30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Относительный музыкальный слу</w:t>
      </w:r>
      <w:r w:rsidR="0075715F" w:rsidRPr="001D0A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</w:p>
    <w:p w:rsidR="008657E2" w:rsidRPr="001D0ADD" w:rsidRDefault="008657E2" w:rsidP="007C3D30">
      <w:pPr>
        <w:pStyle w:val="ad"/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19B8" w:rsidRPr="001D0ADD" w:rsidRDefault="00684D4F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356A95">
        <w:rPr>
          <w:color w:val="000000" w:themeColor="text1"/>
          <w:sz w:val="28"/>
          <w:szCs w:val="28"/>
        </w:rPr>
        <w:t>Относительный слух</w:t>
      </w:r>
      <w:r w:rsidR="00AF30EE" w:rsidRPr="00356A95">
        <w:rPr>
          <w:color w:val="000000" w:themeColor="text1"/>
          <w:sz w:val="28"/>
          <w:szCs w:val="28"/>
        </w:rPr>
        <w:t xml:space="preserve"> (он же - интервальный слух)</w:t>
      </w:r>
      <w:r w:rsidRPr="00356A95">
        <w:rPr>
          <w:color w:val="000000" w:themeColor="text1"/>
          <w:sz w:val="28"/>
          <w:szCs w:val="28"/>
        </w:rPr>
        <w:t xml:space="preserve"> - способность определять и воспроизводить</w:t>
      </w:r>
      <w:r w:rsidRPr="001D0ADD">
        <w:rPr>
          <w:color w:val="000000" w:themeColor="text1"/>
          <w:sz w:val="28"/>
          <w:szCs w:val="28"/>
        </w:rPr>
        <w:t xml:space="preserve"> </w:t>
      </w:r>
      <w:proofErr w:type="spellStart"/>
      <w:r w:rsidRPr="001D0ADD">
        <w:rPr>
          <w:color w:val="000000" w:themeColor="text1"/>
          <w:sz w:val="28"/>
          <w:szCs w:val="28"/>
        </w:rPr>
        <w:t>звуковысотные</w:t>
      </w:r>
      <w:proofErr w:type="spellEnd"/>
      <w:r w:rsidRPr="001D0ADD">
        <w:rPr>
          <w:color w:val="000000" w:themeColor="text1"/>
          <w:sz w:val="28"/>
          <w:szCs w:val="28"/>
        </w:rPr>
        <w:t xml:space="preserve"> отношения в музыкальных интервалах, в мелодии, в аккордах, и т.д., при этом высота звука определяется путём его сравнения с эталонным звуком (например, для профессиональных скрипачей таким эталонным звуком является точно настроенная нота «ля» первой октавы, камертонная частота звучания которой составляет 440 Гц); </w:t>
      </w:r>
      <w:r w:rsidR="005F19B8" w:rsidRPr="001D0ADD">
        <w:rPr>
          <w:color w:val="000000" w:themeColor="text1"/>
          <w:sz w:val="28"/>
          <w:szCs w:val="28"/>
        </w:rPr>
        <w:t xml:space="preserve">  </w:t>
      </w:r>
      <w:proofErr w:type="gramEnd"/>
    </w:p>
    <w:p w:rsidR="005F19B8" w:rsidRPr="001D0ADD" w:rsidRDefault="005F19B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Данный вид слуха имеет одно отличие от абсолютного: люди с таким «даром» могут определить музыкальный звук только при сравнении с уже знакомым звуком. Иногда уровень развития относительного слуха достигает таких высот, что становится почти абсолютным. </w:t>
      </w:r>
    </w:p>
    <w:p w:rsidR="000E7B34" w:rsidRPr="001D0ADD" w:rsidRDefault="005F19B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Существует теория, что почти все знаменитые музыканты и  композиторы прошлого обладали именно таким, хорошо развитым относительным (интервальным) видом слуха. О</w:t>
      </w:r>
      <w:r w:rsidR="00D90321">
        <w:rPr>
          <w:color w:val="000000" w:themeColor="text1"/>
          <w:sz w:val="28"/>
          <w:szCs w:val="28"/>
        </w:rPr>
        <w:t>т</w:t>
      </w:r>
      <w:r w:rsidR="00E469A6" w:rsidRPr="001D0ADD">
        <w:rPr>
          <w:color w:val="000000" w:themeColor="text1"/>
          <w:sz w:val="28"/>
          <w:szCs w:val="28"/>
        </w:rPr>
        <w:t>носительный слух должен быть достаточно хорошо развит у всех профессиональных музыкантов.</w:t>
      </w:r>
    </w:p>
    <w:p w:rsidR="00C73826" w:rsidRPr="001D0ADD" w:rsidRDefault="00C73826" w:rsidP="003E5A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C1A51" w:rsidRPr="001D0ADD" w:rsidRDefault="00C73826" w:rsidP="007C3D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1.1.</w:t>
      </w:r>
      <w:r w:rsidR="005C4767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Мелодический</w:t>
      </w:r>
      <w:r w:rsidR="0088583A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(или интервальный)</w:t>
      </w:r>
      <w:r w:rsidR="00A75C55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5C55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слух </w:t>
      </w:r>
    </w:p>
    <w:p w:rsidR="002F5F44" w:rsidRPr="003E5AAD" w:rsidRDefault="002F5F44" w:rsidP="003E5A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5F44" w:rsidRPr="003E5AAD" w:rsidRDefault="002F5F44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5A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Мелодический (или интервальный) слух – умение слышать саму мелодию, любое изменение звуков по мере развития музыкального произведения. Обладатель такого типа слуха может определять не только звуки, но  и их совокупность, воспринимать мелодию целостно. Мелодия почти никогда не стоит на месте, она может двигаться резко вверх и вниз или изменяться поступенно.</w:t>
      </w:r>
    </w:p>
    <w:p w:rsidR="005C4767" w:rsidRPr="003E5AAD" w:rsidRDefault="002F5F44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5A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видоизменение мелодии несут ответственность интервалы, которые изучаются на уроках сольфеджио. </w:t>
      </w:r>
      <w:r w:rsidR="009A0461" w:rsidRPr="003E5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Интервальный слух ориентируется на соотношение интервалов между двумя соседними звуками. На уроках сольфеджио, при пении опора идет на опорные ступени лада это, например, первая, третья и пятая, остальные неустойчивые, которые тяготеют </w:t>
      </w:r>
      <w:proofErr w:type="gramStart"/>
      <w:r w:rsidR="009A0461" w:rsidRPr="003E5AA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A0461" w:rsidRPr="003E5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устойчивые.</w:t>
      </w:r>
      <w:r w:rsidRPr="003E5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выучить все интервалы, то ориентироваться в музыке станет намного легче. Интервальный (или мелодический) слух можно развивать самостоятельно, систематически упражняясь.</w:t>
      </w:r>
      <w:r w:rsidR="009A0461" w:rsidRPr="003E5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мелодического слуха применяются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формы работы:</w:t>
      </w:r>
    </w:p>
    <w:p w:rsidR="005C4767" w:rsidRPr="001D0ADD" w:rsidRDefault="00555BAB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203FF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 </w:t>
      </w:r>
      <w:r w:rsidR="005C476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Пение гамм, ступеней с разрешением, цепочек из ступеней, интервалов, секвенций в ладах.</w:t>
      </w:r>
    </w:p>
    <w:p w:rsidR="005C4767" w:rsidRPr="001D0ADD" w:rsidRDefault="002203FF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5C476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одноголосных мелодий с последующим подбором на инструменте.</w:t>
      </w:r>
    </w:p>
    <w:p w:rsidR="005C4767" w:rsidRPr="001D0ADD" w:rsidRDefault="002203FF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</w:t>
      </w:r>
      <w:r w:rsidR="005C476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Пение с листа одноголосных примеров (</w:t>
      </w:r>
      <w:proofErr w:type="spellStart"/>
      <w:r w:rsidR="005C476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a`capella</w:t>
      </w:r>
      <w:proofErr w:type="spellEnd"/>
      <w:r w:rsidR="005C476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 сопровождением).</w:t>
      </w:r>
    </w:p>
    <w:p w:rsidR="00C73826" w:rsidRPr="001D0ADD" w:rsidRDefault="002203FF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4) </w:t>
      </w:r>
      <w:r w:rsidR="005C476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Различные творческие упражнения такие, как подбор мелодий от разных нот, </w:t>
      </w:r>
      <w:proofErr w:type="spellStart"/>
      <w:r w:rsidR="005C476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допевание</w:t>
      </w:r>
      <w:proofErr w:type="spellEnd"/>
      <w:r w:rsidR="005C476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данной мелодии до тоники, </w:t>
      </w:r>
      <w:proofErr w:type="spellStart"/>
      <w:r w:rsidR="005C4767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досочинение</w:t>
      </w:r>
      <w:proofErr w:type="spellEnd"/>
      <w:r w:rsidR="005C4767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фраз до предложения или периода, импровизаций мелодий, песен, интонаций.</w:t>
      </w:r>
    </w:p>
    <w:p w:rsidR="002838E1" w:rsidRPr="00AA456F" w:rsidRDefault="005C4767" w:rsidP="00AA45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некоторые из них:</w:t>
      </w:r>
    </w:p>
    <w:p w:rsidR="005C4767" w:rsidRPr="001D0ADD" w:rsidRDefault="005C4767" w:rsidP="007C3D3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Пение гамм, ступеней с ра</w:t>
      </w:r>
      <w:r w:rsidR="00600CFB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зрешением, цепочек из ступеней, </w:t>
      </w:r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интервалов, секвенций в ладах</w:t>
      </w:r>
      <w:r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2E3F00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образовательной программе по сольфеджио пение гамм, ступеней, заучивание мелодий относится к разделу вокально-интонационных навыков, и</w:t>
      </w:r>
      <w:r w:rsidR="008B57C8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этим</w:t>
      </w:r>
      <w:r w:rsidR="008B57C8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изучение гамм ведётся от простого </w:t>
      </w:r>
      <w:proofErr w:type="gram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сложному, а именно от количества ключевых знаков от 1 до 6,   с первого по четвёртый курсы. На пении гамм и ступеней строится развитие интонационных навыков. 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первого года обучения перед педагогом стоит задача научить студентов научиться координировать свой слух и голос. Хорошо, если у студента чистая интонация, хороший голос, т.е. он наделен природными способностями, а если нет, то понадобиться определенное время и большое терпение со стороны преподавателя и учащегося для достижения нужного результата.</w:t>
      </w:r>
    </w:p>
    <w:p w:rsidR="00F22DBB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решении этой задачи может помочь пение </w:t>
      </w:r>
      <w:r w:rsidR="0081061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ступеней </w:t>
      </w:r>
      <w:proofErr w:type="gramStart"/>
      <w:r w:rsidR="0081061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81061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болгарской </w:t>
      </w:r>
      <w:proofErr w:type="spellStart"/>
      <w:r w:rsidR="0081061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столбице</w:t>
      </w:r>
      <w:proofErr w:type="spellEnd"/>
      <w:r w:rsidR="0081061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апример:</w:t>
      </w:r>
      <w:r w:rsidR="00F22DB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– II – III ступень, III – II – I; I – II – III – IV – V и обратно, затем I – VII – I;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опевание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VII – II – I; в дальнейшем скачки I – V и т.д. И всё это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пропевается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удобной тональности (не обязательно в </w:t>
      </w:r>
      <w:proofErr w:type="gram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мажоре). </w:t>
      </w:r>
      <w:r w:rsidR="00F22DB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C4767" w:rsidRPr="001D0ADD" w:rsidRDefault="00F22DBB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</w:t>
      </w:r>
      <w:r w:rsidR="00B07C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постепенно</w:t>
      </w:r>
      <w:r w:rsidR="00B07C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усложнять</w:t>
      </w:r>
      <w:r w:rsidR="009D0EE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тональности и </w:t>
      </w:r>
      <w:r w:rsidR="00B07C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последовательность ступеней</w:t>
      </w:r>
      <w:r w:rsidR="009D0EE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вводить </w:t>
      </w:r>
      <w:proofErr w:type="spellStart"/>
      <w:r w:rsidR="009D0EE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альтерированные</w:t>
      </w:r>
      <w:proofErr w:type="spellEnd"/>
      <w:r w:rsidR="009D0EEB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ступени с обязательным разрешением неу</w:t>
      </w:r>
      <w:r w:rsidR="00B45A06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стойчивых ступеней </w:t>
      </w:r>
      <w:proofErr w:type="gramStart"/>
      <w:r w:rsidR="00B45A06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B45A06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устойчивые, н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апример: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b</w:t>
      </w:r>
      <w:proofErr w:type="spellEnd"/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b</w:t>
      </w:r>
      <w:proofErr w:type="spellEnd"/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;   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b</w:t>
      </w:r>
      <w:proofErr w:type="spellEnd"/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#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 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#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b</w:t>
      </w:r>
      <w:proofErr w:type="spellEnd"/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или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8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--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#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#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  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#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6A08D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н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#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н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4019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</w:p>
    <w:p w:rsidR="002838E1" w:rsidRPr="001D0ADD" w:rsidRDefault="009D0EEB" w:rsidP="00AA45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полезным в развитии мелодического слуха является пение вверх и вниз различных интервалов от всех ступеней в тональности с разрешением в ближайшие устойчивые звуки и пение секвенций в разных тональностях.</w:t>
      </w:r>
    </w:p>
    <w:p w:rsidR="00B6233F" w:rsidRPr="001D0ADD" w:rsidRDefault="00C73826" w:rsidP="007C3D3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З</w:t>
      </w:r>
      <w:r w:rsidR="005C4767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аучивание одноголосных мелодий с посл</w:t>
      </w:r>
      <w:r w:rsidR="00600CFB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едующим подбором на инструменте</w:t>
      </w:r>
      <w:r w:rsidR="00600CFB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Параллельно на сольфеджио ведётся работа над запоминанием простейших мелодий, пение и проигрывание их на фортепиано от разных звуков.</w:t>
      </w:r>
    </w:p>
    <w:p w:rsidR="002838E1" w:rsidRPr="00AA456F" w:rsidRDefault="005C4767" w:rsidP="00AA45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развивает </w:t>
      </w:r>
      <w:r w:rsidRPr="00E2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чувство лада, </w:t>
      </w:r>
      <w:proofErr w:type="spellStart"/>
      <w:r w:rsidRPr="00E2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звуковысотность</w:t>
      </w:r>
      <w:proofErr w:type="spellEnd"/>
      <w:r w:rsidRPr="00E27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перестраиваться из одной тональности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другую. Много внимания подбору на слух так же </w:t>
      </w:r>
      <w:r w:rsidR="004F4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 уделяться при обучении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инструменте. Подобная комплексная работа дае</w:t>
      </w:r>
      <w:r w:rsidR="00815B39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положительные результаты и </w:t>
      </w:r>
      <w:r w:rsidR="002C1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815B39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поющий</w:t>
      </w:r>
      <w:proofErr w:type="spellEnd"/>
      <w:r w:rsidR="002C1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</w:t>
      </w:r>
      <w:r w:rsidR="00AA4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 начинает чисто интонировать.</w:t>
      </w:r>
    </w:p>
    <w:p w:rsidR="005C4767" w:rsidRPr="001D0ADD" w:rsidRDefault="005C4767" w:rsidP="007C3D3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lastRenderedPageBreak/>
        <w:t>Пение с листа одногол</w:t>
      </w:r>
      <w:r w:rsidR="00600CFB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осных примеров (</w:t>
      </w:r>
      <w:proofErr w:type="spellStart"/>
      <w:r w:rsidR="00600CFB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a’capella</w:t>
      </w:r>
      <w:proofErr w:type="spellEnd"/>
      <w:r w:rsidR="00600CFB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или сопровождением):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старших</w:t>
      </w:r>
      <w:proofErr w:type="gram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курсах можно пробовать  прохлопывать ритм левой рукой по столу, при этом читать или петь ноты </w:t>
      </w:r>
      <w:r w:rsidR="004571C8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и/или 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упражнения, а правой - дирижировать.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чтении с листа полученные знания, умения, навыки с</w:t>
      </w:r>
      <w:r w:rsidR="00E6151C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ливаются во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едино, подчиняются одной цели. При этом выявляются разные свойства музыкального слуха. Степень владения навыками, полученными при комплексном подходе на уроках сольфеджио, специальности, музыкальной литературы определяют в конечном итоге уровень развития музыканта, готовности его к самостоятельной работе. Для чтения с листа необходимо: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петь ступенями в ладу без поддержки инструмента;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интонировать простые интервалы;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иметь навыки в чтении ритмических фигур.</w:t>
      </w:r>
    </w:p>
    <w:p w:rsidR="005C4767" w:rsidRPr="007C26EC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нот с листа с точки зрения физиологии и психологии человека – сложный процесс, в результате которого зрительные раздражения должны переработаться в слуховые представления по схеме: «вижу» – «пониманию» – «</w:t>
      </w:r>
      <w:r w:rsidRPr="007C2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мысленно представляю» - «воспроизвожу». </w:t>
      </w:r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</w:t>
      </w:r>
      <w:proofErr w:type="gramStart"/>
      <w:r w:rsidRPr="007C2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выработать устойчивые навыки чтения нотного текста с листа необходимы</w:t>
      </w:r>
      <w:proofErr w:type="gramEnd"/>
      <w:r w:rsidRPr="007C2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систематическая тренировка, а так же постепенность в наращивании трудности исполняемого материала. </w:t>
      </w:r>
      <w:proofErr w:type="gramStart"/>
      <w:r w:rsidRPr="007C2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пением с листа делаем анализ мелодий, т.е. проводим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зрительный охват: движение звуков, ритмический рисунок, фразы (повтор, не повтор), тональность, размер. </w:t>
      </w:r>
      <w:proofErr w:type="gramEnd"/>
    </w:p>
    <w:p w:rsidR="005C4767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начальном этапе хорошо помогает счёт. Студенту предлагается сказать: сколько нот на «раз и», «два и» и т.д., что позволяет не затягивать темп и видеть последующую ноту, осмысливать ритм и в целом комбинации любой сложности по долям.</w:t>
      </w:r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дальнейшем, желательно </w:t>
      </w:r>
      <w:proofErr w:type="gramStart"/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при чтении с листа охватывать</w:t>
      </w:r>
      <w:proofErr w:type="gramEnd"/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ритм, мелодию, но и удерживать изначально заданный автором темп, соблюдать данные штрихи и динамику, например, у авторов</w:t>
      </w:r>
      <w:r w:rsidR="00997BCE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учебников</w:t>
      </w:r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сольфеджио: </w:t>
      </w:r>
      <w:r w:rsidR="00997BCE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Драгомирова, </w:t>
      </w:r>
      <w:r w:rsidR="008770C0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 </w:t>
      </w:r>
      <w:proofErr w:type="spellStart"/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Хромушина</w:t>
      </w:r>
      <w:proofErr w:type="spellEnd"/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8770C0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="008770C0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Карагичевой</w:t>
      </w:r>
      <w:proofErr w:type="spellEnd"/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(последние два </w:t>
      </w:r>
      <w:r w:rsidR="00A0755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курса</w:t>
      </w:r>
      <w:r w:rsidR="008770C0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8770C0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эстрадно</w:t>
      </w:r>
      <w:proofErr w:type="spellEnd"/>
      <w:r w:rsidR="008770C0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A0755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джазового</w:t>
      </w:r>
      <w:r w:rsidR="00343547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сольфеджио, которое изучается на последнем курсе отделении «МИЭ ЭП»).</w:t>
      </w:r>
    </w:p>
    <w:p w:rsidR="002838E1" w:rsidRPr="001D0ADD" w:rsidRDefault="002838E1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4767" w:rsidRPr="001D0ADD" w:rsidRDefault="005C4767" w:rsidP="007C3D30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Допевание</w:t>
      </w:r>
      <w:proofErr w:type="spellEnd"/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мелодий до тоники, </w:t>
      </w:r>
      <w:proofErr w:type="spellStart"/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досочинение</w:t>
      </w:r>
      <w:proofErr w:type="spellEnd"/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фраз до предложения или периода, импрови</w:t>
      </w:r>
      <w:r w:rsidR="001F244D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заций мелодий, песен, интонаций</w:t>
      </w:r>
      <w:r w:rsidR="001F244D"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8341E5" w:rsidRPr="001D0ADD" w:rsidRDefault="005C4767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творческим видом деятельности можно заниматься уже с первых уроков. Ощущение устоя, тоники и умение допеть до неё – развивает ладовое чувство, а</w:t>
      </w:r>
      <w:r w:rsidR="00C03296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5CE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95CE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</w:t>
      </w:r>
      <w:proofErr w:type="gramEnd"/>
      <w:r w:rsidR="00295CE1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мелодический слух в целом. Кроме того, этот вид работы интересен, он мобилизует студента, заставляет его собраться и спеть простенькую мелодию из 2-5 нот. Допевать можно по звукам тонического трезвучия, поступенно вверх или вниз до тоники, использовать прием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опевания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скачки и</w:t>
      </w:r>
      <w:r w:rsidR="00D33925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т.д. За каждый такой индивидуальный ответ нужно обязательно похвалить ученика, при этом 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проанализировать его, указать на ошибки, и поставить положительную оценку.</w:t>
      </w:r>
      <w:r w:rsidR="002E669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7649" w:rsidRPr="00266A95" w:rsidRDefault="002E669D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можно предложить такой вид работы – как импровизация или/и сочинение мелодии на определённый вид лада, особенно, на более сложные виды для лучшего их интонационного освоения, например,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дваждыгармонический</w:t>
      </w:r>
      <w:proofErr w:type="spellEnd"/>
      <w:r w:rsidR="00AD3A5D"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народные лады. Можно также давать задания на нахождение  </w:t>
      </w:r>
      <w:r w:rsidR="00AD3A5D" w:rsidRPr="002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музыкальных примеров на данные лады.</w:t>
      </w:r>
      <w:r w:rsidRPr="002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06CD" w:rsidRDefault="00777F9C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66A95">
        <w:rPr>
          <w:color w:val="000000" w:themeColor="text1"/>
          <w:sz w:val="28"/>
          <w:szCs w:val="28"/>
        </w:rPr>
        <w:t xml:space="preserve">Мелодический слух объединяет в себе интервальный и ладовый музыкальный слух. </w:t>
      </w:r>
      <w:r w:rsidR="00F928B4" w:rsidRPr="00266A95">
        <w:rPr>
          <w:color w:val="000000" w:themeColor="text1"/>
          <w:sz w:val="28"/>
          <w:szCs w:val="28"/>
        </w:rPr>
        <w:t xml:space="preserve"> </w:t>
      </w:r>
      <w:r w:rsidR="009C7924" w:rsidRPr="00266A95">
        <w:rPr>
          <w:color w:val="000000" w:themeColor="text1"/>
          <w:sz w:val="28"/>
          <w:szCs w:val="28"/>
        </w:rPr>
        <w:t>Обозначенные</w:t>
      </w:r>
      <w:r w:rsidR="009A1BED" w:rsidRPr="00266A95">
        <w:rPr>
          <w:color w:val="000000" w:themeColor="text1"/>
          <w:sz w:val="28"/>
          <w:szCs w:val="28"/>
        </w:rPr>
        <w:t xml:space="preserve"> выше виды  творческой деятельности  - на развитие ощущения устоя, тоники и умения допеть</w:t>
      </w:r>
      <w:r w:rsidR="008D63F5" w:rsidRPr="00266A95">
        <w:rPr>
          <w:color w:val="000000" w:themeColor="text1"/>
          <w:sz w:val="28"/>
          <w:szCs w:val="28"/>
        </w:rPr>
        <w:t xml:space="preserve"> до тоники</w:t>
      </w:r>
      <w:r w:rsidR="009C7924" w:rsidRPr="00266A95">
        <w:rPr>
          <w:color w:val="000000" w:themeColor="text1"/>
          <w:sz w:val="28"/>
          <w:szCs w:val="28"/>
        </w:rPr>
        <w:t>, импровизация и сочинение мелодий</w:t>
      </w:r>
      <w:r w:rsidR="008D63F5" w:rsidRPr="00266A95">
        <w:rPr>
          <w:color w:val="000000" w:themeColor="text1"/>
          <w:sz w:val="28"/>
          <w:szCs w:val="28"/>
        </w:rPr>
        <w:t xml:space="preserve"> – формир</w:t>
      </w:r>
      <w:r w:rsidR="009A1BED" w:rsidRPr="00266A95">
        <w:rPr>
          <w:color w:val="000000" w:themeColor="text1"/>
          <w:sz w:val="28"/>
          <w:szCs w:val="28"/>
        </w:rPr>
        <w:t>уют ладовое чувство, а</w:t>
      </w:r>
      <w:r w:rsidR="004872E3" w:rsidRPr="00266A95">
        <w:rPr>
          <w:color w:val="000000" w:themeColor="text1"/>
          <w:sz w:val="28"/>
          <w:szCs w:val="28"/>
        </w:rPr>
        <w:t>,</w:t>
      </w:r>
      <w:r w:rsidR="009A1BED" w:rsidRPr="00266A95">
        <w:rPr>
          <w:color w:val="000000" w:themeColor="text1"/>
          <w:sz w:val="28"/>
          <w:szCs w:val="28"/>
        </w:rPr>
        <w:t xml:space="preserve"> следовательно</w:t>
      </w:r>
      <w:r w:rsidR="004872E3" w:rsidRPr="00266A95">
        <w:rPr>
          <w:color w:val="000000" w:themeColor="text1"/>
          <w:sz w:val="28"/>
          <w:szCs w:val="28"/>
        </w:rPr>
        <w:t xml:space="preserve">,  и </w:t>
      </w:r>
      <w:r w:rsidR="009A1BED" w:rsidRPr="00266A95">
        <w:rPr>
          <w:color w:val="000000" w:themeColor="text1"/>
          <w:sz w:val="28"/>
          <w:szCs w:val="28"/>
        </w:rPr>
        <w:t xml:space="preserve"> мелодический слух в целом. </w:t>
      </w:r>
      <w:r w:rsidR="00A03787" w:rsidRPr="00266A95">
        <w:rPr>
          <w:color w:val="000000" w:themeColor="text1"/>
          <w:sz w:val="28"/>
          <w:szCs w:val="28"/>
        </w:rPr>
        <w:t>Л</w:t>
      </w:r>
      <w:r w:rsidR="005C4767" w:rsidRPr="00266A95">
        <w:rPr>
          <w:color w:val="000000" w:themeColor="text1"/>
          <w:sz w:val="28"/>
          <w:szCs w:val="28"/>
        </w:rPr>
        <w:t>адовое чувство</w:t>
      </w:r>
      <w:r w:rsidR="007D3EFE" w:rsidRPr="00266A95">
        <w:rPr>
          <w:color w:val="000000" w:themeColor="text1"/>
          <w:sz w:val="28"/>
          <w:szCs w:val="28"/>
        </w:rPr>
        <w:t xml:space="preserve"> н</w:t>
      </w:r>
      <w:r w:rsidR="009C7924" w:rsidRPr="00266A95">
        <w:rPr>
          <w:color w:val="000000" w:themeColor="text1"/>
          <w:sz w:val="28"/>
          <w:szCs w:val="28"/>
        </w:rPr>
        <w:t xml:space="preserve">еобходимо развивать </w:t>
      </w:r>
      <w:r w:rsidR="004356BE" w:rsidRPr="00266A95">
        <w:rPr>
          <w:color w:val="000000" w:themeColor="text1"/>
          <w:sz w:val="28"/>
          <w:szCs w:val="28"/>
        </w:rPr>
        <w:t>обязательно</w:t>
      </w:r>
      <w:r w:rsidR="009C7924" w:rsidRPr="00266A95">
        <w:rPr>
          <w:color w:val="000000" w:themeColor="text1"/>
          <w:sz w:val="28"/>
          <w:szCs w:val="28"/>
        </w:rPr>
        <w:t xml:space="preserve"> в практическом голосовом интонировании</w:t>
      </w:r>
      <w:r w:rsidR="009C7924" w:rsidRPr="001D0ADD">
        <w:rPr>
          <w:color w:val="000000" w:themeColor="text1"/>
          <w:sz w:val="28"/>
          <w:szCs w:val="28"/>
        </w:rPr>
        <w:t>, так как п</w:t>
      </w:r>
      <w:r w:rsidR="005C4767" w:rsidRPr="001D0ADD">
        <w:rPr>
          <w:color w:val="000000" w:themeColor="text1"/>
          <w:sz w:val="28"/>
          <w:szCs w:val="28"/>
        </w:rPr>
        <w:t xml:space="preserve">ока голос не поймёт, сколько осталось до самого устойчивого звука и не пройдёт это расстояние самостоятельно, </w:t>
      </w:r>
      <w:r w:rsidR="002838E1" w:rsidRPr="001D0ADD">
        <w:rPr>
          <w:color w:val="000000" w:themeColor="text1"/>
          <w:sz w:val="28"/>
          <w:szCs w:val="28"/>
        </w:rPr>
        <w:t>ладовое чувство не сформируется.</w:t>
      </w:r>
    </w:p>
    <w:p w:rsidR="00AA456F" w:rsidRPr="001D0ADD" w:rsidRDefault="00AA456F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A75C55" w:rsidRPr="001D0ADD" w:rsidRDefault="00C73826" w:rsidP="007C3D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1.2.</w:t>
      </w:r>
      <w:r w:rsidR="00A75C55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6B70B3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вуковысотный,</w:t>
      </w:r>
      <w:r w:rsidR="00A75C55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ладовый</w:t>
      </w:r>
      <w:r w:rsidR="006B70B3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интонационный</w:t>
      </w:r>
      <w:r w:rsidR="00A75C55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слух</w:t>
      </w:r>
    </w:p>
    <w:p w:rsidR="006F3806" w:rsidRPr="00AA456F" w:rsidRDefault="006F3806" w:rsidP="00AA45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F3806" w:rsidRPr="00AA456F" w:rsidRDefault="006F3806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Звуковысотный</w:t>
      </w:r>
      <w:proofErr w:type="spellEnd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слух </w:t>
      </w:r>
      <w:r w:rsid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</w:t>
      </w:r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гает обладателю услышать отличие звуков, даже если высота звука подвергается незначительным изменениям. Чтобы развить такой тип слуха, необходимо научиться слышать разницу между полутонами (это наименьшее расстояние межу клавишами на фортепиано). </w:t>
      </w:r>
    </w:p>
    <w:p w:rsidR="00C73826" w:rsidRPr="00AA456F" w:rsidRDefault="006F3806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связи с этим, очень полезным заданием на уроках сольфеджио является слушание и </w:t>
      </w:r>
      <w:proofErr w:type="spellStart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пропевание</w:t>
      </w:r>
      <w:proofErr w:type="spellEnd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интервалов и гамм, содержащих полутона и тона, начиная с трёх видов мажора и минора и, особенно, для улучшения полутонового </w:t>
      </w:r>
      <w:proofErr w:type="spellStart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слышания</w:t>
      </w:r>
      <w:proofErr w:type="spellEnd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альтерированные</w:t>
      </w:r>
      <w:proofErr w:type="spellEnd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хроматические гаммы.</w:t>
      </w:r>
      <w:r w:rsidR="00402805"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C4767" w:rsidRPr="00AA456F" w:rsidRDefault="00402805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Затем, после совместного освоения данных тем, можно одновременно продолжать развивать слух самостоятельно с помощью специальных </w:t>
      </w:r>
      <w:r w:rsidR="00731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заданий в интернете, например, </w:t>
      </w:r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</w:t>
      </w:r>
      <w:r w:rsidR="00731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уже говорилось выше. Существуют специальные «тренажёры» для развития </w:t>
      </w:r>
      <w:proofErr w:type="spellStart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звуковысотного</w:t>
      </w:r>
      <w:proofErr w:type="spellEnd"/>
      <w:r w:rsidRPr="00AA45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интонационного слуха.</w:t>
      </w:r>
    </w:p>
    <w:p w:rsidR="00983F4E" w:rsidRPr="001D0ADD" w:rsidRDefault="0068440F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AA456F">
        <w:rPr>
          <w:color w:val="000000" w:themeColor="text1"/>
          <w:sz w:val="28"/>
          <w:szCs w:val="28"/>
        </w:rPr>
        <w:t>Интонационный слух - способность слышать экспрессию (выразительность) музыки, раскрывать</w:t>
      </w:r>
      <w:r w:rsidRPr="001D0ADD">
        <w:rPr>
          <w:color w:val="000000" w:themeColor="text1"/>
          <w:sz w:val="28"/>
          <w:szCs w:val="28"/>
        </w:rPr>
        <w:t xml:space="preserve"> заложенные в ней коммуникативные связи; интонационный слух подразделяется на </w:t>
      </w:r>
      <w:proofErr w:type="spellStart"/>
      <w:r w:rsidRPr="001D0ADD">
        <w:rPr>
          <w:color w:val="000000" w:themeColor="text1"/>
          <w:sz w:val="28"/>
          <w:szCs w:val="28"/>
        </w:rPr>
        <w:t>звуковысотный</w:t>
      </w:r>
      <w:proofErr w:type="spellEnd"/>
      <w:r w:rsidRPr="001D0ADD">
        <w:rPr>
          <w:color w:val="000000" w:themeColor="text1"/>
          <w:sz w:val="28"/>
          <w:szCs w:val="28"/>
        </w:rPr>
        <w:t xml:space="preserve"> (позволяющий определять музыкальные звуки по их отношению к абсолютной </w:t>
      </w:r>
      <w:proofErr w:type="spellStart"/>
      <w:r w:rsidRPr="001D0ADD">
        <w:rPr>
          <w:color w:val="000000" w:themeColor="text1"/>
          <w:sz w:val="28"/>
          <w:szCs w:val="28"/>
        </w:rPr>
        <w:t>звуковысотной</w:t>
      </w:r>
      <w:proofErr w:type="spellEnd"/>
      <w:r w:rsidRPr="001D0ADD">
        <w:rPr>
          <w:color w:val="000000" w:themeColor="text1"/>
          <w:sz w:val="28"/>
          <w:szCs w:val="28"/>
        </w:rPr>
        <w:t xml:space="preserve"> шкале, обеспечивая тем самым музыкантам «точность попадания в нужный тон»), и мелодический, обеспечивающий целостное восприятие всей мелодии, а не только её отдельных звуковых интервалов.</w:t>
      </w:r>
      <w:r w:rsidR="00983F4E" w:rsidRPr="001D0ADD">
        <w:rPr>
          <w:color w:val="000000" w:themeColor="text1"/>
          <w:sz w:val="28"/>
          <w:szCs w:val="28"/>
        </w:rPr>
        <w:t xml:space="preserve"> </w:t>
      </w:r>
      <w:proofErr w:type="gramEnd"/>
    </w:p>
    <w:p w:rsidR="00C73826" w:rsidRPr="001D0ADD" w:rsidRDefault="00983F4E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u w:val="single"/>
        </w:rPr>
      </w:pPr>
      <w:r w:rsidRPr="001D0ADD">
        <w:rPr>
          <w:color w:val="000000" w:themeColor="text1"/>
          <w:sz w:val="28"/>
          <w:szCs w:val="28"/>
        </w:rPr>
        <w:t xml:space="preserve">Мелодический и </w:t>
      </w:r>
      <w:proofErr w:type="spellStart"/>
      <w:r w:rsidRPr="001D0ADD">
        <w:rPr>
          <w:color w:val="000000" w:themeColor="text1"/>
          <w:sz w:val="28"/>
          <w:szCs w:val="28"/>
        </w:rPr>
        <w:t>звуковысотный</w:t>
      </w:r>
      <w:proofErr w:type="spellEnd"/>
      <w:r w:rsidRPr="001D0ADD">
        <w:rPr>
          <w:color w:val="000000" w:themeColor="text1"/>
          <w:sz w:val="28"/>
          <w:szCs w:val="28"/>
        </w:rPr>
        <w:t xml:space="preserve"> слух вместе развивают </w:t>
      </w:r>
      <w:r w:rsidRPr="001D0ADD">
        <w:rPr>
          <w:color w:val="000000" w:themeColor="text1"/>
          <w:sz w:val="28"/>
          <w:szCs w:val="28"/>
          <w:u w:val="single"/>
        </w:rPr>
        <w:t>интонационный слух.</w:t>
      </w:r>
      <w:r w:rsidRPr="001D0ADD">
        <w:rPr>
          <w:color w:val="000000" w:themeColor="text1"/>
          <w:sz w:val="28"/>
          <w:szCs w:val="28"/>
        </w:rPr>
        <w:t xml:space="preserve"> </w:t>
      </w:r>
      <w:r w:rsidR="00E572E3" w:rsidRPr="001D0ADD">
        <w:rPr>
          <w:color w:val="000000" w:themeColor="text1"/>
          <w:sz w:val="28"/>
          <w:szCs w:val="28"/>
        </w:rPr>
        <w:t>Занятия на любом инструменте</w:t>
      </w:r>
      <w:r w:rsidR="002B58A4" w:rsidRPr="001D0ADD">
        <w:rPr>
          <w:color w:val="000000" w:themeColor="text1"/>
          <w:sz w:val="28"/>
          <w:szCs w:val="28"/>
        </w:rPr>
        <w:t xml:space="preserve"> </w:t>
      </w:r>
      <w:r w:rsidR="00E572E3" w:rsidRPr="001D0ADD">
        <w:rPr>
          <w:color w:val="000000" w:themeColor="text1"/>
          <w:sz w:val="28"/>
          <w:szCs w:val="28"/>
        </w:rPr>
        <w:t xml:space="preserve">хорошо развивают  </w:t>
      </w:r>
      <w:proofErr w:type="spellStart"/>
      <w:r w:rsidR="00E572E3" w:rsidRPr="00195602">
        <w:rPr>
          <w:color w:val="000000" w:themeColor="text1"/>
          <w:sz w:val="28"/>
          <w:szCs w:val="28"/>
        </w:rPr>
        <w:t>звуковысотный</w:t>
      </w:r>
      <w:proofErr w:type="spellEnd"/>
      <w:r w:rsidR="00E572E3" w:rsidRPr="00195602">
        <w:rPr>
          <w:color w:val="000000" w:themeColor="text1"/>
          <w:sz w:val="28"/>
          <w:szCs w:val="28"/>
        </w:rPr>
        <w:t xml:space="preserve"> слух, </w:t>
      </w:r>
      <w:r w:rsidR="00BA6474" w:rsidRPr="00195602">
        <w:rPr>
          <w:color w:val="000000" w:themeColor="text1"/>
          <w:sz w:val="28"/>
          <w:szCs w:val="28"/>
        </w:rPr>
        <w:t xml:space="preserve">а </w:t>
      </w:r>
      <w:r w:rsidR="00E572E3" w:rsidRPr="00195602">
        <w:rPr>
          <w:color w:val="000000" w:themeColor="text1"/>
          <w:sz w:val="28"/>
          <w:szCs w:val="28"/>
        </w:rPr>
        <w:t xml:space="preserve"> интонационный слух</w:t>
      </w:r>
      <w:r w:rsidR="00BA6474" w:rsidRPr="00195602">
        <w:rPr>
          <w:color w:val="000000" w:themeColor="text1"/>
          <w:sz w:val="28"/>
          <w:szCs w:val="28"/>
        </w:rPr>
        <w:t xml:space="preserve"> особенно хорошо развивается</w:t>
      </w:r>
      <w:r w:rsidR="00E572E3" w:rsidRPr="00195602">
        <w:rPr>
          <w:color w:val="000000" w:themeColor="text1"/>
          <w:sz w:val="28"/>
          <w:szCs w:val="28"/>
        </w:rPr>
        <w:t xml:space="preserve"> при </w:t>
      </w:r>
      <w:proofErr w:type="spellStart"/>
      <w:r w:rsidR="00E572E3" w:rsidRPr="00195602">
        <w:rPr>
          <w:color w:val="000000" w:themeColor="text1"/>
          <w:sz w:val="28"/>
          <w:szCs w:val="28"/>
        </w:rPr>
        <w:t>пропевании</w:t>
      </w:r>
      <w:proofErr w:type="spellEnd"/>
      <w:r w:rsidR="002F64F8" w:rsidRPr="00195602">
        <w:rPr>
          <w:color w:val="000000" w:themeColor="text1"/>
          <w:sz w:val="28"/>
          <w:szCs w:val="28"/>
        </w:rPr>
        <w:t xml:space="preserve"> мелодии вслух</w:t>
      </w:r>
      <w:r w:rsidR="00BA6474" w:rsidRPr="00195602">
        <w:rPr>
          <w:color w:val="000000" w:themeColor="text1"/>
          <w:sz w:val="28"/>
          <w:szCs w:val="28"/>
        </w:rPr>
        <w:t xml:space="preserve">, например, </w:t>
      </w:r>
      <w:r w:rsidR="00DD3588" w:rsidRPr="00195602">
        <w:rPr>
          <w:color w:val="000000" w:themeColor="text1"/>
          <w:sz w:val="28"/>
          <w:szCs w:val="28"/>
        </w:rPr>
        <w:t xml:space="preserve"> </w:t>
      </w:r>
      <w:r w:rsidR="002F64F8" w:rsidRPr="00195602">
        <w:rPr>
          <w:color w:val="000000" w:themeColor="text1"/>
          <w:sz w:val="28"/>
          <w:szCs w:val="28"/>
        </w:rPr>
        <w:t>на уроках вокала и</w:t>
      </w:r>
      <w:r w:rsidR="002F64F8" w:rsidRPr="001D0ADD">
        <w:rPr>
          <w:color w:val="000000" w:themeColor="text1"/>
          <w:sz w:val="28"/>
          <w:szCs w:val="28"/>
        </w:rPr>
        <w:t xml:space="preserve"> сольфеджио.</w:t>
      </w:r>
      <w:r w:rsidR="00E572E3" w:rsidRPr="001D0ADD">
        <w:rPr>
          <w:color w:val="000000" w:themeColor="text1"/>
          <w:sz w:val="28"/>
          <w:szCs w:val="28"/>
        </w:rPr>
        <w:t xml:space="preserve"> </w:t>
      </w:r>
      <w:r w:rsidR="00BA6474" w:rsidRPr="001D0ADD">
        <w:rPr>
          <w:color w:val="000000" w:themeColor="text1"/>
          <w:sz w:val="28"/>
          <w:szCs w:val="28"/>
        </w:rPr>
        <w:t>Поэтому, д</w:t>
      </w:r>
      <w:r w:rsidR="00DD3588" w:rsidRPr="001D0ADD">
        <w:rPr>
          <w:color w:val="000000" w:themeColor="text1"/>
          <w:sz w:val="28"/>
          <w:szCs w:val="28"/>
        </w:rPr>
        <w:t>ля хорошего развития слуха необходимо в процессе изучения произведения</w:t>
      </w:r>
      <w:r w:rsidR="00F66609" w:rsidRPr="001D0ADD">
        <w:rPr>
          <w:color w:val="000000" w:themeColor="text1"/>
          <w:sz w:val="28"/>
          <w:szCs w:val="28"/>
        </w:rPr>
        <w:t xml:space="preserve"> </w:t>
      </w:r>
      <w:proofErr w:type="spellStart"/>
      <w:r w:rsidR="00F66609" w:rsidRPr="001D0ADD">
        <w:rPr>
          <w:color w:val="000000" w:themeColor="text1"/>
          <w:sz w:val="28"/>
          <w:szCs w:val="28"/>
        </w:rPr>
        <w:t>пропе</w:t>
      </w:r>
      <w:r w:rsidR="00DD3588" w:rsidRPr="001D0ADD">
        <w:rPr>
          <w:color w:val="000000" w:themeColor="text1"/>
          <w:sz w:val="28"/>
          <w:szCs w:val="28"/>
        </w:rPr>
        <w:t>вать</w:t>
      </w:r>
      <w:proofErr w:type="spellEnd"/>
      <w:r w:rsidR="00DD3588" w:rsidRPr="001D0ADD">
        <w:rPr>
          <w:color w:val="000000" w:themeColor="text1"/>
          <w:sz w:val="28"/>
          <w:szCs w:val="28"/>
        </w:rPr>
        <w:t xml:space="preserve"> мелодию </w:t>
      </w:r>
      <w:r w:rsidR="0075687D" w:rsidRPr="001D0ADD">
        <w:rPr>
          <w:color w:val="000000" w:themeColor="text1"/>
          <w:sz w:val="28"/>
          <w:szCs w:val="28"/>
        </w:rPr>
        <w:t>даже</w:t>
      </w:r>
      <w:r w:rsidR="00F66609" w:rsidRPr="001D0ADD">
        <w:rPr>
          <w:color w:val="000000" w:themeColor="text1"/>
          <w:sz w:val="28"/>
          <w:szCs w:val="28"/>
        </w:rPr>
        <w:t xml:space="preserve"> </w:t>
      </w:r>
      <w:r w:rsidR="00FB7CC1" w:rsidRPr="001D0ADD">
        <w:rPr>
          <w:color w:val="000000" w:themeColor="text1"/>
          <w:sz w:val="28"/>
          <w:szCs w:val="28"/>
        </w:rPr>
        <w:t>при</w:t>
      </w:r>
      <w:r w:rsidR="00247423" w:rsidRPr="001D0ADD">
        <w:rPr>
          <w:color w:val="000000" w:themeColor="text1"/>
          <w:sz w:val="28"/>
          <w:szCs w:val="28"/>
        </w:rPr>
        <w:t xml:space="preserve"> игре на инструменте</w:t>
      </w:r>
      <w:r w:rsidR="00DD3588" w:rsidRPr="001D0ADD">
        <w:rPr>
          <w:color w:val="000000" w:themeColor="text1"/>
          <w:sz w:val="28"/>
          <w:szCs w:val="28"/>
        </w:rPr>
        <w:t>.</w:t>
      </w:r>
      <w:r w:rsidR="00EC24A4" w:rsidRPr="001D0ADD">
        <w:rPr>
          <w:color w:val="000000" w:themeColor="text1"/>
          <w:sz w:val="28"/>
          <w:szCs w:val="28"/>
        </w:rPr>
        <w:t xml:space="preserve">    </w:t>
      </w:r>
    </w:p>
    <w:p w:rsidR="00E11BDA" w:rsidRPr="001D0ADD" w:rsidRDefault="00E572E3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u w:val="single"/>
        </w:rPr>
      </w:pPr>
      <w:r w:rsidRPr="001D0ADD">
        <w:rPr>
          <w:color w:val="000000" w:themeColor="text1"/>
          <w:sz w:val="28"/>
          <w:szCs w:val="28"/>
        </w:rPr>
        <w:lastRenderedPageBreak/>
        <w:t xml:space="preserve">Как указывает Г.М. Цыпин (российский музыковед, специалист в области психологии музыкального исполнительства и музыкальной педагогики), «пение с опорой на звучание инструмента в условиях, </w:t>
      </w:r>
      <w:proofErr w:type="spellStart"/>
      <w:r w:rsidRPr="001D0ADD">
        <w:rPr>
          <w:color w:val="000000" w:themeColor="text1"/>
          <w:sz w:val="28"/>
          <w:szCs w:val="28"/>
        </w:rPr>
        <w:t>позволяюших</w:t>
      </w:r>
      <w:proofErr w:type="spellEnd"/>
      <w:r w:rsidRPr="001D0ADD">
        <w:rPr>
          <w:color w:val="000000" w:themeColor="text1"/>
          <w:sz w:val="28"/>
          <w:szCs w:val="28"/>
        </w:rPr>
        <w:t xml:space="preserve"> подравниваться к точному </w:t>
      </w:r>
      <w:proofErr w:type="spellStart"/>
      <w:r w:rsidRPr="001D0ADD">
        <w:rPr>
          <w:color w:val="000000" w:themeColor="text1"/>
          <w:sz w:val="28"/>
          <w:szCs w:val="28"/>
        </w:rPr>
        <w:t>звуковысотному</w:t>
      </w:r>
      <w:proofErr w:type="spellEnd"/>
      <w:r w:rsidRPr="001D0ADD">
        <w:rPr>
          <w:color w:val="000000" w:themeColor="text1"/>
          <w:sz w:val="28"/>
          <w:szCs w:val="28"/>
        </w:rPr>
        <w:t xml:space="preserve"> эталону, создаёт оптимальные предпосылки для успешного решения слуховой проблемы».</w:t>
      </w:r>
      <w:r w:rsidR="00E17A19" w:rsidRPr="001D0ADD">
        <w:rPr>
          <w:color w:val="000000" w:themeColor="text1"/>
          <w:sz w:val="28"/>
          <w:szCs w:val="28"/>
        </w:rPr>
        <w:t xml:space="preserve"> </w:t>
      </w:r>
    </w:p>
    <w:p w:rsidR="00053C0B" w:rsidRPr="001D0ADD" w:rsidRDefault="00E17A19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Поэтому очень важно на уроке сольфеджио давать задания студентам на </w:t>
      </w:r>
      <w:proofErr w:type="spellStart"/>
      <w:r w:rsidRPr="001D0ADD">
        <w:rPr>
          <w:color w:val="000000" w:themeColor="text1"/>
          <w:sz w:val="28"/>
          <w:szCs w:val="28"/>
        </w:rPr>
        <w:t>пропевание</w:t>
      </w:r>
      <w:proofErr w:type="spellEnd"/>
      <w:r w:rsidRPr="001D0ADD">
        <w:rPr>
          <w:color w:val="000000" w:themeColor="text1"/>
          <w:sz w:val="28"/>
          <w:szCs w:val="28"/>
        </w:rPr>
        <w:t xml:space="preserve"> одного из  голосов при одновременной игре другого голоса в процессе изучения и работы над двухголосным сольфеджио.</w:t>
      </w:r>
      <w:r w:rsidR="00053C0B" w:rsidRPr="001D0ADD">
        <w:rPr>
          <w:color w:val="000000" w:themeColor="text1"/>
          <w:sz w:val="28"/>
          <w:szCs w:val="28"/>
        </w:rPr>
        <w:t xml:space="preserve"> </w:t>
      </w:r>
    </w:p>
    <w:p w:rsidR="00E572E3" w:rsidRPr="001D0ADD" w:rsidRDefault="00E572E3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По Б.М. Теплову, «ведущую роль в восприятии и воспроизведении играет именно </w:t>
      </w:r>
      <w:proofErr w:type="spellStart"/>
      <w:r w:rsidRPr="000A5006">
        <w:rPr>
          <w:color w:val="000000" w:themeColor="text1"/>
          <w:sz w:val="28"/>
          <w:szCs w:val="28"/>
        </w:rPr>
        <w:t>звуковысотный</w:t>
      </w:r>
      <w:proofErr w:type="spellEnd"/>
      <w:r w:rsidRPr="000A5006">
        <w:rPr>
          <w:color w:val="000000" w:themeColor="text1"/>
          <w:sz w:val="28"/>
          <w:szCs w:val="28"/>
        </w:rPr>
        <w:t xml:space="preserve"> слух, без которого «невозможно никакое осмысленное восприятие музыки</w:t>
      </w:r>
      <w:r w:rsidRPr="001D0ADD">
        <w:rPr>
          <w:color w:val="000000" w:themeColor="text1"/>
          <w:sz w:val="28"/>
          <w:szCs w:val="28"/>
        </w:rPr>
        <w:t>».</w:t>
      </w:r>
    </w:p>
    <w:p w:rsidR="00E572E3" w:rsidRPr="008A3A7D" w:rsidRDefault="00E572E3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8A3A7D">
        <w:rPr>
          <w:color w:val="000000" w:themeColor="text1"/>
          <w:sz w:val="28"/>
          <w:szCs w:val="28"/>
        </w:rPr>
        <w:t>Звуковысотный</w:t>
      </w:r>
      <w:proofErr w:type="spellEnd"/>
      <w:r w:rsidRPr="008A3A7D">
        <w:rPr>
          <w:color w:val="000000" w:themeColor="text1"/>
          <w:sz w:val="28"/>
          <w:szCs w:val="28"/>
        </w:rPr>
        <w:t xml:space="preserve"> слух имеет две основы - ладовое чувство и музыкальные слуховые представления</w:t>
      </w:r>
      <w:r w:rsidR="00C73826" w:rsidRPr="008A3A7D">
        <w:rPr>
          <w:color w:val="000000" w:themeColor="text1"/>
          <w:sz w:val="28"/>
          <w:szCs w:val="28"/>
        </w:rPr>
        <w:t xml:space="preserve">. </w:t>
      </w:r>
      <w:r w:rsidRPr="008A3A7D">
        <w:rPr>
          <w:color w:val="000000" w:themeColor="text1"/>
          <w:sz w:val="28"/>
          <w:szCs w:val="28"/>
        </w:rPr>
        <w:t xml:space="preserve">Первый - перцептивный (эмоциональный),  необходимый для восприятия, второй - репродуктивный, или слуховой, благодаря которому происходит воспроизведение мелодий.  Современная психологическая наука считает, однако, что ладовое чувство опережает в развитии музыкально-слуховые представления. </w:t>
      </w:r>
    </w:p>
    <w:p w:rsidR="002964C9" w:rsidRPr="008A3A7D" w:rsidRDefault="00E572E3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A3A7D">
        <w:rPr>
          <w:color w:val="000000" w:themeColor="text1"/>
          <w:sz w:val="28"/>
          <w:szCs w:val="28"/>
        </w:rPr>
        <w:t xml:space="preserve">Ладовый слух - способность чувствовать ладово-тональные функции каждого отдельного звука в контексте той </w:t>
      </w:r>
      <w:r w:rsidR="00FC5712" w:rsidRPr="008A3A7D">
        <w:rPr>
          <w:color w:val="000000" w:themeColor="text1"/>
          <w:sz w:val="28"/>
          <w:szCs w:val="28"/>
        </w:rPr>
        <w:t>или иной музыкальной композиции.</w:t>
      </w:r>
      <w:r w:rsidR="00F4548D" w:rsidRPr="008A3A7D">
        <w:rPr>
          <w:color w:val="000000" w:themeColor="text1"/>
          <w:sz w:val="28"/>
          <w:szCs w:val="28"/>
        </w:rPr>
        <w:t xml:space="preserve"> Здесь важно обратить внимание на такие понятия, как устойчивость и неустойчивость звуков, разрешение (разрядка) и напряжение. Притом данные понятия относятся к каждой отдельной ноте.</w:t>
      </w:r>
      <w:r w:rsidR="00FC5712" w:rsidRPr="008A3A7D">
        <w:rPr>
          <w:color w:val="000000" w:themeColor="text1"/>
          <w:sz w:val="28"/>
          <w:szCs w:val="28"/>
        </w:rPr>
        <w:t xml:space="preserve"> </w:t>
      </w:r>
    </w:p>
    <w:p w:rsidR="002964C9" w:rsidRPr="008A3A7D" w:rsidRDefault="002964C9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A3A7D">
        <w:rPr>
          <w:color w:val="000000" w:themeColor="text1"/>
          <w:sz w:val="28"/>
          <w:szCs w:val="28"/>
        </w:rPr>
        <w:t xml:space="preserve">Таким образом, мелодический слух является одним из первых видов слуха, с которого начинают развивать слух. Он  развивается, главным образом, на занятиях пением (в первую очередь, на сольфеджио) и игрой на музыкальных инструментах. По наблюдениям учёных, </w:t>
      </w:r>
      <w:proofErr w:type="gramStart"/>
      <w:r w:rsidRPr="008A3A7D">
        <w:rPr>
          <w:color w:val="000000" w:themeColor="text1"/>
          <w:sz w:val="28"/>
          <w:szCs w:val="28"/>
        </w:rPr>
        <w:t>способность</w:t>
      </w:r>
      <w:proofErr w:type="gramEnd"/>
      <w:r w:rsidRPr="008A3A7D">
        <w:rPr>
          <w:color w:val="000000" w:themeColor="text1"/>
          <w:sz w:val="28"/>
          <w:szCs w:val="28"/>
        </w:rPr>
        <w:t xml:space="preserve"> верно воспроизводить мелодию голосом формируется у ребенка ещё в раннем детстве – в период от 4 до 7 лет, причем большой прогресс наблюдается на четвертом году жизни.      </w:t>
      </w:r>
    </w:p>
    <w:p w:rsidR="002964C9" w:rsidRPr="008A3A7D" w:rsidRDefault="002964C9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A3A7D">
        <w:rPr>
          <w:color w:val="000000" w:themeColor="text1"/>
          <w:sz w:val="28"/>
          <w:szCs w:val="28"/>
        </w:rPr>
        <w:t xml:space="preserve">Мелодический слух позволяет нам узнавать мелодию, сыгранную на любом инструменте или спетую голосом. </w:t>
      </w:r>
    </w:p>
    <w:p w:rsidR="005C4767" w:rsidRPr="008A3A7D" w:rsidRDefault="005C4767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B70C2" w:rsidRPr="001D0ADD" w:rsidRDefault="006B70C2" w:rsidP="007C3D30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794503" w:rsidRPr="001D0ADD" w:rsidRDefault="00794503" w:rsidP="007C3D30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794503" w:rsidRPr="001D0ADD" w:rsidRDefault="00794503" w:rsidP="007C3D30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794503" w:rsidRPr="001D0ADD" w:rsidRDefault="00794503" w:rsidP="007C3D30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794503" w:rsidRPr="001D0ADD" w:rsidRDefault="00794503" w:rsidP="007C3D30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B70C2" w:rsidRPr="001D0ADD" w:rsidRDefault="006B70C2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E7B42" w:rsidRPr="001D0ADD" w:rsidRDefault="006E7B42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657E2" w:rsidRPr="001D0ADD" w:rsidRDefault="008657E2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657E2" w:rsidRPr="001D0ADD" w:rsidRDefault="008657E2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657E2" w:rsidRPr="001D0ADD" w:rsidRDefault="008657E2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657E2" w:rsidRPr="001D0ADD" w:rsidRDefault="008657E2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06FF9" w:rsidRPr="001D0ADD" w:rsidRDefault="00606FF9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E7B42" w:rsidRPr="001D0ADD" w:rsidRDefault="006A4748" w:rsidP="007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Заключение</w:t>
      </w:r>
      <w:r w:rsidR="006E7B42" w:rsidRPr="001D0A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92966" w:rsidRPr="001D0ADD" w:rsidRDefault="00992966" w:rsidP="007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B42" w:rsidRPr="001D0ADD" w:rsidRDefault="006E7B42" w:rsidP="007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B42" w:rsidRPr="001D0ADD" w:rsidRDefault="006E7B42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все вышеперечисленные виды слуха можно развить практически у любого человека, но не все способны добиться одинаковых результатов. При регулярных тренировках и изучении процесса улучшения своего музыкального слуха можно добиться значительного прогресса и совершенствовать его. </w:t>
      </w:r>
    </w:p>
    <w:p w:rsidR="006A4748" w:rsidRPr="001D0ADD" w:rsidRDefault="006E7B42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6A474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учше всего поддаются обучению учащиеся,  имеющие </w:t>
      </w:r>
      <w:r w:rsidR="00077C72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относительный </w:t>
      </w:r>
      <w:r w:rsidR="006A474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музыкальный слух. Но к каждому необходим индивидуальный подход.  Так,   Валентин Иванович Петрушин  (профессор, доктор педагогических наук) пишет о </w:t>
      </w:r>
      <w:proofErr w:type="spellStart"/>
      <w:r w:rsidR="006A474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звуковысотном</w:t>
      </w:r>
      <w:proofErr w:type="spellEnd"/>
      <w:r w:rsidR="006A474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слухе, к которому</w:t>
      </w:r>
      <w:r w:rsidR="00ED515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</w:t>
      </w:r>
      <w:r w:rsidR="006A474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тся относительный</w:t>
      </w:r>
      <w:r w:rsidR="00ED515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абсолютный.</w:t>
      </w:r>
      <w:r w:rsidR="006A4748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6FF9" w:rsidRPr="001D0ADD" w:rsidRDefault="006A4748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При относительном слухе человеку для того, чтобы определить какую-либо ноту, надо иметь представление об известном исходном звуке, например, до или ля первой октавы. </w:t>
      </w:r>
      <w:r w:rsidR="00EE521E" w:rsidRPr="001D0ADD">
        <w:rPr>
          <w:color w:val="000000" w:themeColor="text1"/>
          <w:sz w:val="28"/>
          <w:szCs w:val="28"/>
        </w:rPr>
        <w:t xml:space="preserve"> А абсолютный слух характеризуется тем, что человек способен узнать или воспроизвести высоту определенных звуков, не соотнося их с другими, высота которых известна. </w:t>
      </w:r>
    </w:p>
    <w:p w:rsidR="006A4748" w:rsidRPr="001D0ADD" w:rsidRDefault="006A4748" w:rsidP="007C3D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Люди с абсолютным слухом могут не только называть звуки музыкальных инструментов, но и определять высоту звуков в пении птиц, завывании ветра, в сигналах автомобилей и электричек. Это узнавание звуков у них происходит непосредственно, сразу же вслед за звучанием, и не включает в себя внутреннего</w:t>
      </w:r>
      <w:r w:rsidR="00ED271B" w:rsidRPr="001D0ADD">
        <w:rPr>
          <w:color w:val="000000" w:themeColor="text1"/>
          <w:sz w:val="28"/>
          <w:szCs w:val="28"/>
        </w:rPr>
        <w:t xml:space="preserve"> пения или внутреннего слуха.</w:t>
      </w:r>
      <w:r w:rsidRPr="001D0ADD">
        <w:rPr>
          <w:color w:val="000000" w:themeColor="text1"/>
          <w:sz w:val="28"/>
          <w:szCs w:val="28"/>
        </w:rPr>
        <w:t xml:space="preserve"> </w:t>
      </w: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Мелодический слух позволяет нам узнавать мелодию, сыгранную на любом инструменте или спетую голосом. Мелодический слух объединяет в себе интервальный и ладовый музыкальный слух. Ладовый слух - способность чувствовать ладово-тональные функции каждого отдельного звука в контексте той или иной музыкальной композиции. Интервальный слух в свою очередь ориентируется на соотношение интервалов между двумя соседними звуками. Мелодический слух является одним из первых видов слуха, с которого начинают развивать слух.</w:t>
      </w: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Важно учитывать, что такие проблемы как «нечистое» интонирование отдельных звуков, музыкальных фраз далеко не всегда свидетельствует об отсутствии музыкального слуха. Зачастую,</w:t>
      </w:r>
      <w:r w:rsidR="00CD66C2" w:rsidRPr="001D0ADD">
        <w:rPr>
          <w:color w:val="000000" w:themeColor="text1"/>
          <w:sz w:val="28"/>
          <w:szCs w:val="28"/>
        </w:rPr>
        <w:t xml:space="preserve"> не только </w:t>
      </w:r>
      <w:r w:rsidR="00FB520E" w:rsidRPr="001D0ADD">
        <w:rPr>
          <w:color w:val="000000" w:themeColor="text1"/>
          <w:sz w:val="28"/>
          <w:szCs w:val="28"/>
        </w:rPr>
        <w:t xml:space="preserve">маленькие </w:t>
      </w:r>
      <w:r w:rsidR="00CD66C2" w:rsidRPr="001D0ADD">
        <w:rPr>
          <w:color w:val="000000" w:themeColor="text1"/>
          <w:sz w:val="28"/>
          <w:szCs w:val="28"/>
        </w:rPr>
        <w:t xml:space="preserve">дети, но и </w:t>
      </w:r>
      <w:proofErr w:type="gramStart"/>
      <w:r w:rsidR="00CD66C2" w:rsidRPr="001D0ADD">
        <w:rPr>
          <w:color w:val="000000" w:themeColor="text1"/>
          <w:sz w:val="28"/>
          <w:szCs w:val="28"/>
        </w:rPr>
        <w:t>подростки</w:t>
      </w:r>
      <w:proofErr w:type="gramEnd"/>
      <w:r w:rsidR="00CD66C2" w:rsidRPr="001D0ADD">
        <w:rPr>
          <w:color w:val="000000" w:themeColor="text1"/>
          <w:sz w:val="28"/>
          <w:szCs w:val="28"/>
        </w:rPr>
        <w:t xml:space="preserve"> и взрослые</w:t>
      </w:r>
      <w:r w:rsidRPr="001D0ADD">
        <w:rPr>
          <w:color w:val="000000" w:themeColor="text1"/>
          <w:sz w:val="28"/>
          <w:szCs w:val="28"/>
        </w:rPr>
        <w:t xml:space="preserve"> не умеют управлять своим голосом, голосовыми связками</w:t>
      </w:r>
      <w:r w:rsidR="0025763F" w:rsidRPr="001D0ADD">
        <w:rPr>
          <w:color w:val="000000" w:themeColor="text1"/>
          <w:sz w:val="28"/>
          <w:szCs w:val="28"/>
        </w:rPr>
        <w:t>,</w:t>
      </w:r>
      <w:r w:rsidRPr="001D0ADD">
        <w:rPr>
          <w:color w:val="000000" w:themeColor="text1"/>
          <w:sz w:val="28"/>
          <w:szCs w:val="28"/>
        </w:rPr>
        <w:t xml:space="preserve"> вследствие чего не могут точно передать звучание ноты или мелодии которое существует в их сознан</w:t>
      </w:r>
      <w:r w:rsidR="00CD66C2" w:rsidRPr="001D0ADD">
        <w:rPr>
          <w:color w:val="000000" w:themeColor="text1"/>
          <w:sz w:val="28"/>
          <w:szCs w:val="28"/>
        </w:rPr>
        <w:t>и</w:t>
      </w:r>
      <w:r w:rsidR="00951BD3" w:rsidRPr="001D0ADD">
        <w:rPr>
          <w:color w:val="000000" w:themeColor="text1"/>
          <w:sz w:val="28"/>
          <w:szCs w:val="28"/>
        </w:rPr>
        <w:t xml:space="preserve">и в абсолютно верном варианте, т.е. </w:t>
      </w:r>
      <w:r w:rsidR="00CD66C2" w:rsidRPr="001D0ADD">
        <w:rPr>
          <w:color w:val="000000" w:themeColor="text1"/>
          <w:sz w:val="28"/>
          <w:szCs w:val="28"/>
        </w:rPr>
        <w:t xml:space="preserve"> них нет координации голоса и слуха.</w:t>
      </w: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Отсюда рождается распростр</w:t>
      </w:r>
      <w:r w:rsidR="00712A13" w:rsidRPr="001D0ADD">
        <w:rPr>
          <w:color w:val="000000" w:themeColor="text1"/>
          <w:sz w:val="28"/>
          <w:szCs w:val="28"/>
        </w:rPr>
        <w:t>аненное заблуждение, что учащийся</w:t>
      </w:r>
      <w:r w:rsidRPr="001D0ADD">
        <w:rPr>
          <w:color w:val="000000" w:themeColor="text1"/>
          <w:sz w:val="28"/>
          <w:szCs w:val="28"/>
        </w:rPr>
        <w:t xml:space="preserve">, который «нечисто» </w:t>
      </w:r>
      <w:proofErr w:type="gramStart"/>
      <w:r w:rsidRPr="001D0ADD">
        <w:rPr>
          <w:color w:val="000000" w:themeColor="text1"/>
          <w:sz w:val="28"/>
          <w:szCs w:val="28"/>
        </w:rPr>
        <w:t>поет</w:t>
      </w:r>
      <w:proofErr w:type="gramEnd"/>
      <w:r w:rsidRPr="001D0ADD">
        <w:rPr>
          <w:color w:val="000000" w:themeColor="text1"/>
          <w:sz w:val="28"/>
          <w:szCs w:val="28"/>
        </w:rPr>
        <w:t xml:space="preserve"> лишен музыкального слуха в принципе. К практическим функциям музыкального слуха относятся и такие важнейшие для исполнителя навыки как умение слышать себя, слышать свой звук, адекватно анализировать свою игру, а также уметь управлять, корректировать свое звучание, исполнение в соответствии с конкретными </w:t>
      </w:r>
      <w:r w:rsidRPr="001D0ADD">
        <w:rPr>
          <w:color w:val="000000" w:themeColor="text1"/>
          <w:sz w:val="28"/>
          <w:szCs w:val="28"/>
        </w:rPr>
        <w:lastRenderedPageBreak/>
        <w:t>задачами. Развитие этого навыка требует постоянного внимания со стороны преподавателя.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Сольфеджио является базовым предметом в формировании профессионального слуха музыканта - исполнителя. Ещё раз хочется подчеркнуть, что особую сложность для преподавания составляет необходимость координации данного предмета с другими предметами музыкально-теоретического цикла, с элементарной теорией музыки и гармонией, в частности. 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Скорость освоения тех или иных теоретических тем в предмете «сольфеджио» должна подчиняться дидактическим принципу «от простого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сложному», что в данном случае означает освоение различных интонационных трудностей через все формы урока, а именно: от интонационных упражнений, которые являются начальной элементарной формой освоения интонационных трудностей; через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сольфеджирование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является более высокой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ступенью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здесь интонационные трудности совмещаются с освоением ритма; и наконец, к узнаванию,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слышанию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наиболее комплексных формах урока сольфеджио</w:t>
      </w:r>
      <w:r w:rsidR="00EC78BA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диктанте и слуховом анализе. 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Любое теоретическая тема должна пройти эти, конечно, примерные этапы слухового освоения, так как их правильно выстроенная последовательность формирует профессиональный музыкальный слух, память и музыкальное мышление. При этом необходимо постоянное совершенствование приобретенных знаний и слуховых и интонационных навыков путем повторения в различных, более сложных, комбинациях (например, в необычных ритмических или фактурных условиях). 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Мастерство преподавателя определяется умением выстроить курс, сочетая повторения с обновлением, и комбинированием старого и нового; и выстроить урок, в котором одна и та же теоретическая тема предстаёт во всех формах урока сольфеджио, освещаясь по-разному и в различных комбинациях.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Многие методисты</w:t>
      </w:r>
      <w:r w:rsidR="001E4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4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сольфеджисты в построении учебного плана советуют руководствоваться как проследованием аналогичных тем по элементарной теории или гармонии, так и тем, что слуховые навыки иногда должны «обгонять» теоретическое освоение с целью подготовить слуховое восприятие той или иной темы. 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формы урока сольфеджио должны быть иерархически соподчинены. Их последовательность определяет строение урока. Чем больше различных форм присутствует на уроке, тем интереснее и эффективнее урок сольфеджио. 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Успехи в освоении предмета сольфеджио зависят от целенаправленной самостоятельной работы обучающихся.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Естественно, учащиеся должны выполнять домашние задания, состоящие из разнообразных повторений материала урока: учить диктанты и последовательности (в том числе наизусть), закреплять отдельные элементы 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тональности и от звука), учить примеры из сборников по сольфеджио, одноголосные и двухголосные.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Возможны также творческие формы в самостоятельной работе: сочинение варианта, подбор аккомпанемента, второго голоса, сочинение на заданный ритм, сочинение мелодии на данную гармоническую последовательность. Процесс поиска подобных заданий бесконечен. 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Самое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важное здесь заключается в том, что активность работы слуховых реакций зависит от того насколько  больше обучае</w:t>
      </w:r>
      <w:r w:rsidR="00A1456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мый проявит творческого начала.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в самостоятельной работе электронные ресурсы, содержащие музыкальный материал для записи диктантов и последовательностей. </w:t>
      </w:r>
    </w:p>
    <w:p w:rsidR="006A4748" w:rsidRPr="001D0ADD" w:rsidRDefault="006A4748" w:rsidP="007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38E" w:rsidRPr="001D0ADD" w:rsidRDefault="0022138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38E" w:rsidRPr="001D0ADD" w:rsidRDefault="0022138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38E" w:rsidRPr="001D0ADD" w:rsidRDefault="0022138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38E" w:rsidRPr="001D0ADD" w:rsidRDefault="0022138E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7E2" w:rsidRDefault="008657E2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77E" w:rsidRPr="001D0ADD" w:rsidRDefault="0091077E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7E2" w:rsidRPr="001D0ADD" w:rsidRDefault="008657E2" w:rsidP="007C3D3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5"/>
          <w:color w:val="000000" w:themeColor="text1"/>
          <w:sz w:val="28"/>
          <w:szCs w:val="28"/>
        </w:rPr>
      </w:pPr>
      <w:r w:rsidRPr="001D0ADD">
        <w:rPr>
          <w:rStyle w:val="a5"/>
          <w:color w:val="000000" w:themeColor="text1"/>
          <w:sz w:val="28"/>
          <w:szCs w:val="28"/>
        </w:rPr>
        <w:lastRenderedPageBreak/>
        <w:t xml:space="preserve">Список используемой литературы </w:t>
      </w:r>
    </w:p>
    <w:p w:rsidR="00EA53E7" w:rsidRPr="001D0ADD" w:rsidRDefault="00EA53E7" w:rsidP="007C3D3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5"/>
          <w:color w:val="000000" w:themeColor="text1"/>
          <w:sz w:val="28"/>
          <w:szCs w:val="28"/>
        </w:rPr>
      </w:pPr>
    </w:p>
    <w:p w:rsidR="006A4748" w:rsidRPr="001D0ADD" w:rsidRDefault="006A4748" w:rsidP="009D4D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1.  Абдуллин Э.Б., Николаева Е.В. Теория музыкального образования. М., 2004</w:t>
      </w:r>
    </w:p>
    <w:p w:rsidR="006A4748" w:rsidRPr="001D0ADD" w:rsidRDefault="006A4748" w:rsidP="009D4D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Абызова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Музыкальные диктанты. М.,2007</w:t>
      </w:r>
    </w:p>
    <w:p w:rsidR="006A4748" w:rsidRPr="001D0ADD" w:rsidRDefault="006A4748" w:rsidP="009D4D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Алекссев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Б., Блюм Д. Систематический курс музыкального диктанта. М.,1991  </w:t>
      </w:r>
    </w:p>
    <w:p w:rsidR="006A4748" w:rsidRPr="001D0ADD" w:rsidRDefault="006A4748" w:rsidP="009D4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Асафьев Б.В. Избранные статьи о музыкальном просвещении и образовании/Л./1973/</w:t>
      </w:r>
    </w:p>
    <w:p w:rsidR="006A4748" w:rsidRPr="001D0ADD" w:rsidRDefault="006A4748" w:rsidP="009D4D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Базарнова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Упражнения по сольфеджио. Вып.1,2 М., 2001,2004 </w:t>
      </w:r>
    </w:p>
    <w:p w:rsidR="006A4748" w:rsidRPr="001D0ADD" w:rsidRDefault="006A4748" w:rsidP="009D4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Берак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О.Л. «Школа ритма»</w:t>
      </w:r>
      <w:r w:rsidR="009D4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9D4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="009D4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2. М, 2003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7.  Ветлугина Н.А. «Музыкальное развитие ребенка» М., 1978г</w:t>
      </w:r>
    </w:p>
    <w:p w:rsidR="006A4748" w:rsidRPr="001D0ADD" w:rsidRDefault="006A4748" w:rsidP="00ED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Гейнрихс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П. Музыкальный слух и его развитие. - М., 1978.</w:t>
      </w:r>
    </w:p>
    <w:p w:rsidR="006A4748" w:rsidRPr="001D0ADD" w:rsidRDefault="006A4748" w:rsidP="00ED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 Давыдова Е.В. «Методика преподавания сольфеджио»/М./1975/М./1986/</w:t>
      </w:r>
    </w:p>
    <w:p w:rsidR="006A4748" w:rsidRPr="00ED023C" w:rsidRDefault="006A4748" w:rsidP="00ED023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Давыдова Е. О курсе методики сольфеджио. // Методика преподавания историко-теоретических дисциплин.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XXVI. - М., 1977.</w:t>
      </w:r>
    </w:p>
    <w:p w:rsidR="006A4748" w:rsidRPr="001D0ADD" w:rsidRDefault="006A4748" w:rsidP="00ED02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КУЛЬТУРЫ ГОРОДА МОСКВЫ Государственное бюджетное профессиональное образовательное учреждение города Москвы «Колледж музыкально-театрального искусства имени Г.П. Вишневской» МЕТОДИЧЕСКИЕ РЕКОМЕНДАЦИИ Эффективные формы работы в процессе развития музыкального слуха по дисциплине ОП.02 СОЛЬФЕДЖИО специальность: 53.02.03 Инструментальное исполнительство (по видам – фортепиано, оркестровые струнные инструменты, оркестровые духовые и ударные инструменты) Москва 2019 г. Составитель (автор):</w:t>
      </w:r>
      <w:proofErr w:type="gram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О.Ю.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Жегина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преподаватель музыкально-теоретических дисциплин ГБПОУ г. Москвы «Колледж музыкально-театрального искусства имени Г.П. Вишневской» 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12. Карасева М. Сольфеджио-</w:t>
      </w:r>
      <w:proofErr w:type="gramStart"/>
      <w:r w:rsidRPr="001D0ADD">
        <w:rPr>
          <w:color w:val="000000" w:themeColor="text1"/>
          <w:sz w:val="28"/>
          <w:szCs w:val="28"/>
        </w:rPr>
        <w:t>XXI</w:t>
      </w:r>
      <w:proofErr w:type="gramEnd"/>
      <w:r w:rsidRPr="001D0ADD">
        <w:rPr>
          <w:color w:val="000000" w:themeColor="text1"/>
          <w:sz w:val="28"/>
          <w:szCs w:val="28"/>
        </w:rPr>
        <w:t xml:space="preserve">: между мечтой и прагматикой. // Как преподавать сольфеджио в </w:t>
      </w:r>
      <w:proofErr w:type="spellStart"/>
      <w:proofErr w:type="gramStart"/>
      <w:r w:rsidRPr="001D0ADD">
        <w:rPr>
          <w:color w:val="000000" w:themeColor="text1"/>
          <w:sz w:val="28"/>
          <w:szCs w:val="28"/>
        </w:rPr>
        <w:t>XXI</w:t>
      </w:r>
      <w:proofErr w:type="gramEnd"/>
      <w:r w:rsidRPr="001D0ADD">
        <w:rPr>
          <w:color w:val="000000" w:themeColor="text1"/>
          <w:sz w:val="28"/>
          <w:szCs w:val="28"/>
        </w:rPr>
        <w:t>веке</w:t>
      </w:r>
      <w:proofErr w:type="spellEnd"/>
      <w:r w:rsidRPr="001D0ADD">
        <w:rPr>
          <w:color w:val="000000" w:themeColor="text1"/>
          <w:sz w:val="28"/>
          <w:szCs w:val="28"/>
        </w:rPr>
        <w:t>. - М., 2006.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13. Карпова Е.П. Исследования путей и методов активизации музыкально – слухового самоконтроля в процессе обучения игре на фортепиано. Автореферат канд. </w:t>
      </w:r>
      <w:proofErr w:type="spellStart"/>
      <w:r w:rsidRPr="001D0ADD">
        <w:rPr>
          <w:color w:val="000000" w:themeColor="text1"/>
          <w:sz w:val="28"/>
          <w:szCs w:val="28"/>
        </w:rPr>
        <w:t>Дисс</w:t>
      </w:r>
      <w:proofErr w:type="spellEnd"/>
      <w:r w:rsidRPr="001D0ADD">
        <w:rPr>
          <w:color w:val="000000" w:themeColor="text1"/>
          <w:sz w:val="28"/>
          <w:szCs w:val="28"/>
        </w:rPr>
        <w:t>. М., 1975</w:t>
      </w:r>
    </w:p>
    <w:p w:rsidR="006A4748" w:rsidRPr="001D0ADD" w:rsidRDefault="006A4748" w:rsidP="00ED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Картавцева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М.Т. «Развитие памяти и воображения на уроках сольфеджио»/М./1970/</w:t>
      </w:r>
    </w:p>
    <w:p w:rsidR="006A4748" w:rsidRPr="001D0ADD" w:rsidRDefault="006A4748" w:rsidP="00ED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Картавцева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М.Т. «Сольфеджио XXI век» /1999/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16. </w:t>
      </w:r>
      <w:proofErr w:type="spellStart"/>
      <w:r w:rsidRPr="001D0ADD">
        <w:rPr>
          <w:color w:val="000000" w:themeColor="text1"/>
          <w:sz w:val="28"/>
          <w:szCs w:val="28"/>
        </w:rPr>
        <w:t>Кодай</w:t>
      </w:r>
      <w:proofErr w:type="spellEnd"/>
      <w:r w:rsidRPr="001D0ADD">
        <w:rPr>
          <w:color w:val="000000" w:themeColor="text1"/>
          <w:sz w:val="28"/>
          <w:szCs w:val="28"/>
        </w:rPr>
        <w:t xml:space="preserve"> З. Кто хороший музыкант? // Избранные статьи. - М., 1982.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17. </w:t>
      </w:r>
      <w:proofErr w:type="spellStart"/>
      <w:r w:rsidRPr="001D0ADD">
        <w:rPr>
          <w:color w:val="000000" w:themeColor="text1"/>
          <w:sz w:val="28"/>
          <w:szCs w:val="28"/>
        </w:rPr>
        <w:t>Костырева</w:t>
      </w:r>
      <w:proofErr w:type="spellEnd"/>
      <w:r w:rsidRPr="001D0ADD">
        <w:rPr>
          <w:color w:val="000000" w:themeColor="text1"/>
          <w:sz w:val="28"/>
          <w:szCs w:val="28"/>
        </w:rPr>
        <w:t xml:space="preserve"> Г.П. «Творческий процесс как м</w:t>
      </w:r>
      <w:r w:rsidR="00ED023C">
        <w:rPr>
          <w:color w:val="000000" w:themeColor="text1"/>
          <w:sz w:val="28"/>
          <w:szCs w:val="28"/>
        </w:rPr>
        <w:t>етод активизации развития музыка</w:t>
      </w:r>
      <w:r w:rsidRPr="001D0ADD">
        <w:rPr>
          <w:color w:val="000000" w:themeColor="text1"/>
          <w:sz w:val="28"/>
          <w:szCs w:val="28"/>
        </w:rPr>
        <w:t>льных способностей младших школьников»/изд. Академия/2008/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18. </w:t>
      </w:r>
      <w:proofErr w:type="spellStart"/>
      <w:r w:rsidRPr="001D0ADD">
        <w:rPr>
          <w:color w:val="000000" w:themeColor="text1"/>
          <w:sz w:val="28"/>
          <w:szCs w:val="28"/>
        </w:rPr>
        <w:t>Кирнарская</w:t>
      </w:r>
      <w:proofErr w:type="spellEnd"/>
      <w:r w:rsidRPr="001D0ADD">
        <w:rPr>
          <w:color w:val="000000" w:themeColor="text1"/>
          <w:sz w:val="28"/>
          <w:szCs w:val="28"/>
        </w:rPr>
        <w:t xml:space="preserve"> Д. К. Музыкальные способности. М. ,  2004.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19. </w:t>
      </w:r>
      <w:proofErr w:type="spellStart"/>
      <w:r w:rsidRPr="001D0ADD">
        <w:rPr>
          <w:color w:val="000000" w:themeColor="text1"/>
          <w:sz w:val="28"/>
          <w:szCs w:val="28"/>
        </w:rPr>
        <w:t>Кирнарская</w:t>
      </w:r>
      <w:proofErr w:type="spellEnd"/>
      <w:r w:rsidRPr="001D0ADD">
        <w:rPr>
          <w:color w:val="000000" w:themeColor="text1"/>
          <w:sz w:val="28"/>
          <w:szCs w:val="28"/>
        </w:rPr>
        <w:t xml:space="preserve"> Д. К. Психология специальных способностей. «Музыкальные способности». Таланты XXI века, 2004.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20. Крюкова В.В. Музыкальная педагогика. – Ростов н</w:t>
      </w:r>
      <w:proofErr w:type="gramStart"/>
      <w:r w:rsidRPr="001D0ADD">
        <w:rPr>
          <w:color w:val="000000" w:themeColor="text1"/>
          <w:sz w:val="28"/>
          <w:szCs w:val="28"/>
        </w:rPr>
        <w:t>/Д</w:t>
      </w:r>
      <w:proofErr w:type="gramEnd"/>
      <w:r w:rsidRPr="001D0ADD">
        <w:rPr>
          <w:color w:val="000000" w:themeColor="text1"/>
          <w:sz w:val="28"/>
          <w:szCs w:val="28"/>
        </w:rPr>
        <w:t>: «Феникс», 2002. – 288с.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21. </w:t>
      </w:r>
      <w:proofErr w:type="spellStart"/>
      <w:r w:rsidRPr="001D0ADD">
        <w:rPr>
          <w:color w:val="000000" w:themeColor="text1"/>
          <w:sz w:val="28"/>
          <w:szCs w:val="28"/>
        </w:rPr>
        <w:t>Медушевский</w:t>
      </w:r>
      <w:proofErr w:type="spellEnd"/>
      <w:r w:rsidRPr="001D0ADD">
        <w:rPr>
          <w:color w:val="000000" w:themeColor="text1"/>
          <w:sz w:val="28"/>
          <w:szCs w:val="28"/>
        </w:rPr>
        <w:t xml:space="preserve"> В. В. Интонационная форма музыки.  М. , 1993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lastRenderedPageBreak/>
        <w:t xml:space="preserve">22. </w:t>
      </w:r>
      <w:proofErr w:type="spellStart"/>
      <w:r w:rsidRPr="001D0ADD">
        <w:rPr>
          <w:color w:val="000000" w:themeColor="text1"/>
          <w:sz w:val="28"/>
          <w:szCs w:val="28"/>
        </w:rPr>
        <w:t>Незванов</w:t>
      </w:r>
      <w:proofErr w:type="spellEnd"/>
      <w:r w:rsidRPr="001D0ADD">
        <w:rPr>
          <w:color w:val="000000" w:themeColor="text1"/>
          <w:sz w:val="28"/>
          <w:szCs w:val="28"/>
        </w:rPr>
        <w:t xml:space="preserve"> Б. Интонирование в курсе сольфеджио. - М., 1985.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23. Нейгауз Г. Г. Размышления, воспоминания, дневники.  Избранные статьи. Письма к родителям. М. , 1982.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24. Островский А. Методика теории музыки и сольфеджио. - Л.,       1970.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25. Оськина С. Е., </w:t>
      </w:r>
      <w:proofErr w:type="spellStart"/>
      <w:r w:rsidRPr="001D0ADD">
        <w:rPr>
          <w:color w:val="000000" w:themeColor="text1"/>
          <w:sz w:val="28"/>
          <w:szCs w:val="28"/>
        </w:rPr>
        <w:t>Парнес</w:t>
      </w:r>
      <w:proofErr w:type="spellEnd"/>
      <w:r w:rsidRPr="001D0ADD">
        <w:rPr>
          <w:color w:val="000000" w:themeColor="text1"/>
          <w:sz w:val="28"/>
          <w:szCs w:val="28"/>
        </w:rPr>
        <w:t xml:space="preserve"> Д. Г. «Теория и методика развития и совершенствования музыкального слуха». М., «Издательство АСТ», 2002.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26. </w:t>
      </w:r>
      <w:proofErr w:type="gramStart"/>
      <w:r w:rsidRPr="001D0ADD">
        <w:rPr>
          <w:color w:val="000000" w:themeColor="text1"/>
          <w:sz w:val="28"/>
          <w:szCs w:val="28"/>
        </w:rPr>
        <w:t>Петрушин</w:t>
      </w:r>
      <w:proofErr w:type="gramEnd"/>
      <w:r w:rsidRPr="001D0ADD">
        <w:rPr>
          <w:color w:val="000000" w:themeColor="text1"/>
          <w:sz w:val="28"/>
          <w:szCs w:val="28"/>
        </w:rPr>
        <w:t xml:space="preserve"> В. И. Музыкальная психология. М. ,  1997.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27. Психология музыкальной деятельности: Теория и практика</w:t>
      </w:r>
      <w:proofErr w:type="gramStart"/>
      <w:r w:rsidRPr="001D0ADD">
        <w:rPr>
          <w:color w:val="000000" w:themeColor="text1"/>
          <w:sz w:val="28"/>
          <w:szCs w:val="28"/>
        </w:rPr>
        <w:t xml:space="preserve"> / П</w:t>
      </w:r>
      <w:proofErr w:type="gramEnd"/>
      <w:r w:rsidRPr="001D0ADD">
        <w:rPr>
          <w:color w:val="000000" w:themeColor="text1"/>
          <w:sz w:val="28"/>
          <w:szCs w:val="28"/>
        </w:rPr>
        <w:t>од ред. Г. М. Цыпина. М. , 2003.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28. </w:t>
      </w:r>
      <w:proofErr w:type="spellStart"/>
      <w:r w:rsidRPr="001D0ADD">
        <w:rPr>
          <w:color w:val="000000" w:themeColor="text1"/>
          <w:sz w:val="28"/>
          <w:szCs w:val="28"/>
        </w:rPr>
        <w:t>Старчеус</w:t>
      </w:r>
      <w:proofErr w:type="spellEnd"/>
      <w:r w:rsidRPr="001D0ADD">
        <w:rPr>
          <w:color w:val="000000" w:themeColor="text1"/>
          <w:sz w:val="28"/>
          <w:szCs w:val="28"/>
        </w:rPr>
        <w:t xml:space="preserve"> М.С. Слух музыканта – М.; </w:t>
      </w:r>
      <w:proofErr w:type="spellStart"/>
      <w:r w:rsidRPr="001D0ADD">
        <w:rPr>
          <w:color w:val="000000" w:themeColor="text1"/>
          <w:sz w:val="28"/>
          <w:szCs w:val="28"/>
        </w:rPr>
        <w:t>Моск</w:t>
      </w:r>
      <w:proofErr w:type="spellEnd"/>
      <w:r w:rsidRPr="001D0ADD">
        <w:rPr>
          <w:color w:val="000000" w:themeColor="text1"/>
          <w:sz w:val="28"/>
          <w:szCs w:val="28"/>
        </w:rPr>
        <w:t>. Гос. Консерватория им. П.И. Чайковского. – М., 2003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29. Теплов Б. М. Психология музыкальных способностей.  М. , 1947.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30. Теплов Б. "Развитие музыкальных способностей", - Л.,1947.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>31. Федорович Е.Н., Тихонова Е.В. «Основы музыкальной психологии», учебное пособие. Издательство «</w:t>
      </w:r>
      <w:proofErr w:type="spellStart"/>
      <w:r w:rsidRPr="001D0ADD">
        <w:rPr>
          <w:color w:val="000000" w:themeColor="text1"/>
          <w:sz w:val="28"/>
          <w:szCs w:val="28"/>
        </w:rPr>
        <w:t>Директ</w:t>
      </w:r>
      <w:proofErr w:type="spellEnd"/>
      <w:r w:rsidRPr="001D0ADD">
        <w:rPr>
          <w:color w:val="000000" w:themeColor="text1"/>
          <w:sz w:val="28"/>
          <w:szCs w:val="28"/>
        </w:rPr>
        <w:t>-медиа» М. 2014.</w:t>
      </w:r>
    </w:p>
    <w:p w:rsidR="006A4748" w:rsidRPr="001D0ADD" w:rsidRDefault="006A4748" w:rsidP="00ED02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0ADD">
        <w:rPr>
          <w:color w:val="000000" w:themeColor="text1"/>
          <w:sz w:val="28"/>
          <w:szCs w:val="28"/>
        </w:rPr>
        <w:t xml:space="preserve">32. </w:t>
      </w:r>
      <w:proofErr w:type="spellStart"/>
      <w:r w:rsidRPr="001D0ADD">
        <w:rPr>
          <w:color w:val="000000" w:themeColor="text1"/>
          <w:sz w:val="28"/>
          <w:szCs w:val="28"/>
        </w:rPr>
        <w:t>Шадриков</w:t>
      </w:r>
      <w:proofErr w:type="spellEnd"/>
      <w:r w:rsidRPr="001D0ADD">
        <w:rPr>
          <w:color w:val="000000" w:themeColor="text1"/>
          <w:sz w:val="28"/>
          <w:szCs w:val="28"/>
        </w:rPr>
        <w:t xml:space="preserve"> В.Д. Способности, одаренность, талант // Развитие и диагностика способностей. - М.: Наука, 1991.</w:t>
      </w:r>
    </w:p>
    <w:p w:rsidR="00EA53E7" w:rsidRPr="001D0ADD" w:rsidRDefault="00EA53E7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Дополнительные источники:</w:t>
      </w:r>
    </w:p>
    <w:p w:rsidR="00EA53E7" w:rsidRPr="001D0ADD" w:rsidRDefault="00EA53E7" w:rsidP="007C3D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4748" w:rsidRPr="001D0ADD" w:rsidRDefault="006A4748" w:rsidP="002D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Алексеев. Б. Гармонические сольфеджио. М. 1975 </w:t>
      </w:r>
    </w:p>
    <w:p w:rsidR="006A4748" w:rsidRPr="001D0ADD" w:rsidRDefault="006A4748" w:rsidP="002D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Алексеев Б. Этюды по сольфеджио М.,1990 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Белецкий Сергей Владимирович: Проблемы и решения: сайт</w:t>
      </w:r>
      <w:proofErr w:type="gram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 Белецкого. 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samlib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beleckij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chtenienotnogopisxma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shtml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Бережанский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 Абсолютный музыкальный слух (сущность, природа, генезис, способ формирования и развития). М., 2000.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5.Бережанский Павел Николаевич: Биография. 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last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fm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music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Бережанский+П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.+Н./+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wiki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Брайнин В. О некоторых возможностях развития абсолютного слуха //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Методолого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-методическая подготовка учителя музыки: материалы VII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науч</w:t>
      </w:r>
      <w:proofErr w:type="gram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spellStart"/>
      <w:proofErr w:type="gram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М., 2002.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Гулыгина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Развитие абсолютного слуха. М., 2007.</w:t>
      </w:r>
    </w:p>
    <w:p w:rsidR="006A4748" w:rsidRPr="001D0ADD" w:rsidRDefault="006A4748" w:rsidP="002D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Жегина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Юрьевна, преподаватель ГБПОУ г. Москвы Колледжа Музыкально-театрального искусства им.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Г.П.Вишневской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почетный работник среднего профессионального образования. 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gram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Зимина Д.Д. (</w:t>
      </w:r>
      <w:r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ПУТИ ФОРМИРОВАНИЯ И РАЗВИТИЯ АБСОЛЮТНОГО МУЗЫКАЛЬНОГО СЛУХА В СОВРЕМЕННОЙ ПЕДАГОГИЧЕСКОЙ ПРАКТИКЕ </w:t>
      </w:r>
      <w:r w:rsidRPr="001D0A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337AB7"/>
        </w:rPr>
        <w:t>(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Ростовская государственная консерватория им. С. В. Рахманинова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2D7A11" w:rsidRDefault="006A4748" w:rsidP="002D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1D0AD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ИНТЕРНЕТ РЕССУРСЫ    Федотова Л. Н. 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D0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МБОУ ДОД Детская школа иску</w:t>
      </w:r>
      <w:proofErr w:type="gramStart"/>
      <w:r w:rsidRPr="001D0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сств ст</w:t>
      </w:r>
      <w:proofErr w:type="gramEnd"/>
      <w:r w:rsidRPr="001D0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Крыловской, Крыловского района.)</w:t>
      </w: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0A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музыкального слуха на уроках сольфеджио</w:t>
      </w:r>
      <w:r w:rsidR="002D7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A4748" w:rsidRPr="002D7A11" w:rsidRDefault="006A4748" w:rsidP="002D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 Интернет-ресурсы: 1.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lafamire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solfa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rusyaeva.ru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12.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Кирнарская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 Психология специальных способностей: Музыкальные способности. М., 2004.</w:t>
      </w:r>
    </w:p>
    <w:p w:rsidR="006A4748" w:rsidRPr="001D0ADD" w:rsidRDefault="006A4748" w:rsidP="002D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 Литвинова Т. Тембровое сольфеджио.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</w:t>
      </w:r>
    </w:p>
    <w:p w:rsidR="006A4748" w:rsidRPr="001D0ADD" w:rsidRDefault="006A4748" w:rsidP="002D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Лопатина И. Одноголосные и двухголосные диктанты. М. 1998 </w:t>
      </w:r>
    </w:p>
    <w:p w:rsidR="006A4748" w:rsidRPr="001D0ADD" w:rsidRDefault="006A4748" w:rsidP="002D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Лопатина И. Гармонические диктанты. М. 1996 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Майкапар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Музыкальный слух, его значение, природа и особенности и метод правильного развития. М., 2018.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Музыкальная школа для взрослых: сайт Ирины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Гулыгиной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URL: https://razvitiesluha.ru/.</w:t>
      </w:r>
    </w:p>
    <w:p w:rsidR="006A4748" w:rsidRPr="001D0ADD" w:rsidRDefault="006A4748" w:rsidP="002D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Петрова Т. Двухголосные диктанты. М.2006 10.Образцы письменных заданий на вступительных экзаменах по сольфеджио и гармонии. М., МГК им. П. И. Чайковского 2016 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Развитие и тренировка памяти, мнемотехника. Система запоминания Джордано: Сайт </w:t>
      </w:r>
      <w:proofErr w:type="gram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интернет-школы</w:t>
      </w:r>
      <w:proofErr w:type="gram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мнемотехники 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Mnemonikon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Козаренко. URL: mnemotexnika.narod.ru.</w:t>
      </w:r>
    </w:p>
    <w:p w:rsidR="006A4748" w:rsidRPr="001D0ADD" w:rsidRDefault="006A4748" w:rsidP="002D7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Способ формирования и развития абсолютного музыкального слуха: Патент РФ 2154306 (</w:t>
      </w:r>
      <w:proofErr w:type="spellStart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Бережанский</w:t>
      </w:r>
      <w:proofErr w:type="spellEnd"/>
      <w:r w:rsidRPr="001D0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Павел Николаевич). URL: http://www.freepatent.ru/patents/2154306.</w:t>
      </w: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980CF6" w:rsidRPr="001D0ADD" w:rsidRDefault="00980CF6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6A4748" w:rsidRPr="001D0ADD" w:rsidRDefault="006A4748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657E2" w:rsidRPr="001D0ADD" w:rsidRDefault="008657E2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2503B3" w:rsidRDefault="002503B3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91077E" w:rsidRDefault="0091077E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2D7A11" w:rsidRDefault="002D7A11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2D7A11" w:rsidRDefault="002D7A11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2D7A11" w:rsidRDefault="002D7A11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2D7A11" w:rsidRPr="001D0ADD" w:rsidRDefault="002D7A11" w:rsidP="007C3D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E76519" w:rsidRDefault="00E76519" w:rsidP="007C3D3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:rsidR="0091077E" w:rsidRDefault="0091077E" w:rsidP="007C3D3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077E" w:rsidRPr="001D0ADD" w:rsidRDefault="0091077E" w:rsidP="007C3D3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6519" w:rsidRPr="001D0ADD" w:rsidRDefault="00E148DD" w:rsidP="00910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</w:t>
      </w:r>
      <w:r w:rsidR="00F23645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……………..</w:t>
      </w:r>
      <w:r w:rsidR="00E76519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  </w:t>
      </w:r>
    </w:p>
    <w:p w:rsidR="00E76519" w:rsidRPr="001D0ADD" w:rsidRDefault="00F23645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0A402E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r w:rsidR="00E76519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         </w:t>
      </w:r>
    </w:p>
    <w:p w:rsidR="00E76519" w:rsidRPr="001D0ADD" w:rsidRDefault="00E76519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Введение………………………………………………………………………….4</w:t>
      </w:r>
    </w:p>
    <w:p w:rsidR="00E76519" w:rsidRPr="001D0ADD" w:rsidRDefault="00E76519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 …………………………………………………………………</w:t>
      </w:r>
      <w:r w:rsidR="00DA043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E76519" w:rsidRPr="001D0ADD" w:rsidRDefault="00E76519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C478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Относительный музыкальный слух</w:t>
      </w:r>
      <w:r w:rsidR="00980912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  <w:r w:rsidR="00DA0434">
        <w:rPr>
          <w:rFonts w:ascii="Times New Roman" w:hAnsi="Times New Roman" w:cs="Times New Roman"/>
          <w:color w:val="000000" w:themeColor="text1"/>
          <w:sz w:val="28"/>
          <w:szCs w:val="28"/>
        </w:rPr>
        <w:t>……….6</w:t>
      </w:r>
    </w:p>
    <w:p w:rsidR="00BC17C5" w:rsidRPr="001D0ADD" w:rsidRDefault="00E76519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BC17C5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Мелодический (или интервальный) слух………………………………</w:t>
      </w:r>
      <w:r w:rsidR="00DA0434">
        <w:rPr>
          <w:rFonts w:ascii="Times New Roman" w:hAnsi="Times New Roman" w:cs="Times New Roman"/>
          <w:color w:val="000000" w:themeColor="text1"/>
          <w:sz w:val="28"/>
          <w:szCs w:val="28"/>
        </w:rPr>
        <w:t>….6</w:t>
      </w:r>
    </w:p>
    <w:p w:rsidR="00E76519" w:rsidRPr="001D0ADD" w:rsidRDefault="00BC17C5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spellStart"/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43C8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вуковысотный</w:t>
      </w:r>
      <w:proofErr w:type="spellEnd"/>
      <w:r w:rsidR="00D43C8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478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ладовый</w:t>
      </w:r>
      <w:r w:rsidR="00D43C8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интонационный</w:t>
      </w:r>
      <w:r w:rsidR="006C478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</w:t>
      </w:r>
      <w:r w:rsidR="00D43C83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</w:t>
      </w:r>
      <w:r w:rsidR="00980912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0434">
        <w:rPr>
          <w:rFonts w:ascii="Times New Roman" w:hAnsi="Times New Roman" w:cs="Times New Roman"/>
          <w:color w:val="000000" w:themeColor="text1"/>
          <w:sz w:val="28"/>
          <w:szCs w:val="28"/>
        </w:rPr>
        <w:t>..9</w:t>
      </w:r>
    </w:p>
    <w:p w:rsidR="00E76519" w:rsidRPr="001D0ADD" w:rsidRDefault="0091077E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76519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аключени</w:t>
      </w:r>
      <w:r w:rsidR="001B3A4C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е……………………………………………………………………..</w:t>
      </w:r>
      <w:r w:rsidR="00980912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0434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</w:p>
    <w:p w:rsidR="00E76519" w:rsidRPr="001D0ADD" w:rsidRDefault="00E76519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используемой литера</w:t>
      </w:r>
      <w:r w:rsidR="006C4781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="00FE47D4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 </w:t>
      </w:r>
      <w:r w:rsidR="000A402E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  <w:r w:rsidR="00FE47D4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………...</w:t>
      </w:r>
      <w:r w:rsidR="00980912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0434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</w:p>
    <w:p w:rsidR="00E76519" w:rsidRPr="001D0ADD" w:rsidRDefault="00E76519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и</w:t>
      </w:r>
      <w:r w:rsidR="00FE47D4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сточники…………………………………………………...</w:t>
      </w:r>
      <w:r w:rsidR="00DA0434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</w:p>
    <w:p w:rsidR="00E76519" w:rsidRPr="001D0ADD" w:rsidRDefault="00E76519" w:rsidP="009107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</w:t>
      </w:r>
      <w:r w:rsidR="001B3A4C" w:rsidRPr="001D0ADD">
        <w:rPr>
          <w:rFonts w:ascii="Times New Roman" w:hAnsi="Times New Roman" w:cs="Times New Roman"/>
          <w:color w:val="000000" w:themeColor="text1"/>
          <w:sz w:val="28"/>
          <w:szCs w:val="28"/>
        </w:rPr>
        <w:t>е……………………………………………………………………...</w:t>
      </w:r>
      <w:r w:rsidR="00DA0434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</w:p>
    <w:p w:rsidR="00E76519" w:rsidRPr="001D0ADD" w:rsidRDefault="00E76519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519" w:rsidRPr="001D0ADD" w:rsidRDefault="00E76519" w:rsidP="007C3D3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6519" w:rsidRPr="001D0ADD" w:rsidSect="00C768D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43" w:rsidRDefault="00766D43" w:rsidP="00520E93">
      <w:pPr>
        <w:spacing w:after="0" w:line="240" w:lineRule="auto"/>
      </w:pPr>
      <w:r>
        <w:separator/>
      </w:r>
    </w:p>
  </w:endnote>
  <w:endnote w:type="continuationSeparator" w:id="0">
    <w:p w:rsidR="00766D43" w:rsidRDefault="00766D43" w:rsidP="0052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232165"/>
      <w:docPartObj>
        <w:docPartGallery w:val="Page Numbers (Bottom of Page)"/>
        <w:docPartUnique/>
      </w:docPartObj>
    </w:sdtPr>
    <w:sdtEndPr/>
    <w:sdtContent>
      <w:p w:rsidR="005A78BB" w:rsidRDefault="005A78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320">
          <w:rPr>
            <w:noProof/>
          </w:rPr>
          <w:t>12</w:t>
        </w:r>
        <w:r>
          <w:fldChar w:fldCharType="end"/>
        </w:r>
      </w:p>
    </w:sdtContent>
  </w:sdt>
  <w:p w:rsidR="00A169B2" w:rsidRDefault="00A169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43" w:rsidRDefault="00766D43" w:rsidP="00520E93">
      <w:pPr>
        <w:spacing w:after="0" w:line="240" w:lineRule="auto"/>
      </w:pPr>
      <w:r>
        <w:separator/>
      </w:r>
    </w:p>
  </w:footnote>
  <w:footnote w:type="continuationSeparator" w:id="0">
    <w:p w:rsidR="00766D43" w:rsidRDefault="00766D43" w:rsidP="0052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7AB"/>
    <w:multiLevelType w:val="hybridMultilevel"/>
    <w:tmpl w:val="007863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BC430C"/>
    <w:multiLevelType w:val="multilevel"/>
    <w:tmpl w:val="DD825A1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204230F7"/>
    <w:multiLevelType w:val="hybridMultilevel"/>
    <w:tmpl w:val="455072C8"/>
    <w:lvl w:ilvl="0" w:tplc="E83E4AC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739B"/>
    <w:multiLevelType w:val="multilevel"/>
    <w:tmpl w:val="8DBA99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6441F4"/>
    <w:multiLevelType w:val="multilevel"/>
    <w:tmpl w:val="D32830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5">
    <w:nsid w:val="37E33D47"/>
    <w:multiLevelType w:val="multilevel"/>
    <w:tmpl w:val="125CCB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0" w:hanging="2160"/>
      </w:pPr>
      <w:rPr>
        <w:rFonts w:hint="default"/>
      </w:rPr>
    </w:lvl>
  </w:abstractNum>
  <w:abstractNum w:abstractNumId="6">
    <w:nsid w:val="39E6638A"/>
    <w:multiLevelType w:val="hybridMultilevel"/>
    <w:tmpl w:val="7AB2A496"/>
    <w:lvl w:ilvl="0" w:tplc="D2EE6EA8">
      <w:start w:val="1"/>
      <w:numFmt w:val="decimal"/>
      <w:lvlText w:val="%1."/>
      <w:lvlJc w:val="left"/>
      <w:pPr>
        <w:ind w:left="8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53BD3348"/>
    <w:multiLevelType w:val="multilevel"/>
    <w:tmpl w:val="5D54B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2488" w:hanging="2160"/>
      </w:pPr>
      <w:rPr>
        <w:rFonts w:hint="default"/>
      </w:rPr>
    </w:lvl>
  </w:abstractNum>
  <w:abstractNum w:abstractNumId="8">
    <w:nsid w:val="61251756"/>
    <w:multiLevelType w:val="multilevel"/>
    <w:tmpl w:val="E70E9BD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4224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728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1592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5096" w:hanging="108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896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22824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6328" w:hanging="180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30192" w:hanging="2160"/>
      </w:pPr>
      <w:rPr>
        <w:rFonts w:hint="default"/>
        <w:b/>
        <w:color w:val="777777"/>
      </w:rPr>
    </w:lvl>
  </w:abstractNum>
  <w:abstractNum w:abstractNumId="9">
    <w:nsid w:val="630A4E7F"/>
    <w:multiLevelType w:val="hybridMultilevel"/>
    <w:tmpl w:val="0E8A2922"/>
    <w:lvl w:ilvl="0" w:tplc="8A2E99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C0B72"/>
    <w:multiLevelType w:val="multilevel"/>
    <w:tmpl w:val="3C72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1025A"/>
    <w:multiLevelType w:val="multilevel"/>
    <w:tmpl w:val="EAAA3A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12">
    <w:nsid w:val="6BBC5509"/>
    <w:multiLevelType w:val="multilevel"/>
    <w:tmpl w:val="0CCC4C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C1F36DC"/>
    <w:multiLevelType w:val="multilevel"/>
    <w:tmpl w:val="0CCC4C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>
    <w:nsid w:val="6D66211E"/>
    <w:multiLevelType w:val="hybridMultilevel"/>
    <w:tmpl w:val="93906B16"/>
    <w:lvl w:ilvl="0" w:tplc="E11ED67A">
      <w:start w:val="1"/>
      <w:numFmt w:val="decimal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A5709"/>
    <w:multiLevelType w:val="multilevel"/>
    <w:tmpl w:val="5D96B2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F77351"/>
    <w:multiLevelType w:val="multilevel"/>
    <w:tmpl w:val="5A5876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777777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77777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77777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77777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15"/>
  </w:num>
  <w:num w:numId="14">
    <w:abstractNumId w:val="12"/>
  </w:num>
  <w:num w:numId="15">
    <w:abstractNumId w:val="13"/>
  </w:num>
  <w:num w:numId="16">
    <w:abstractNumId w:val="9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BB"/>
    <w:rsid w:val="000052EF"/>
    <w:rsid w:val="000055E0"/>
    <w:rsid w:val="00010976"/>
    <w:rsid w:val="0001237C"/>
    <w:rsid w:val="00012A4A"/>
    <w:rsid w:val="00026B91"/>
    <w:rsid w:val="00032A61"/>
    <w:rsid w:val="000349ED"/>
    <w:rsid w:val="00042A37"/>
    <w:rsid w:val="000478BF"/>
    <w:rsid w:val="00051BBB"/>
    <w:rsid w:val="00052018"/>
    <w:rsid w:val="00053C0B"/>
    <w:rsid w:val="00053C8E"/>
    <w:rsid w:val="0005497E"/>
    <w:rsid w:val="00054C9A"/>
    <w:rsid w:val="00056204"/>
    <w:rsid w:val="00057C4D"/>
    <w:rsid w:val="00060877"/>
    <w:rsid w:val="0006121E"/>
    <w:rsid w:val="00065B48"/>
    <w:rsid w:val="00067A3A"/>
    <w:rsid w:val="00070198"/>
    <w:rsid w:val="00071D95"/>
    <w:rsid w:val="00076FE5"/>
    <w:rsid w:val="00077C72"/>
    <w:rsid w:val="000815C0"/>
    <w:rsid w:val="00081D3B"/>
    <w:rsid w:val="00082ADC"/>
    <w:rsid w:val="00083EFF"/>
    <w:rsid w:val="000854BA"/>
    <w:rsid w:val="00086CCA"/>
    <w:rsid w:val="00087B8D"/>
    <w:rsid w:val="00092E2C"/>
    <w:rsid w:val="00093434"/>
    <w:rsid w:val="00094E2B"/>
    <w:rsid w:val="000A3E39"/>
    <w:rsid w:val="000A402E"/>
    <w:rsid w:val="000A5006"/>
    <w:rsid w:val="000B208B"/>
    <w:rsid w:val="000B39A1"/>
    <w:rsid w:val="000B6E3C"/>
    <w:rsid w:val="000C1AF3"/>
    <w:rsid w:val="000C48C8"/>
    <w:rsid w:val="000C7639"/>
    <w:rsid w:val="000D0B3D"/>
    <w:rsid w:val="000D549B"/>
    <w:rsid w:val="000E5B4A"/>
    <w:rsid w:val="000E73D9"/>
    <w:rsid w:val="000E7B34"/>
    <w:rsid w:val="000F065D"/>
    <w:rsid w:val="000F2088"/>
    <w:rsid w:val="000F77C7"/>
    <w:rsid w:val="00101078"/>
    <w:rsid w:val="0010739A"/>
    <w:rsid w:val="00112CB7"/>
    <w:rsid w:val="00115858"/>
    <w:rsid w:val="00115A69"/>
    <w:rsid w:val="00116BD2"/>
    <w:rsid w:val="00117D81"/>
    <w:rsid w:val="0012040D"/>
    <w:rsid w:val="00120F35"/>
    <w:rsid w:val="00121CDB"/>
    <w:rsid w:val="00123A90"/>
    <w:rsid w:val="00125138"/>
    <w:rsid w:val="001315DD"/>
    <w:rsid w:val="00135E6F"/>
    <w:rsid w:val="0013692F"/>
    <w:rsid w:val="00144B90"/>
    <w:rsid w:val="00146753"/>
    <w:rsid w:val="00146966"/>
    <w:rsid w:val="0015333F"/>
    <w:rsid w:val="00155EBC"/>
    <w:rsid w:val="001573F1"/>
    <w:rsid w:val="00157C00"/>
    <w:rsid w:val="00160BEB"/>
    <w:rsid w:val="00162C5E"/>
    <w:rsid w:val="00164883"/>
    <w:rsid w:val="0016634E"/>
    <w:rsid w:val="001676E6"/>
    <w:rsid w:val="00171AD7"/>
    <w:rsid w:val="00172D0A"/>
    <w:rsid w:val="00172FD3"/>
    <w:rsid w:val="001740E7"/>
    <w:rsid w:val="001843F8"/>
    <w:rsid w:val="001864D7"/>
    <w:rsid w:val="0019428E"/>
    <w:rsid w:val="001949B1"/>
    <w:rsid w:val="00195602"/>
    <w:rsid w:val="0019564B"/>
    <w:rsid w:val="00197258"/>
    <w:rsid w:val="001A0106"/>
    <w:rsid w:val="001A04C3"/>
    <w:rsid w:val="001A2DA5"/>
    <w:rsid w:val="001A3593"/>
    <w:rsid w:val="001A4501"/>
    <w:rsid w:val="001A5695"/>
    <w:rsid w:val="001B3A4C"/>
    <w:rsid w:val="001C1A51"/>
    <w:rsid w:val="001C3D7D"/>
    <w:rsid w:val="001C4836"/>
    <w:rsid w:val="001D0ADD"/>
    <w:rsid w:val="001D3384"/>
    <w:rsid w:val="001E00A4"/>
    <w:rsid w:val="001E027E"/>
    <w:rsid w:val="001E4320"/>
    <w:rsid w:val="001E4508"/>
    <w:rsid w:val="001E6C6C"/>
    <w:rsid w:val="001F0B66"/>
    <w:rsid w:val="001F244D"/>
    <w:rsid w:val="001F42DE"/>
    <w:rsid w:val="0020191C"/>
    <w:rsid w:val="002065DA"/>
    <w:rsid w:val="002068DC"/>
    <w:rsid w:val="00213160"/>
    <w:rsid w:val="0021318A"/>
    <w:rsid w:val="00215DE0"/>
    <w:rsid w:val="00217C09"/>
    <w:rsid w:val="00217EC6"/>
    <w:rsid w:val="002203FF"/>
    <w:rsid w:val="0022138E"/>
    <w:rsid w:val="00221A3F"/>
    <w:rsid w:val="00225699"/>
    <w:rsid w:val="00226857"/>
    <w:rsid w:val="00231206"/>
    <w:rsid w:val="002339DA"/>
    <w:rsid w:val="0023433B"/>
    <w:rsid w:val="002366F8"/>
    <w:rsid w:val="00237599"/>
    <w:rsid w:val="00240AA8"/>
    <w:rsid w:val="00242C58"/>
    <w:rsid w:val="00247423"/>
    <w:rsid w:val="00250322"/>
    <w:rsid w:val="002503B3"/>
    <w:rsid w:val="00250B5D"/>
    <w:rsid w:val="0025130B"/>
    <w:rsid w:val="002533F0"/>
    <w:rsid w:val="00254D97"/>
    <w:rsid w:val="0025531D"/>
    <w:rsid w:val="00255C87"/>
    <w:rsid w:val="00257182"/>
    <w:rsid w:val="00257632"/>
    <w:rsid w:val="0025763F"/>
    <w:rsid w:val="00257DD0"/>
    <w:rsid w:val="002618C0"/>
    <w:rsid w:val="00266A95"/>
    <w:rsid w:val="00267EE6"/>
    <w:rsid w:val="0027034A"/>
    <w:rsid w:val="002703E3"/>
    <w:rsid w:val="002761DF"/>
    <w:rsid w:val="002763D7"/>
    <w:rsid w:val="00280232"/>
    <w:rsid w:val="002804D7"/>
    <w:rsid w:val="002838E1"/>
    <w:rsid w:val="002862E3"/>
    <w:rsid w:val="00290380"/>
    <w:rsid w:val="00290904"/>
    <w:rsid w:val="00290C06"/>
    <w:rsid w:val="00292780"/>
    <w:rsid w:val="00295CE1"/>
    <w:rsid w:val="002964C9"/>
    <w:rsid w:val="002A3677"/>
    <w:rsid w:val="002A602E"/>
    <w:rsid w:val="002B58A4"/>
    <w:rsid w:val="002B71E4"/>
    <w:rsid w:val="002B770B"/>
    <w:rsid w:val="002B7F70"/>
    <w:rsid w:val="002C1ED0"/>
    <w:rsid w:val="002C29FC"/>
    <w:rsid w:val="002C392F"/>
    <w:rsid w:val="002C47D0"/>
    <w:rsid w:val="002C696E"/>
    <w:rsid w:val="002D3DF6"/>
    <w:rsid w:val="002D6521"/>
    <w:rsid w:val="002D7A11"/>
    <w:rsid w:val="002E3F00"/>
    <w:rsid w:val="002E54BC"/>
    <w:rsid w:val="002E669D"/>
    <w:rsid w:val="002F0D7F"/>
    <w:rsid w:val="002F2C3B"/>
    <w:rsid w:val="002F31F4"/>
    <w:rsid w:val="002F50D1"/>
    <w:rsid w:val="002F5F44"/>
    <w:rsid w:val="002F64F8"/>
    <w:rsid w:val="002F7614"/>
    <w:rsid w:val="00301A2B"/>
    <w:rsid w:val="00303CD0"/>
    <w:rsid w:val="00311193"/>
    <w:rsid w:val="00312275"/>
    <w:rsid w:val="003152A9"/>
    <w:rsid w:val="00316F9C"/>
    <w:rsid w:val="0032169F"/>
    <w:rsid w:val="00322887"/>
    <w:rsid w:val="00330173"/>
    <w:rsid w:val="003306E4"/>
    <w:rsid w:val="00334AD4"/>
    <w:rsid w:val="00334E6C"/>
    <w:rsid w:val="00334F92"/>
    <w:rsid w:val="0033553E"/>
    <w:rsid w:val="00336391"/>
    <w:rsid w:val="003427F6"/>
    <w:rsid w:val="00342E30"/>
    <w:rsid w:val="00343547"/>
    <w:rsid w:val="00343888"/>
    <w:rsid w:val="00345BB5"/>
    <w:rsid w:val="003473E8"/>
    <w:rsid w:val="00350FD6"/>
    <w:rsid w:val="003551D1"/>
    <w:rsid w:val="00356A95"/>
    <w:rsid w:val="00356BA4"/>
    <w:rsid w:val="00361F30"/>
    <w:rsid w:val="003634E6"/>
    <w:rsid w:val="00364E32"/>
    <w:rsid w:val="00364E58"/>
    <w:rsid w:val="00366133"/>
    <w:rsid w:val="00367760"/>
    <w:rsid w:val="00371DDC"/>
    <w:rsid w:val="00374463"/>
    <w:rsid w:val="003754F4"/>
    <w:rsid w:val="00382095"/>
    <w:rsid w:val="00382EE3"/>
    <w:rsid w:val="00386DAC"/>
    <w:rsid w:val="0038766C"/>
    <w:rsid w:val="003906CD"/>
    <w:rsid w:val="003907F9"/>
    <w:rsid w:val="003A0111"/>
    <w:rsid w:val="003A236F"/>
    <w:rsid w:val="003A45CB"/>
    <w:rsid w:val="003A5266"/>
    <w:rsid w:val="003B395C"/>
    <w:rsid w:val="003B7AFF"/>
    <w:rsid w:val="003C07E3"/>
    <w:rsid w:val="003C0E5A"/>
    <w:rsid w:val="003C70CD"/>
    <w:rsid w:val="003D0180"/>
    <w:rsid w:val="003D32A0"/>
    <w:rsid w:val="003D3DCC"/>
    <w:rsid w:val="003D68A1"/>
    <w:rsid w:val="003E0F29"/>
    <w:rsid w:val="003E2FE3"/>
    <w:rsid w:val="003E5AAD"/>
    <w:rsid w:val="003E759C"/>
    <w:rsid w:val="003F080C"/>
    <w:rsid w:val="003F2B6C"/>
    <w:rsid w:val="00400CA1"/>
    <w:rsid w:val="00402805"/>
    <w:rsid w:val="00411E71"/>
    <w:rsid w:val="0041598E"/>
    <w:rsid w:val="00416A37"/>
    <w:rsid w:val="00417E1B"/>
    <w:rsid w:val="004203E5"/>
    <w:rsid w:val="00423D43"/>
    <w:rsid w:val="004333D0"/>
    <w:rsid w:val="00434F7E"/>
    <w:rsid w:val="00435578"/>
    <w:rsid w:val="004356BE"/>
    <w:rsid w:val="00440042"/>
    <w:rsid w:val="004432B4"/>
    <w:rsid w:val="004448AE"/>
    <w:rsid w:val="004450DD"/>
    <w:rsid w:val="00446210"/>
    <w:rsid w:val="00447E4F"/>
    <w:rsid w:val="004524C1"/>
    <w:rsid w:val="004549EC"/>
    <w:rsid w:val="0045574B"/>
    <w:rsid w:val="004571C8"/>
    <w:rsid w:val="00460D86"/>
    <w:rsid w:val="0046554B"/>
    <w:rsid w:val="00474DFC"/>
    <w:rsid w:val="004820C9"/>
    <w:rsid w:val="00484A65"/>
    <w:rsid w:val="00486ADA"/>
    <w:rsid w:val="004872E3"/>
    <w:rsid w:val="0049172F"/>
    <w:rsid w:val="004923D6"/>
    <w:rsid w:val="00496D88"/>
    <w:rsid w:val="004A0123"/>
    <w:rsid w:val="004A01EF"/>
    <w:rsid w:val="004A02C6"/>
    <w:rsid w:val="004A054E"/>
    <w:rsid w:val="004A2043"/>
    <w:rsid w:val="004A69A2"/>
    <w:rsid w:val="004B0CC1"/>
    <w:rsid w:val="004B176E"/>
    <w:rsid w:val="004B5506"/>
    <w:rsid w:val="004C40F8"/>
    <w:rsid w:val="004C6B2C"/>
    <w:rsid w:val="004D12DC"/>
    <w:rsid w:val="004E1D20"/>
    <w:rsid w:val="004E5149"/>
    <w:rsid w:val="004E5F00"/>
    <w:rsid w:val="004F454C"/>
    <w:rsid w:val="00501099"/>
    <w:rsid w:val="00502667"/>
    <w:rsid w:val="005045ED"/>
    <w:rsid w:val="00507E43"/>
    <w:rsid w:val="00510E28"/>
    <w:rsid w:val="005113AA"/>
    <w:rsid w:val="00515404"/>
    <w:rsid w:val="0051561F"/>
    <w:rsid w:val="00520019"/>
    <w:rsid w:val="00520E93"/>
    <w:rsid w:val="00521B4F"/>
    <w:rsid w:val="00524331"/>
    <w:rsid w:val="00527EA0"/>
    <w:rsid w:val="00530F63"/>
    <w:rsid w:val="00535AC7"/>
    <w:rsid w:val="005365EB"/>
    <w:rsid w:val="00536DB7"/>
    <w:rsid w:val="0054083C"/>
    <w:rsid w:val="00541435"/>
    <w:rsid w:val="00542626"/>
    <w:rsid w:val="00542AFE"/>
    <w:rsid w:val="00546273"/>
    <w:rsid w:val="00547133"/>
    <w:rsid w:val="005523CE"/>
    <w:rsid w:val="00553DF3"/>
    <w:rsid w:val="00555BAB"/>
    <w:rsid w:val="00556801"/>
    <w:rsid w:val="00557513"/>
    <w:rsid w:val="00561939"/>
    <w:rsid w:val="00561BA5"/>
    <w:rsid w:val="00564673"/>
    <w:rsid w:val="0057769E"/>
    <w:rsid w:val="00580776"/>
    <w:rsid w:val="005931E9"/>
    <w:rsid w:val="00594CDB"/>
    <w:rsid w:val="0059559D"/>
    <w:rsid w:val="005A07BC"/>
    <w:rsid w:val="005A0F19"/>
    <w:rsid w:val="005A1303"/>
    <w:rsid w:val="005A3960"/>
    <w:rsid w:val="005A6FE4"/>
    <w:rsid w:val="005A78BB"/>
    <w:rsid w:val="005B144C"/>
    <w:rsid w:val="005B1C09"/>
    <w:rsid w:val="005B267E"/>
    <w:rsid w:val="005B3734"/>
    <w:rsid w:val="005B4106"/>
    <w:rsid w:val="005B52B0"/>
    <w:rsid w:val="005B70EC"/>
    <w:rsid w:val="005C23BB"/>
    <w:rsid w:val="005C4767"/>
    <w:rsid w:val="005C6507"/>
    <w:rsid w:val="005D1226"/>
    <w:rsid w:val="005D3445"/>
    <w:rsid w:val="005D47EE"/>
    <w:rsid w:val="005D7981"/>
    <w:rsid w:val="005E5643"/>
    <w:rsid w:val="005E6012"/>
    <w:rsid w:val="005E605C"/>
    <w:rsid w:val="005F0533"/>
    <w:rsid w:val="005F07DE"/>
    <w:rsid w:val="005F19B8"/>
    <w:rsid w:val="005F66C4"/>
    <w:rsid w:val="005F6991"/>
    <w:rsid w:val="00600CFB"/>
    <w:rsid w:val="006063F2"/>
    <w:rsid w:val="00606FF9"/>
    <w:rsid w:val="0061011E"/>
    <w:rsid w:val="00610983"/>
    <w:rsid w:val="00612906"/>
    <w:rsid w:val="00614E38"/>
    <w:rsid w:val="006162C9"/>
    <w:rsid w:val="006165A4"/>
    <w:rsid w:val="0062245D"/>
    <w:rsid w:val="00622B93"/>
    <w:rsid w:val="00623026"/>
    <w:rsid w:val="00623DD6"/>
    <w:rsid w:val="00632DA6"/>
    <w:rsid w:val="006349BB"/>
    <w:rsid w:val="0063659F"/>
    <w:rsid w:val="0063793E"/>
    <w:rsid w:val="006460FE"/>
    <w:rsid w:val="00655037"/>
    <w:rsid w:val="00656A70"/>
    <w:rsid w:val="006625B6"/>
    <w:rsid w:val="00663B26"/>
    <w:rsid w:val="00664957"/>
    <w:rsid w:val="00667F38"/>
    <w:rsid w:val="00674CA4"/>
    <w:rsid w:val="00675937"/>
    <w:rsid w:val="00680FC8"/>
    <w:rsid w:val="0068440F"/>
    <w:rsid w:val="00684892"/>
    <w:rsid w:val="00684A6A"/>
    <w:rsid w:val="00684D4F"/>
    <w:rsid w:val="0068747B"/>
    <w:rsid w:val="0069253B"/>
    <w:rsid w:val="00693CC6"/>
    <w:rsid w:val="00694AFD"/>
    <w:rsid w:val="006A08DD"/>
    <w:rsid w:val="006A131B"/>
    <w:rsid w:val="006A440E"/>
    <w:rsid w:val="006A4748"/>
    <w:rsid w:val="006A53DF"/>
    <w:rsid w:val="006A55B4"/>
    <w:rsid w:val="006A68C2"/>
    <w:rsid w:val="006A690D"/>
    <w:rsid w:val="006B388F"/>
    <w:rsid w:val="006B5892"/>
    <w:rsid w:val="006B70B3"/>
    <w:rsid w:val="006B70C2"/>
    <w:rsid w:val="006C1F6F"/>
    <w:rsid w:val="006C2300"/>
    <w:rsid w:val="006C39A9"/>
    <w:rsid w:val="006C421B"/>
    <w:rsid w:val="006C4781"/>
    <w:rsid w:val="006D0C01"/>
    <w:rsid w:val="006D495E"/>
    <w:rsid w:val="006D79F0"/>
    <w:rsid w:val="006D7A5B"/>
    <w:rsid w:val="006E3177"/>
    <w:rsid w:val="006E7B42"/>
    <w:rsid w:val="006F00A4"/>
    <w:rsid w:val="006F03DE"/>
    <w:rsid w:val="006F1A7B"/>
    <w:rsid w:val="006F3806"/>
    <w:rsid w:val="006F395E"/>
    <w:rsid w:val="006F3C95"/>
    <w:rsid w:val="006F4C15"/>
    <w:rsid w:val="006F5B61"/>
    <w:rsid w:val="00704409"/>
    <w:rsid w:val="00706568"/>
    <w:rsid w:val="00707C86"/>
    <w:rsid w:val="00710089"/>
    <w:rsid w:val="00710EDB"/>
    <w:rsid w:val="0071160B"/>
    <w:rsid w:val="00712A13"/>
    <w:rsid w:val="00713072"/>
    <w:rsid w:val="00713C45"/>
    <w:rsid w:val="0072064C"/>
    <w:rsid w:val="00720A12"/>
    <w:rsid w:val="00720C69"/>
    <w:rsid w:val="00724503"/>
    <w:rsid w:val="00730B47"/>
    <w:rsid w:val="00731223"/>
    <w:rsid w:val="00751327"/>
    <w:rsid w:val="00751DBB"/>
    <w:rsid w:val="0075527B"/>
    <w:rsid w:val="007554EA"/>
    <w:rsid w:val="00755FE1"/>
    <w:rsid w:val="0075687D"/>
    <w:rsid w:val="0075715F"/>
    <w:rsid w:val="00763A2A"/>
    <w:rsid w:val="00764207"/>
    <w:rsid w:val="007651D5"/>
    <w:rsid w:val="007660BA"/>
    <w:rsid w:val="00766A51"/>
    <w:rsid w:val="00766D43"/>
    <w:rsid w:val="0076750B"/>
    <w:rsid w:val="00770E6B"/>
    <w:rsid w:val="00775899"/>
    <w:rsid w:val="00775A20"/>
    <w:rsid w:val="00776283"/>
    <w:rsid w:val="00777672"/>
    <w:rsid w:val="00777F40"/>
    <w:rsid w:val="00777F9C"/>
    <w:rsid w:val="00790BDC"/>
    <w:rsid w:val="0079136D"/>
    <w:rsid w:val="007915E9"/>
    <w:rsid w:val="00792F5B"/>
    <w:rsid w:val="0079374E"/>
    <w:rsid w:val="00794503"/>
    <w:rsid w:val="007A2ED7"/>
    <w:rsid w:val="007A550E"/>
    <w:rsid w:val="007A74C6"/>
    <w:rsid w:val="007B3C72"/>
    <w:rsid w:val="007C00C6"/>
    <w:rsid w:val="007C26EC"/>
    <w:rsid w:val="007C3D30"/>
    <w:rsid w:val="007D006B"/>
    <w:rsid w:val="007D225D"/>
    <w:rsid w:val="007D3EFE"/>
    <w:rsid w:val="007D543F"/>
    <w:rsid w:val="007E09C5"/>
    <w:rsid w:val="007F08C3"/>
    <w:rsid w:val="007F359B"/>
    <w:rsid w:val="007F5F53"/>
    <w:rsid w:val="00800FED"/>
    <w:rsid w:val="00801E8A"/>
    <w:rsid w:val="008032BC"/>
    <w:rsid w:val="0081061B"/>
    <w:rsid w:val="0081272F"/>
    <w:rsid w:val="00812D85"/>
    <w:rsid w:val="00814C51"/>
    <w:rsid w:val="00815B39"/>
    <w:rsid w:val="008167AC"/>
    <w:rsid w:val="00817C16"/>
    <w:rsid w:val="00820D7C"/>
    <w:rsid w:val="00821A47"/>
    <w:rsid w:val="00824421"/>
    <w:rsid w:val="0083106B"/>
    <w:rsid w:val="008341E5"/>
    <w:rsid w:val="008346AF"/>
    <w:rsid w:val="00842001"/>
    <w:rsid w:val="00843255"/>
    <w:rsid w:val="00844C63"/>
    <w:rsid w:val="008463B8"/>
    <w:rsid w:val="00851087"/>
    <w:rsid w:val="00852006"/>
    <w:rsid w:val="00861316"/>
    <w:rsid w:val="00861681"/>
    <w:rsid w:val="00863C7D"/>
    <w:rsid w:val="00863ECC"/>
    <w:rsid w:val="008657E2"/>
    <w:rsid w:val="00871C17"/>
    <w:rsid w:val="00874101"/>
    <w:rsid w:val="00876459"/>
    <w:rsid w:val="008770C0"/>
    <w:rsid w:val="008828EE"/>
    <w:rsid w:val="00884DB3"/>
    <w:rsid w:val="0088583A"/>
    <w:rsid w:val="0088727E"/>
    <w:rsid w:val="0089341F"/>
    <w:rsid w:val="008960CA"/>
    <w:rsid w:val="008967D4"/>
    <w:rsid w:val="008A06FA"/>
    <w:rsid w:val="008A3A7D"/>
    <w:rsid w:val="008A5411"/>
    <w:rsid w:val="008B075B"/>
    <w:rsid w:val="008B234B"/>
    <w:rsid w:val="008B4B4D"/>
    <w:rsid w:val="008B55BD"/>
    <w:rsid w:val="008B57C8"/>
    <w:rsid w:val="008C0106"/>
    <w:rsid w:val="008C15E9"/>
    <w:rsid w:val="008C433F"/>
    <w:rsid w:val="008C489C"/>
    <w:rsid w:val="008C559B"/>
    <w:rsid w:val="008D0B33"/>
    <w:rsid w:val="008D2033"/>
    <w:rsid w:val="008D364D"/>
    <w:rsid w:val="008D63F5"/>
    <w:rsid w:val="008D7F5F"/>
    <w:rsid w:val="008E23C1"/>
    <w:rsid w:val="008E34C4"/>
    <w:rsid w:val="008E420F"/>
    <w:rsid w:val="008E45E3"/>
    <w:rsid w:val="008E5908"/>
    <w:rsid w:val="008E62C1"/>
    <w:rsid w:val="008F3A93"/>
    <w:rsid w:val="008F3D3F"/>
    <w:rsid w:val="00901453"/>
    <w:rsid w:val="00904B20"/>
    <w:rsid w:val="0090524C"/>
    <w:rsid w:val="00905338"/>
    <w:rsid w:val="00905F3C"/>
    <w:rsid w:val="0091077E"/>
    <w:rsid w:val="00913807"/>
    <w:rsid w:val="00914BCF"/>
    <w:rsid w:val="00917AF2"/>
    <w:rsid w:val="00920683"/>
    <w:rsid w:val="00924284"/>
    <w:rsid w:val="00924E1A"/>
    <w:rsid w:val="009261F7"/>
    <w:rsid w:val="00933833"/>
    <w:rsid w:val="00934D2C"/>
    <w:rsid w:val="0093531B"/>
    <w:rsid w:val="00937E91"/>
    <w:rsid w:val="00945137"/>
    <w:rsid w:val="00945D59"/>
    <w:rsid w:val="00945E80"/>
    <w:rsid w:val="00951BD3"/>
    <w:rsid w:val="009544B2"/>
    <w:rsid w:val="009571DF"/>
    <w:rsid w:val="00957816"/>
    <w:rsid w:val="00962FB5"/>
    <w:rsid w:val="00966517"/>
    <w:rsid w:val="009665AB"/>
    <w:rsid w:val="00970B6C"/>
    <w:rsid w:val="00974A27"/>
    <w:rsid w:val="00974DCA"/>
    <w:rsid w:val="00980912"/>
    <w:rsid w:val="00980CF6"/>
    <w:rsid w:val="00981A94"/>
    <w:rsid w:val="00982962"/>
    <w:rsid w:val="00983F4E"/>
    <w:rsid w:val="00992966"/>
    <w:rsid w:val="00994001"/>
    <w:rsid w:val="00995C39"/>
    <w:rsid w:val="009976EC"/>
    <w:rsid w:val="00997BCE"/>
    <w:rsid w:val="009A0461"/>
    <w:rsid w:val="009A095D"/>
    <w:rsid w:val="009A1BED"/>
    <w:rsid w:val="009A4163"/>
    <w:rsid w:val="009A7F45"/>
    <w:rsid w:val="009B31D2"/>
    <w:rsid w:val="009B4059"/>
    <w:rsid w:val="009C0673"/>
    <w:rsid w:val="009C7924"/>
    <w:rsid w:val="009D0EEB"/>
    <w:rsid w:val="009D3E38"/>
    <w:rsid w:val="009D4D89"/>
    <w:rsid w:val="009E79A7"/>
    <w:rsid w:val="009E7C67"/>
    <w:rsid w:val="009F27E1"/>
    <w:rsid w:val="009F54D1"/>
    <w:rsid w:val="009F74C7"/>
    <w:rsid w:val="00A03787"/>
    <w:rsid w:val="00A07557"/>
    <w:rsid w:val="00A0788A"/>
    <w:rsid w:val="00A12439"/>
    <w:rsid w:val="00A14396"/>
    <w:rsid w:val="00A14561"/>
    <w:rsid w:val="00A146DD"/>
    <w:rsid w:val="00A162E5"/>
    <w:rsid w:val="00A164A8"/>
    <w:rsid w:val="00A16608"/>
    <w:rsid w:val="00A169B2"/>
    <w:rsid w:val="00A20DD0"/>
    <w:rsid w:val="00A2333C"/>
    <w:rsid w:val="00A23FD3"/>
    <w:rsid w:val="00A24520"/>
    <w:rsid w:val="00A265A6"/>
    <w:rsid w:val="00A305BB"/>
    <w:rsid w:val="00A30B35"/>
    <w:rsid w:val="00A33604"/>
    <w:rsid w:val="00A41277"/>
    <w:rsid w:val="00A47649"/>
    <w:rsid w:val="00A50254"/>
    <w:rsid w:val="00A525C1"/>
    <w:rsid w:val="00A52F2C"/>
    <w:rsid w:val="00A539A9"/>
    <w:rsid w:val="00A53C82"/>
    <w:rsid w:val="00A5400E"/>
    <w:rsid w:val="00A5572A"/>
    <w:rsid w:val="00A60F74"/>
    <w:rsid w:val="00A61C1F"/>
    <w:rsid w:val="00A66320"/>
    <w:rsid w:val="00A73372"/>
    <w:rsid w:val="00A75C55"/>
    <w:rsid w:val="00A77BF1"/>
    <w:rsid w:val="00A86188"/>
    <w:rsid w:val="00AA28C4"/>
    <w:rsid w:val="00AA41B5"/>
    <w:rsid w:val="00AA456F"/>
    <w:rsid w:val="00AA6079"/>
    <w:rsid w:val="00AA78B7"/>
    <w:rsid w:val="00AB0578"/>
    <w:rsid w:val="00AB3629"/>
    <w:rsid w:val="00AB3FC5"/>
    <w:rsid w:val="00AB4415"/>
    <w:rsid w:val="00AB5004"/>
    <w:rsid w:val="00AB504C"/>
    <w:rsid w:val="00AB5EA2"/>
    <w:rsid w:val="00AB6303"/>
    <w:rsid w:val="00AC04C5"/>
    <w:rsid w:val="00AD0CDD"/>
    <w:rsid w:val="00AD3576"/>
    <w:rsid w:val="00AD3757"/>
    <w:rsid w:val="00AD3A5D"/>
    <w:rsid w:val="00AD5851"/>
    <w:rsid w:val="00AD778E"/>
    <w:rsid w:val="00AD7929"/>
    <w:rsid w:val="00AE1670"/>
    <w:rsid w:val="00AE3E0C"/>
    <w:rsid w:val="00AE55EB"/>
    <w:rsid w:val="00AF30EE"/>
    <w:rsid w:val="00AF68C0"/>
    <w:rsid w:val="00B00F2F"/>
    <w:rsid w:val="00B02FE7"/>
    <w:rsid w:val="00B03E79"/>
    <w:rsid w:val="00B04D3C"/>
    <w:rsid w:val="00B07B00"/>
    <w:rsid w:val="00B07C91"/>
    <w:rsid w:val="00B10733"/>
    <w:rsid w:val="00B10F43"/>
    <w:rsid w:val="00B11A62"/>
    <w:rsid w:val="00B1202A"/>
    <w:rsid w:val="00B123A7"/>
    <w:rsid w:val="00B20224"/>
    <w:rsid w:val="00B209E2"/>
    <w:rsid w:val="00B229A2"/>
    <w:rsid w:val="00B2373F"/>
    <w:rsid w:val="00B238B2"/>
    <w:rsid w:val="00B249C4"/>
    <w:rsid w:val="00B25B49"/>
    <w:rsid w:val="00B27D6D"/>
    <w:rsid w:val="00B30AAD"/>
    <w:rsid w:val="00B322A4"/>
    <w:rsid w:val="00B36B17"/>
    <w:rsid w:val="00B37330"/>
    <w:rsid w:val="00B41148"/>
    <w:rsid w:val="00B42FC0"/>
    <w:rsid w:val="00B45A06"/>
    <w:rsid w:val="00B54897"/>
    <w:rsid w:val="00B56814"/>
    <w:rsid w:val="00B570A3"/>
    <w:rsid w:val="00B6233F"/>
    <w:rsid w:val="00B64D92"/>
    <w:rsid w:val="00B661DE"/>
    <w:rsid w:val="00B67434"/>
    <w:rsid w:val="00B70A78"/>
    <w:rsid w:val="00B72273"/>
    <w:rsid w:val="00B7283C"/>
    <w:rsid w:val="00B74267"/>
    <w:rsid w:val="00B748FE"/>
    <w:rsid w:val="00B74EDD"/>
    <w:rsid w:val="00B75AC7"/>
    <w:rsid w:val="00B77C72"/>
    <w:rsid w:val="00B81B2C"/>
    <w:rsid w:val="00B84982"/>
    <w:rsid w:val="00B851FD"/>
    <w:rsid w:val="00B87CE3"/>
    <w:rsid w:val="00B91489"/>
    <w:rsid w:val="00B93166"/>
    <w:rsid w:val="00B95B11"/>
    <w:rsid w:val="00B97746"/>
    <w:rsid w:val="00BA24AF"/>
    <w:rsid w:val="00BA2E3B"/>
    <w:rsid w:val="00BA4BA0"/>
    <w:rsid w:val="00BA6474"/>
    <w:rsid w:val="00BA6780"/>
    <w:rsid w:val="00BA7D53"/>
    <w:rsid w:val="00BB334C"/>
    <w:rsid w:val="00BB5AE4"/>
    <w:rsid w:val="00BC17C5"/>
    <w:rsid w:val="00BC2081"/>
    <w:rsid w:val="00BC3321"/>
    <w:rsid w:val="00BC538F"/>
    <w:rsid w:val="00BC58FC"/>
    <w:rsid w:val="00BC5FDC"/>
    <w:rsid w:val="00BC73A2"/>
    <w:rsid w:val="00BD68A8"/>
    <w:rsid w:val="00BD6E5A"/>
    <w:rsid w:val="00BD72B7"/>
    <w:rsid w:val="00BD795A"/>
    <w:rsid w:val="00BE0BEF"/>
    <w:rsid w:val="00BE11BF"/>
    <w:rsid w:val="00BE227F"/>
    <w:rsid w:val="00BE2857"/>
    <w:rsid w:val="00BE5245"/>
    <w:rsid w:val="00BE6222"/>
    <w:rsid w:val="00BE6297"/>
    <w:rsid w:val="00BE6509"/>
    <w:rsid w:val="00BE6DDF"/>
    <w:rsid w:val="00BF1902"/>
    <w:rsid w:val="00BF389B"/>
    <w:rsid w:val="00BF3B6E"/>
    <w:rsid w:val="00BF45F4"/>
    <w:rsid w:val="00BF4CCC"/>
    <w:rsid w:val="00C03296"/>
    <w:rsid w:val="00C04027"/>
    <w:rsid w:val="00C06EB7"/>
    <w:rsid w:val="00C11CCD"/>
    <w:rsid w:val="00C17698"/>
    <w:rsid w:val="00C17D32"/>
    <w:rsid w:val="00C207DC"/>
    <w:rsid w:val="00C23BB9"/>
    <w:rsid w:val="00C30286"/>
    <w:rsid w:val="00C40191"/>
    <w:rsid w:val="00C44644"/>
    <w:rsid w:val="00C45280"/>
    <w:rsid w:val="00C50288"/>
    <w:rsid w:val="00C510C0"/>
    <w:rsid w:val="00C53465"/>
    <w:rsid w:val="00C60340"/>
    <w:rsid w:val="00C6042F"/>
    <w:rsid w:val="00C60801"/>
    <w:rsid w:val="00C61F3D"/>
    <w:rsid w:val="00C6273F"/>
    <w:rsid w:val="00C63AD8"/>
    <w:rsid w:val="00C65162"/>
    <w:rsid w:val="00C65DB9"/>
    <w:rsid w:val="00C71AFB"/>
    <w:rsid w:val="00C7346C"/>
    <w:rsid w:val="00C73826"/>
    <w:rsid w:val="00C75A15"/>
    <w:rsid w:val="00C768D6"/>
    <w:rsid w:val="00C8145D"/>
    <w:rsid w:val="00C817B1"/>
    <w:rsid w:val="00C82B1F"/>
    <w:rsid w:val="00C84AB5"/>
    <w:rsid w:val="00C85355"/>
    <w:rsid w:val="00C95FD1"/>
    <w:rsid w:val="00C97778"/>
    <w:rsid w:val="00CA53C1"/>
    <w:rsid w:val="00CA74FC"/>
    <w:rsid w:val="00CB046E"/>
    <w:rsid w:val="00CB08BE"/>
    <w:rsid w:val="00CB41FD"/>
    <w:rsid w:val="00CB519D"/>
    <w:rsid w:val="00CC21E6"/>
    <w:rsid w:val="00CC4E9A"/>
    <w:rsid w:val="00CD1633"/>
    <w:rsid w:val="00CD3E14"/>
    <w:rsid w:val="00CD66C2"/>
    <w:rsid w:val="00CD7A7C"/>
    <w:rsid w:val="00CE3047"/>
    <w:rsid w:val="00CE3E04"/>
    <w:rsid w:val="00CE4DAA"/>
    <w:rsid w:val="00CE776A"/>
    <w:rsid w:val="00CE7B3A"/>
    <w:rsid w:val="00CF3E53"/>
    <w:rsid w:val="00CF737D"/>
    <w:rsid w:val="00D037A1"/>
    <w:rsid w:val="00D07821"/>
    <w:rsid w:val="00D2786C"/>
    <w:rsid w:val="00D335BF"/>
    <w:rsid w:val="00D33925"/>
    <w:rsid w:val="00D356F0"/>
    <w:rsid w:val="00D35E9A"/>
    <w:rsid w:val="00D37DCF"/>
    <w:rsid w:val="00D43586"/>
    <w:rsid w:val="00D43C58"/>
    <w:rsid w:val="00D43C83"/>
    <w:rsid w:val="00D5554E"/>
    <w:rsid w:val="00D55EC6"/>
    <w:rsid w:val="00D61726"/>
    <w:rsid w:val="00D62983"/>
    <w:rsid w:val="00D630CF"/>
    <w:rsid w:val="00D66E3A"/>
    <w:rsid w:val="00D672A8"/>
    <w:rsid w:val="00D7206F"/>
    <w:rsid w:val="00D73C54"/>
    <w:rsid w:val="00D809CD"/>
    <w:rsid w:val="00D90321"/>
    <w:rsid w:val="00D94971"/>
    <w:rsid w:val="00DA0434"/>
    <w:rsid w:val="00DA6464"/>
    <w:rsid w:val="00DB5F02"/>
    <w:rsid w:val="00DB72B2"/>
    <w:rsid w:val="00DC49B3"/>
    <w:rsid w:val="00DD2978"/>
    <w:rsid w:val="00DD3588"/>
    <w:rsid w:val="00DD7993"/>
    <w:rsid w:val="00DE1885"/>
    <w:rsid w:val="00DE2CA9"/>
    <w:rsid w:val="00DE3DA9"/>
    <w:rsid w:val="00DE74BB"/>
    <w:rsid w:val="00DF5474"/>
    <w:rsid w:val="00DF5BD8"/>
    <w:rsid w:val="00DF5C90"/>
    <w:rsid w:val="00DF7F4D"/>
    <w:rsid w:val="00E01FFF"/>
    <w:rsid w:val="00E0545E"/>
    <w:rsid w:val="00E11BDA"/>
    <w:rsid w:val="00E13B91"/>
    <w:rsid w:val="00E148DD"/>
    <w:rsid w:val="00E17A19"/>
    <w:rsid w:val="00E2373A"/>
    <w:rsid w:val="00E27B8B"/>
    <w:rsid w:val="00E304ED"/>
    <w:rsid w:val="00E42397"/>
    <w:rsid w:val="00E4365D"/>
    <w:rsid w:val="00E44A2D"/>
    <w:rsid w:val="00E469A6"/>
    <w:rsid w:val="00E572E3"/>
    <w:rsid w:val="00E57FFC"/>
    <w:rsid w:val="00E6151C"/>
    <w:rsid w:val="00E66465"/>
    <w:rsid w:val="00E703B4"/>
    <w:rsid w:val="00E72FD1"/>
    <w:rsid w:val="00E74A0B"/>
    <w:rsid w:val="00E74F55"/>
    <w:rsid w:val="00E76519"/>
    <w:rsid w:val="00E81ABF"/>
    <w:rsid w:val="00E82132"/>
    <w:rsid w:val="00E86725"/>
    <w:rsid w:val="00E93390"/>
    <w:rsid w:val="00E936C6"/>
    <w:rsid w:val="00EA4EF1"/>
    <w:rsid w:val="00EA53E7"/>
    <w:rsid w:val="00EC2315"/>
    <w:rsid w:val="00EC24A4"/>
    <w:rsid w:val="00EC45D7"/>
    <w:rsid w:val="00EC51FE"/>
    <w:rsid w:val="00EC5747"/>
    <w:rsid w:val="00EC78BA"/>
    <w:rsid w:val="00ED023C"/>
    <w:rsid w:val="00ED2090"/>
    <w:rsid w:val="00ED271B"/>
    <w:rsid w:val="00ED4C68"/>
    <w:rsid w:val="00ED5151"/>
    <w:rsid w:val="00ED666F"/>
    <w:rsid w:val="00EE1106"/>
    <w:rsid w:val="00EE469B"/>
    <w:rsid w:val="00EE521E"/>
    <w:rsid w:val="00EF15A3"/>
    <w:rsid w:val="00EF49B0"/>
    <w:rsid w:val="00EF4CF0"/>
    <w:rsid w:val="00EF4E17"/>
    <w:rsid w:val="00EF5779"/>
    <w:rsid w:val="00EF66F7"/>
    <w:rsid w:val="00EF6C07"/>
    <w:rsid w:val="00F04D37"/>
    <w:rsid w:val="00F055D8"/>
    <w:rsid w:val="00F0576D"/>
    <w:rsid w:val="00F1172C"/>
    <w:rsid w:val="00F11785"/>
    <w:rsid w:val="00F132B9"/>
    <w:rsid w:val="00F2025A"/>
    <w:rsid w:val="00F20A18"/>
    <w:rsid w:val="00F21FB8"/>
    <w:rsid w:val="00F22702"/>
    <w:rsid w:val="00F22DBB"/>
    <w:rsid w:val="00F23645"/>
    <w:rsid w:val="00F24972"/>
    <w:rsid w:val="00F269C9"/>
    <w:rsid w:val="00F35D63"/>
    <w:rsid w:val="00F41EB4"/>
    <w:rsid w:val="00F4548D"/>
    <w:rsid w:val="00F46425"/>
    <w:rsid w:val="00F55F0C"/>
    <w:rsid w:val="00F56D19"/>
    <w:rsid w:val="00F6057E"/>
    <w:rsid w:val="00F62888"/>
    <w:rsid w:val="00F63D4C"/>
    <w:rsid w:val="00F65AE8"/>
    <w:rsid w:val="00F66609"/>
    <w:rsid w:val="00F70B73"/>
    <w:rsid w:val="00F71207"/>
    <w:rsid w:val="00F7417B"/>
    <w:rsid w:val="00F74D1B"/>
    <w:rsid w:val="00F77B4D"/>
    <w:rsid w:val="00F8099A"/>
    <w:rsid w:val="00F8130E"/>
    <w:rsid w:val="00F82DC7"/>
    <w:rsid w:val="00F85254"/>
    <w:rsid w:val="00F8750C"/>
    <w:rsid w:val="00F92492"/>
    <w:rsid w:val="00F928B4"/>
    <w:rsid w:val="00F9612A"/>
    <w:rsid w:val="00F96DB6"/>
    <w:rsid w:val="00FA007B"/>
    <w:rsid w:val="00FA0F63"/>
    <w:rsid w:val="00FA589C"/>
    <w:rsid w:val="00FB2B5D"/>
    <w:rsid w:val="00FB352D"/>
    <w:rsid w:val="00FB4247"/>
    <w:rsid w:val="00FB4847"/>
    <w:rsid w:val="00FB520E"/>
    <w:rsid w:val="00FB67DC"/>
    <w:rsid w:val="00FB7CC1"/>
    <w:rsid w:val="00FB7F75"/>
    <w:rsid w:val="00FC00CC"/>
    <w:rsid w:val="00FC1DA8"/>
    <w:rsid w:val="00FC4657"/>
    <w:rsid w:val="00FC46BD"/>
    <w:rsid w:val="00FC5712"/>
    <w:rsid w:val="00FC75A1"/>
    <w:rsid w:val="00FD195B"/>
    <w:rsid w:val="00FD600E"/>
    <w:rsid w:val="00FD7219"/>
    <w:rsid w:val="00FE1BB6"/>
    <w:rsid w:val="00FE3655"/>
    <w:rsid w:val="00FE38EC"/>
    <w:rsid w:val="00FE464F"/>
    <w:rsid w:val="00FE47D4"/>
    <w:rsid w:val="00FE5D7A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8E"/>
  </w:style>
  <w:style w:type="paragraph" w:styleId="1">
    <w:name w:val="heading 1"/>
    <w:basedOn w:val="a"/>
    <w:next w:val="a"/>
    <w:link w:val="10"/>
    <w:uiPriority w:val="9"/>
    <w:qFormat/>
    <w:rsid w:val="00F96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6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3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9BB"/>
  </w:style>
  <w:style w:type="paragraph" w:customStyle="1" w:styleId="c16">
    <w:name w:val="c16"/>
    <w:basedOn w:val="a"/>
    <w:rsid w:val="0063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9BB"/>
  </w:style>
  <w:style w:type="paragraph" w:customStyle="1" w:styleId="c3">
    <w:name w:val="c3"/>
    <w:basedOn w:val="a"/>
    <w:rsid w:val="0063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86188"/>
    <w:rPr>
      <w:color w:val="0000FF"/>
      <w:u w:val="single"/>
    </w:rPr>
  </w:style>
  <w:style w:type="character" w:customStyle="1" w:styleId="label">
    <w:name w:val="label"/>
    <w:basedOn w:val="a0"/>
    <w:rsid w:val="00A86188"/>
  </w:style>
  <w:style w:type="character" w:customStyle="1" w:styleId="60">
    <w:name w:val="Заголовок 6 Знак"/>
    <w:basedOn w:val="a0"/>
    <w:link w:val="6"/>
    <w:uiPriority w:val="9"/>
    <w:semiHidden/>
    <w:rsid w:val="003D3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Strong"/>
    <w:basedOn w:val="a0"/>
    <w:uiPriority w:val="22"/>
    <w:qFormat/>
    <w:rsid w:val="003D3DCC"/>
    <w:rPr>
      <w:b/>
      <w:bCs/>
    </w:rPr>
  </w:style>
  <w:style w:type="character" w:styleId="a6">
    <w:name w:val="Emphasis"/>
    <w:basedOn w:val="a0"/>
    <w:uiPriority w:val="20"/>
    <w:qFormat/>
    <w:rsid w:val="003D3DC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6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61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61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61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61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61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966288d3">
    <w:name w:val="f966288d3"/>
    <w:basedOn w:val="a0"/>
    <w:rsid w:val="00F9612A"/>
  </w:style>
  <w:style w:type="character" w:customStyle="1" w:styleId="n9f0be54a">
    <w:name w:val="n9f0be54a"/>
    <w:basedOn w:val="a0"/>
    <w:rsid w:val="00F9612A"/>
  </w:style>
  <w:style w:type="character" w:customStyle="1" w:styleId="adccb629f">
    <w:name w:val="adccb629f"/>
    <w:basedOn w:val="a0"/>
    <w:rsid w:val="00F9612A"/>
  </w:style>
  <w:style w:type="paragraph" w:styleId="a7">
    <w:name w:val="Balloon Text"/>
    <w:basedOn w:val="a"/>
    <w:link w:val="a8"/>
    <w:uiPriority w:val="99"/>
    <w:semiHidden/>
    <w:unhideWhenUsed/>
    <w:rsid w:val="00F9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1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E93"/>
  </w:style>
  <w:style w:type="paragraph" w:styleId="ab">
    <w:name w:val="footer"/>
    <w:basedOn w:val="a"/>
    <w:link w:val="ac"/>
    <w:uiPriority w:val="99"/>
    <w:unhideWhenUsed/>
    <w:rsid w:val="0052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E93"/>
  </w:style>
  <w:style w:type="character" w:customStyle="1" w:styleId="breadcrumblast">
    <w:name w:val="breadcrumb_last"/>
    <w:basedOn w:val="a0"/>
    <w:rsid w:val="00520E93"/>
  </w:style>
  <w:style w:type="paragraph" w:styleId="ad">
    <w:name w:val="List Paragraph"/>
    <w:basedOn w:val="a"/>
    <w:uiPriority w:val="34"/>
    <w:qFormat/>
    <w:rsid w:val="00F11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8E"/>
  </w:style>
  <w:style w:type="paragraph" w:styleId="1">
    <w:name w:val="heading 1"/>
    <w:basedOn w:val="a"/>
    <w:next w:val="a"/>
    <w:link w:val="10"/>
    <w:uiPriority w:val="9"/>
    <w:qFormat/>
    <w:rsid w:val="00F96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6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3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9BB"/>
  </w:style>
  <w:style w:type="paragraph" w:customStyle="1" w:styleId="c16">
    <w:name w:val="c16"/>
    <w:basedOn w:val="a"/>
    <w:rsid w:val="0063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9BB"/>
  </w:style>
  <w:style w:type="paragraph" w:customStyle="1" w:styleId="c3">
    <w:name w:val="c3"/>
    <w:basedOn w:val="a"/>
    <w:rsid w:val="0063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86188"/>
    <w:rPr>
      <w:color w:val="0000FF"/>
      <w:u w:val="single"/>
    </w:rPr>
  </w:style>
  <w:style w:type="character" w:customStyle="1" w:styleId="label">
    <w:name w:val="label"/>
    <w:basedOn w:val="a0"/>
    <w:rsid w:val="00A86188"/>
  </w:style>
  <w:style w:type="character" w:customStyle="1" w:styleId="60">
    <w:name w:val="Заголовок 6 Знак"/>
    <w:basedOn w:val="a0"/>
    <w:link w:val="6"/>
    <w:uiPriority w:val="9"/>
    <w:semiHidden/>
    <w:rsid w:val="003D3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Strong"/>
    <w:basedOn w:val="a0"/>
    <w:uiPriority w:val="22"/>
    <w:qFormat/>
    <w:rsid w:val="003D3DCC"/>
    <w:rPr>
      <w:b/>
      <w:bCs/>
    </w:rPr>
  </w:style>
  <w:style w:type="character" w:styleId="a6">
    <w:name w:val="Emphasis"/>
    <w:basedOn w:val="a0"/>
    <w:uiPriority w:val="20"/>
    <w:qFormat/>
    <w:rsid w:val="003D3DC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6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61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61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61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61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612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966288d3">
    <w:name w:val="f966288d3"/>
    <w:basedOn w:val="a0"/>
    <w:rsid w:val="00F9612A"/>
  </w:style>
  <w:style w:type="character" w:customStyle="1" w:styleId="n9f0be54a">
    <w:name w:val="n9f0be54a"/>
    <w:basedOn w:val="a0"/>
    <w:rsid w:val="00F9612A"/>
  </w:style>
  <w:style w:type="character" w:customStyle="1" w:styleId="adccb629f">
    <w:name w:val="adccb629f"/>
    <w:basedOn w:val="a0"/>
    <w:rsid w:val="00F9612A"/>
  </w:style>
  <w:style w:type="paragraph" w:styleId="a7">
    <w:name w:val="Balloon Text"/>
    <w:basedOn w:val="a"/>
    <w:link w:val="a8"/>
    <w:uiPriority w:val="99"/>
    <w:semiHidden/>
    <w:unhideWhenUsed/>
    <w:rsid w:val="00F9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1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E93"/>
  </w:style>
  <w:style w:type="paragraph" w:styleId="ab">
    <w:name w:val="footer"/>
    <w:basedOn w:val="a"/>
    <w:link w:val="ac"/>
    <w:uiPriority w:val="99"/>
    <w:unhideWhenUsed/>
    <w:rsid w:val="0052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E93"/>
  </w:style>
  <w:style w:type="character" w:customStyle="1" w:styleId="breadcrumblast">
    <w:name w:val="breadcrumb_last"/>
    <w:basedOn w:val="a0"/>
    <w:rsid w:val="00520E93"/>
  </w:style>
  <w:style w:type="paragraph" w:styleId="ad">
    <w:name w:val="List Paragraph"/>
    <w:basedOn w:val="a"/>
    <w:uiPriority w:val="34"/>
    <w:qFormat/>
    <w:rsid w:val="00F1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685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7806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8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887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  <w:div w:id="1767923018">
          <w:marLeft w:val="0"/>
          <w:marRight w:val="0"/>
          <w:marTop w:val="300"/>
          <w:marBottom w:val="45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25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0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4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34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39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0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32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00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376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007750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9" w:color="auto"/>
                                                              </w:divBdr>
                                                              <w:divsChild>
                                                                <w:div w:id="23543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6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7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4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293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7906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1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4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18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21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90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12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3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4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7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35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08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44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3929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9" w:color="auto"/>
                                                              </w:divBdr>
                                                              <w:divsChild>
                                                                <w:div w:id="87989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10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91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92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00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9766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5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66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8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0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2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99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01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94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9556-1D42-45D8-BCC9-36C56DCD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71</cp:revision>
  <dcterms:created xsi:type="dcterms:W3CDTF">2024-08-11T18:46:00Z</dcterms:created>
  <dcterms:modified xsi:type="dcterms:W3CDTF">2024-08-14T18:04:00Z</dcterms:modified>
</cp:coreProperties>
</file>