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DD" w:rsidRPr="00DE5BDD" w:rsidRDefault="00DE5BDD" w:rsidP="00DE5BDD">
      <w:pPr>
        <w:spacing w:after="0" w:line="240" w:lineRule="auto"/>
        <w:jc w:val="center"/>
        <w:rPr>
          <w:rFonts w:ascii="Calibri" w:eastAsia="Times New Roman" w:hAnsi="Calibri" w:cs="Calibri"/>
          <w:b/>
          <w:color w:val="000000"/>
          <w:lang w:eastAsia="ru-RU"/>
        </w:rPr>
      </w:pPr>
      <w:r w:rsidRPr="00DE5BDD">
        <w:rPr>
          <w:rFonts w:ascii="Times New Roman" w:eastAsia="Times New Roman" w:hAnsi="Times New Roman" w:cs="Times New Roman"/>
          <w:b/>
          <w:bCs/>
          <w:color w:val="000000"/>
          <w:sz w:val="52"/>
          <w:szCs w:val="52"/>
          <w:lang w:eastAsia="ru-RU"/>
        </w:rPr>
        <w:t>«Театрализованная деятельность в детском саду: формы, методы, значения»</w:t>
      </w:r>
    </w:p>
    <w:p w:rsidR="00DE5BDD" w:rsidRPr="00DE5BDD" w:rsidRDefault="00DE5BDD" w:rsidP="00DE5BDD">
      <w:pPr>
        <w:spacing w:after="0" w:line="240" w:lineRule="auto"/>
        <w:jc w:val="right"/>
        <w:rPr>
          <w:rFonts w:ascii="Calibri" w:eastAsia="Times New Roman" w:hAnsi="Calibri" w:cs="Calibri"/>
          <w:b/>
          <w:color w:val="000000"/>
          <w:lang w:eastAsia="ru-RU"/>
        </w:rPr>
      </w:pPr>
      <w:r w:rsidRPr="00DE5BDD">
        <w:rPr>
          <w:rFonts w:ascii="Times New Roman" w:eastAsia="Times New Roman" w:hAnsi="Times New Roman" w:cs="Times New Roman"/>
          <w:b/>
          <w:color w:val="000000"/>
          <w:sz w:val="28"/>
          <w:szCs w:val="28"/>
          <w:lang w:eastAsia="ru-RU"/>
        </w:rPr>
        <w:t>Подготовила:</w:t>
      </w:r>
    </w:p>
    <w:p w:rsidR="00DE5BDD" w:rsidRPr="00DE5BDD" w:rsidRDefault="00DE5BDD" w:rsidP="00DE5BDD">
      <w:pPr>
        <w:spacing w:after="0" w:line="240" w:lineRule="auto"/>
        <w:jc w:val="right"/>
        <w:rPr>
          <w:rFonts w:ascii="Times New Roman" w:eastAsia="Times New Roman" w:hAnsi="Times New Roman" w:cs="Times New Roman"/>
          <w:b/>
          <w:color w:val="000000"/>
          <w:sz w:val="28"/>
          <w:szCs w:val="28"/>
          <w:lang w:eastAsia="ru-RU"/>
        </w:rPr>
      </w:pPr>
      <w:r w:rsidRPr="00DE5BDD">
        <w:rPr>
          <w:rFonts w:ascii="Times New Roman" w:eastAsia="Times New Roman" w:hAnsi="Times New Roman" w:cs="Times New Roman"/>
          <w:b/>
          <w:color w:val="000000"/>
          <w:sz w:val="28"/>
          <w:szCs w:val="28"/>
          <w:lang w:eastAsia="ru-RU"/>
        </w:rPr>
        <w:t>воспитатель МАДОУ-д/с №6</w:t>
      </w:r>
    </w:p>
    <w:p w:rsidR="00DE5BDD" w:rsidRPr="00DE5BDD" w:rsidRDefault="00DE5BDD" w:rsidP="00DE5BDD">
      <w:pPr>
        <w:spacing w:after="0" w:line="240" w:lineRule="auto"/>
        <w:jc w:val="right"/>
        <w:rPr>
          <w:rFonts w:ascii="Times New Roman" w:eastAsia="Times New Roman" w:hAnsi="Times New Roman" w:cs="Times New Roman"/>
          <w:b/>
          <w:color w:val="000000"/>
          <w:sz w:val="28"/>
          <w:szCs w:val="28"/>
          <w:lang w:eastAsia="ru-RU"/>
        </w:rPr>
      </w:pPr>
      <w:r w:rsidRPr="00DE5BDD">
        <w:rPr>
          <w:rFonts w:ascii="Times New Roman" w:eastAsia="Times New Roman" w:hAnsi="Times New Roman" w:cs="Times New Roman"/>
          <w:b/>
          <w:color w:val="000000"/>
          <w:sz w:val="28"/>
          <w:szCs w:val="28"/>
          <w:lang w:eastAsia="ru-RU"/>
        </w:rPr>
        <w:t xml:space="preserve"> ст. Калининской</w:t>
      </w:r>
    </w:p>
    <w:p w:rsidR="00DE5BDD" w:rsidRPr="00DE5BDD" w:rsidRDefault="00DE5BDD" w:rsidP="00DE5BDD">
      <w:pPr>
        <w:spacing w:after="0" w:line="240" w:lineRule="auto"/>
        <w:jc w:val="right"/>
        <w:rPr>
          <w:rFonts w:ascii="Calibri" w:eastAsia="Times New Roman" w:hAnsi="Calibri" w:cs="Calibri"/>
          <w:b/>
          <w:color w:val="000000"/>
          <w:lang w:eastAsia="ru-RU"/>
        </w:rPr>
      </w:pPr>
      <w:r w:rsidRPr="00DE5BDD">
        <w:rPr>
          <w:rFonts w:ascii="Times New Roman" w:eastAsia="Times New Roman" w:hAnsi="Times New Roman" w:cs="Times New Roman"/>
          <w:b/>
          <w:color w:val="000000"/>
          <w:sz w:val="28"/>
          <w:szCs w:val="28"/>
          <w:lang w:eastAsia="ru-RU"/>
        </w:rPr>
        <w:t xml:space="preserve"> Саленко Анна Александровна</w:t>
      </w:r>
    </w:p>
    <w:p w:rsidR="00DE5BDD" w:rsidRPr="00DE5BDD" w:rsidRDefault="00DE5BDD" w:rsidP="00DE5BDD">
      <w:pPr>
        <w:spacing w:before="100" w:beforeAutospacing="1" w:after="100" w:afterAutospacing="1" w:line="240" w:lineRule="auto"/>
        <w:ind w:left="720"/>
        <w:jc w:val="center"/>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Значение театрализованной игры для развития детей</w:t>
      </w:r>
    </w:p>
    <w:p w:rsidR="00DE5BDD" w:rsidRPr="00DE5BDD" w:rsidRDefault="00DE5BDD" w:rsidP="00DE5BDD">
      <w:pPr>
        <w:shd w:val="clear" w:color="auto" w:fill="FFFFFF"/>
        <w:spacing w:after="0" w:line="240" w:lineRule="auto"/>
        <w:ind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Самым любимым видом развлечения является театральное представление. Оно переносит малыша в красочный, волшебный мир сказки, где гармонично сочетается реальное и вымышленное. Дети верят персонажам, и любят подражать тем героям, которые им больше всего понравились.</w:t>
      </w:r>
    </w:p>
    <w:p w:rsidR="00DE5BDD" w:rsidRPr="00DE5BDD" w:rsidRDefault="00DE5BDD" w:rsidP="00DE5BDD">
      <w:pPr>
        <w:shd w:val="clear" w:color="auto" w:fill="FFFFFF"/>
        <w:spacing w:after="0" w:line="240" w:lineRule="auto"/>
        <w:ind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Театральное искусство оказывает огромное воздействие на эмоциональный мир ребёнка, развивает его память, внимание, совершенствует речь и пластику движений, способствует раскрытию творческих способностей.</w:t>
      </w:r>
    </w:p>
    <w:p w:rsidR="00DE5BDD" w:rsidRPr="00DE5BDD" w:rsidRDefault="00DE5BDD" w:rsidP="00DE5BDD">
      <w:pPr>
        <w:shd w:val="clear" w:color="auto" w:fill="FFFFFF"/>
        <w:spacing w:after="0" w:line="240" w:lineRule="auto"/>
        <w:ind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w:t>
      </w:r>
      <w:proofErr w:type="gramStart"/>
      <w:r w:rsidRPr="00DE5BDD">
        <w:rPr>
          <w:rFonts w:ascii="Times New Roman" w:eastAsia="Times New Roman" w:hAnsi="Times New Roman" w:cs="Times New Roman"/>
          <w:color w:val="000000"/>
          <w:sz w:val="28"/>
          <w:szCs w:val="28"/>
          <w:lang w:eastAsia="ru-RU"/>
        </w:rPr>
        <w:t>возраста  имеет</w:t>
      </w:r>
      <w:proofErr w:type="gramEnd"/>
      <w:r w:rsidRPr="00DE5BDD">
        <w:rPr>
          <w:rFonts w:ascii="Times New Roman" w:eastAsia="Times New Roman" w:hAnsi="Times New Roman" w:cs="Times New Roman"/>
          <w:color w:val="000000"/>
          <w:sz w:val="28"/>
          <w:szCs w:val="28"/>
          <w:lang w:eastAsia="ru-RU"/>
        </w:rPr>
        <w:t xml:space="preserve"> нравственную направленность (дружба, доброта, честность, смелость и т.д.) благодаря сказке ребёнок познаёт мир не только умом, но и сердцем. И не только познаёт, но и выражает собственное отношение к добру и злу.</w:t>
      </w:r>
    </w:p>
    <w:p w:rsidR="00DE5BDD" w:rsidRPr="00DE5BDD" w:rsidRDefault="00DE5BDD" w:rsidP="00DE5BDD">
      <w:pPr>
        <w:shd w:val="clear" w:color="auto" w:fill="FFFFFF"/>
        <w:spacing w:after="0" w:line="240" w:lineRule="auto"/>
        <w:ind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DE5BDD" w:rsidRPr="00DE5BDD" w:rsidRDefault="00DE5BDD" w:rsidP="00DE5BDD">
      <w:pPr>
        <w:shd w:val="clear" w:color="auto" w:fill="FFFFFF"/>
        <w:spacing w:after="0" w:line="240" w:lineRule="auto"/>
        <w:ind w:firstLine="356"/>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Воспитательные возможности театрализованной деятельности широки.</w:t>
      </w:r>
    </w:p>
    <w:p w:rsidR="00DE5BDD" w:rsidRPr="00DE5BDD" w:rsidRDefault="00DE5BDD" w:rsidP="00DE5BDD">
      <w:pPr>
        <w:numPr>
          <w:ilvl w:val="0"/>
          <w:numId w:val="2"/>
        </w:numPr>
        <w:spacing w:before="30" w:after="30" w:line="240" w:lineRule="auto"/>
        <w:ind w:left="0"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Участвуя в ней, дети знакомятся с окружающим миром во всём </w:t>
      </w:r>
      <w:proofErr w:type="gramStart"/>
      <w:r w:rsidRPr="00DE5BDD">
        <w:rPr>
          <w:rFonts w:ascii="Times New Roman" w:eastAsia="Times New Roman" w:hAnsi="Times New Roman" w:cs="Times New Roman"/>
          <w:color w:val="000000"/>
          <w:sz w:val="28"/>
          <w:szCs w:val="28"/>
          <w:lang w:eastAsia="ru-RU"/>
        </w:rPr>
        <w:t>его  многообразии</w:t>
      </w:r>
      <w:proofErr w:type="gramEnd"/>
      <w:r w:rsidRPr="00DE5BDD">
        <w:rPr>
          <w:rFonts w:ascii="Times New Roman" w:eastAsia="Times New Roman" w:hAnsi="Times New Roman" w:cs="Times New Roman"/>
          <w:color w:val="000000"/>
          <w:sz w:val="28"/>
          <w:szCs w:val="28"/>
          <w:lang w:eastAsia="ru-RU"/>
        </w:rPr>
        <w:t xml:space="preserve"> через образы, краски, звуки;</w:t>
      </w:r>
    </w:p>
    <w:p w:rsidR="00DE5BDD" w:rsidRPr="00DE5BDD" w:rsidRDefault="00DE5BDD" w:rsidP="00DE5BDD">
      <w:pPr>
        <w:numPr>
          <w:ilvl w:val="0"/>
          <w:numId w:val="2"/>
        </w:numPr>
        <w:spacing w:before="30" w:after="30" w:line="240" w:lineRule="auto"/>
        <w:ind w:left="0"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Участвуя в ней, дети умственно развиваются: думают, анализируют, делают выводы и обобщения;</w:t>
      </w:r>
    </w:p>
    <w:p w:rsidR="00DE5BDD" w:rsidRPr="00DE5BDD" w:rsidRDefault="00DE5BDD" w:rsidP="00DE5BDD">
      <w:pPr>
        <w:numPr>
          <w:ilvl w:val="0"/>
          <w:numId w:val="2"/>
        </w:numPr>
        <w:spacing w:before="30" w:after="30" w:line="240" w:lineRule="auto"/>
        <w:ind w:left="0"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Участвуя в ней, дети активизируют свой словарный запас, у них совершенствуется звуковая культура речи и её интонационный строй, улучшается диалогическая речь, её грамматический строй.</w:t>
      </w:r>
    </w:p>
    <w:p w:rsidR="00DE5BDD" w:rsidRDefault="00DE5BDD" w:rsidP="00DE5BDD">
      <w:pPr>
        <w:shd w:val="clear" w:color="auto" w:fill="FFFFFF"/>
        <w:spacing w:after="0" w:line="240" w:lineRule="auto"/>
        <w:ind w:firstLine="356"/>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Таким образом, театрализованная деятельность помогает всесторонне развивать ребёнка.</w:t>
      </w:r>
    </w:p>
    <w:p w:rsidR="00DE5BDD" w:rsidRPr="00DE5BDD" w:rsidRDefault="00DE5BDD" w:rsidP="00DE5BDD">
      <w:pPr>
        <w:shd w:val="clear" w:color="auto" w:fill="FFFFFF"/>
        <w:spacing w:after="0" w:line="240" w:lineRule="auto"/>
        <w:ind w:firstLine="356"/>
        <w:jc w:val="center"/>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Классификация театрализованных игр</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Театрализованные игры дошкольников можно разделить на две основные группы:</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w:t>
      </w:r>
      <w:r w:rsidRPr="00DE5BDD">
        <w:rPr>
          <w:rFonts w:ascii="Times New Roman" w:eastAsia="Times New Roman" w:hAnsi="Times New Roman" w:cs="Times New Roman"/>
          <w:b/>
          <w:bCs/>
          <w:i/>
          <w:iCs/>
          <w:color w:val="000000"/>
          <w:sz w:val="28"/>
          <w:szCs w:val="28"/>
          <w:lang w:eastAsia="ru-RU"/>
        </w:rPr>
        <w:t>режиссерские игры,</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 игры-драматизации</w:t>
      </w:r>
      <w:r w:rsidRPr="00DE5BDD">
        <w:rPr>
          <w:rFonts w:ascii="Times New Roman" w:eastAsia="Times New Roman" w:hAnsi="Times New Roman" w:cs="Times New Roman"/>
          <w:color w:val="000000"/>
          <w:sz w:val="28"/>
          <w:szCs w:val="28"/>
          <w:lang w:eastAsia="ru-RU"/>
        </w:rPr>
        <w:t>.</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lastRenderedPageBreak/>
        <w:t>К </w:t>
      </w:r>
      <w:r w:rsidRPr="00DE5BDD">
        <w:rPr>
          <w:rFonts w:ascii="Times New Roman" w:eastAsia="Times New Roman" w:hAnsi="Times New Roman" w:cs="Times New Roman"/>
          <w:b/>
          <w:bCs/>
          <w:i/>
          <w:iCs/>
          <w:color w:val="000000"/>
          <w:sz w:val="28"/>
          <w:szCs w:val="28"/>
          <w:lang w:eastAsia="ru-RU"/>
        </w:rPr>
        <w:t>режиссерским </w:t>
      </w:r>
      <w:r w:rsidRPr="00DE5BDD">
        <w:rPr>
          <w:rFonts w:ascii="Times New Roman" w:eastAsia="Times New Roman" w:hAnsi="Times New Roman" w:cs="Times New Roman"/>
          <w:color w:val="000000"/>
          <w:sz w:val="28"/>
          <w:szCs w:val="28"/>
          <w:lang w:eastAsia="ru-RU"/>
        </w:rPr>
        <w:t>играм можно отнести</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-настольный,</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-теневой театр,</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-театр на </w:t>
      </w:r>
      <w:proofErr w:type="spellStart"/>
      <w:r w:rsidRPr="00DE5BDD">
        <w:rPr>
          <w:rFonts w:ascii="Times New Roman" w:eastAsia="Times New Roman" w:hAnsi="Times New Roman" w:cs="Times New Roman"/>
          <w:color w:val="000000"/>
          <w:sz w:val="28"/>
          <w:szCs w:val="28"/>
          <w:lang w:eastAsia="ru-RU"/>
        </w:rPr>
        <w:t>фланелеграфе</w:t>
      </w:r>
      <w:proofErr w:type="spellEnd"/>
      <w:r w:rsidRPr="00DE5BDD">
        <w:rPr>
          <w:rFonts w:ascii="Times New Roman" w:eastAsia="Times New Roman" w:hAnsi="Times New Roman" w:cs="Times New Roman"/>
          <w:color w:val="000000"/>
          <w:sz w:val="28"/>
          <w:szCs w:val="28"/>
          <w:lang w:eastAsia="ru-RU"/>
        </w:rPr>
        <w:t>.</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В режиссерской игре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Драматизации</w:t>
      </w:r>
      <w:r w:rsidRPr="00DE5BDD">
        <w:rPr>
          <w:rFonts w:ascii="Times New Roman" w:eastAsia="Times New Roman" w:hAnsi="Times New Roman" w:cs="Times New Roman"/>
          <w:color w:val="000000"/>
          <w:sz w:val="28"/>
          <w:szCs w:val="28"/>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Л.В. Артемова предлагает следующую классификацию режиссерских игр.</w:t>
      </w:r>
    </w:p>
    <w:p w:rsidR="00DE5BDD" w:rsidRPr="00DE5BDD" w:rsidRDefault="00DE5BDD" w:rsidP="00DE5BDD">
      <w:pPr>
        <w:numPr>
          <w:ilvl w:val="0"/>
          <w:numId w:val="4"/>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Настольный театр игрушек</w:t>
      </w:r>
      <w:r w:rsidRPr="00DE5BDD">
        <w:rPr>
          <w:rFonts w:ascii="Times New Roman" w:eastAsia="Times New Roman" w:hAnsi="Times New Roman" w:cs="Times New Roman"/>
          <w:color w:val="000000"/>
          <w:sz w:val="28"/>
          <w:szCs w:val="28"/>
          <w:lang w:eastAsia="ru-RU"/>
        </w:rPr>
        <w:t>.</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Используются самые разнообразные игрушки и поделки. Главное, чтобы они устойчиво стояли на столе и не создавали помех при передвижении.</w:t>
      </w:r>
    </w:p>
    <w:p w:rsidR="00DE5BDD" w:rsidRPr="00DE5BDD" w:rsidRDefault="00DE5BDD" w:rsidP="00DE5BDD">
      <w:pPr>
        <w:numPr>
          <w:ilvl w:val="0"/>
          <w:numId w:val="5"/>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Настольный театр картинок</w:t>
      </w:r>
      <w:r w:rsidRPr="00DE5BDD">
        <w:rPr>
          <w:rFonts w:ascii="Times New Roman" w:eastAsia="Times New Roman" w:hAnsi="Times New Roman" w:cs="Times New Roman"/>
          <w:color w:val="000000"/>
          <w:sz w:val="28"/>
          <w:szCs w:val="28"/>
          <w:lang w:eastAsia="ru-RU"/>
        </w:rPr>
        <w:t>.</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DE5BDD">
        <w:rPr>
          <w:rFonts w:ascii="Times New Roman" w:eastAsia="Times New Roman" w:hAnsi="Times New Roman" w:cs="Times New Roman"/>
          <w:color w:val="000000"/>
          <w:sz w:val="28"/>
          <w:szCs w:val="28"/>
          <w:lang w:eastAsia="ru-RU"/>
        </w:rPr>
        <w:t>сюрпризности</w:t>
      </w:r>
      <w:proofErr w:type="spellEnd"/>
      <w:r w:rsidRPr="00DE5BDD">
        <w:rPr>
          <w:rFonts w:ascii="Times New Roman" w:eastAsia="Times New Roman" w:hAnsi="Times New Roman" w:cs="Times New Roman"/>
          <w:color w:val="000000"/>
          <w:sz w:val="28"/>
          <w:szCs w:val="28"/>
          <w:lang w:eastAsia="ru-RU"/>
        </w:rPr>
        <w:t>, вызывает интерес детей.</w:t>
      </w:r>
    </w:p>
    <w:p w:rsidR="00DE5BDD" w:rsidRPr="00DE5BDD" w:rsidRDefault="00DE5BDD" w:rsidP="00DE5BDD">
      <w:pPr>
        <w:numPr>
          <w:ilvl w:val="0"/>
          <w:numId w:val="6"/>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Стенд-книжка.</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DE5BDD" w:rsidRPr="00DE5BDD" w:rsidRDefault="00DE5BDD" w:rsidP="00DE5BDD">
      <w:pPr>
        <w:numPr>
          <w:ilvl w:val="0"/>
          <w:numId w:val="7"/>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Фланелеграф.</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rsidR="00DE5BDD" w:rsidRPr="00DE5BDD" w:rsidRDefault="00DE5BDD" w:rsidP="00DE5BDD">
      <w:pPr>
        <w:numPr>
          <w:ilvl w:val="0"/>
          <w:numId w:val="8"/>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Теневой театр</w:t>
      </w:r>
      <w:r w:rsidRPr="00DE5BDD">
        <w:rPr>
          <w:rFonts w:ascii="Times New Roman" w:eastAsia="Times New Roman" w:hAnsi="Times New Roman" w:cs="Times New Roman"/>
          <w:color w:val="000000"/>
          <w:sz w:val="28"/>
          <w:szCs w:val="28"/>
          <w:lang w:eastAsia="ru-RU"/>
        </w:rPr>
        <w:t>.</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Виды игр-драматизаций дошкольников.</w:t>
      </w:r>
    </w:p>
    <w:p w:rsidR="00DE5BDD" w:rsidRPr="00DE5BDD" w:rsidRDefault="00DE5BDD" w:rsidP="00DE5BDD">
      <w:pPr>
        <w:numPr>
          <w:ilvl w:val="0"/>
          <w:numId w:val="9"/>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Игры-драматизации с пальчиками.</w:t>
      </w:r>
      <w:r w:rsidRPr="00DE5BDD">
        <w:rPr>
          <w:rFonts w:ascii="Times New Roman" w:eastAsia="Times New Roman" w:hAnsi="Times New Roman" w:cs="Times New Roman"/>
          <w:color w:val="000000"/>
          <w:sz w:val="28"/>
          <w:szCs w:val="28"/>
          <w:lang w:eastAsia="ru-RU"/>
        </w:rPr>
        <w:t> </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DE5BDD" w:rsidRPr="00DE5BDD" w:rsidRDefault="00DE5BDD" w:rsidP="00DE5BDD">
      <w:pPr>
        <w:numPr>
          <w:ilvl w:val="0"/>
          <w:numId w:val="10"/>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Игры-драматизации с куклами бибабо</w:t>
      </w:r>
      <w:r w:rsidRPr="00DE5BDD">
        <w:rPr>
          <w:rFonts w:ascii="Times New Roman" w:eastAsia="Times New Roman" w:hAnsi="Times New Roman" w:cs="Times New Roman"/>
          <w:color w:val="000000"/>
          <w:sz w:val="28"/>
          <w:szCs w:val="28"/>
          <w:lang w:eastAsia="ru-RU"/>
        </w:rPr>
        <w:t>.</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lastRenderedPageBreak/>
        <w:t>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DE5BDD" w:rsidRPr="00DE5BDD" w:rsidRDefault="00DE5BDD" w:rsidP="00DE5BDD">
      <w:pPr>
        <w:numPr>
          <w:ilvl w:val="0"/>
          <w:numId w:val="11"/>
        </w:numPr>
        <w:spacing w:before="30" w:after="30" w:line="240" w:lineRule="auto"/>
        <w:ind w:left="1080"/>
        <w:jc w:val="both"/>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Импровизация.</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Это разыгрывание сюжета без предварительной подготовки.</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rsidR="00DE5BDD" w:rsidRPr="00DE5BDD" w:rsidRDefault="00DE5BDD" w:rsidP="00DE5BDD">
      <w:pPr>
        <w:spacing w:before="100" w:beforeAutospacing="1" w:after="100" w:afterAutospacing="1" w:line="240" w:lineRule="auto"/>
        <w:ind w:left="720"/>
        <w:jc w:val="center"/>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Виды театров для разных возрастных групп</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Существует несколько классификаций видов театров для детей дошкольного возраста. Например, Л.В. </w:t>
      </w:r>
      <w:proofErr w:type="spellStart"/>
      <w:r w:rsidRPr="00DE5BDD">
        <w:rPr>
          <w:rFonts w:ascii="Times New Roman" w:eastAsia="Times New Roman" w:hAnsi="Times New Roman" w:cs="Times New Roman"/>
          <w:color w:val="000000"/>
          <w:sz w:val="28"/>
          <w:szCs w:val="28"/>
          <w:lang w:eastAsia="ru-RU"/>
        </w:rPr>
        <w:t>Куцакова</w:t>
      </w:r>
      <w:proofErr w:type="spellEnd"/>
      <w:r w:rsidRPr="00DE5BDD">
        <w:rPr>
          <w:rFonts w:ascii="Times New Roman" w:eastAsia="Times New Roman" w:hAnsi="Times New Roman" w:cs="Times New Roman"/>
          <w:color w:val="000000"/>
          <w:sz w:val="28"/>
          <w:szCs w:val="28"/>
          <w:lang w:eastAsia="ru-RU"/>
        </w:rPr>
        <w:t xml:space="preserve"> и С.И. Мерзлякова рассматривают:</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настольный кукольный театр (театр на плоской картинке, на кружках, магнитный настольный, конусный, театр игрушки (готовая, самодельная);</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стендовый театр (фланелеграф, теневой, магнитный стендовый, стенд-книжка);</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 театр на руке (пальчиковый, картинки на руке, </w:t>
      </w:r>
      <w:proofErr w:type="spellStart"/>
      <w:r w:rsidRPr="00DE5BDD">
        <w:rPr>
          <w:rFonts w:ascii="Times New Roman" w:eastAsia="Times New Roman" w:hAnsi="Times New Roman" w:cs="Times New Roman"/>
          <w:color w:val="000000"/>
          <w:sz w:val="28"/>
          <w:szCs w:val="28"/>
          <w:lang w:eastAsia="ru-RU"/>
        </w:rPr>
        <w:t>варежковый</w:t>
      </w:r>
      <w:proofErr w:type="spellEnd"/>
      <w:r w:rsidRPr="00DE5BDD">
        <w:rPr>
          <w:rFonts w:ascii="Times New Roman" w:eastAsia="Times New Roman" w:hAnsi="Times New Roman" w:cs="Times New Roman"/>
          <w:color w:val="000000"/>
          <w:sz w:val="28"/>
          <w:szCs w:val="28"/>
          <w:lang w:eastAsia="ru-RU"/>
        </w:rPr>
        <w:t>, перчаточный, теней);</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 верховые куклы (на </w:t>
      </w:r>
      <w:proofErr w:type="spellStart"/>
      <w:r w:rsidRPr="00DE5BDD">
        <w:rPr>
          <w:rFonts w:ascii="Times New Roman" w:eastAsia="Times New Roman" w:hAnsi="Times New Roman" w:cs="Times New Roman"/>
          <w:color w:val="000000"/>
          <w:sz w:val="28"/>
          <w:szCs w:val="28"/>
          <w:lang w:eastAsia="ru-RU"/>
        </w:rPr>
        <w:t>гапите</w:t>
      </w:r>
      <w:proofErr w:type="spellEnd"/>
      <w:r w:rsidRPr="00DE5BDD">
        <w:rPr>
          <w:rFonts w:ascii="Times New Roman" w:eastAsia="Times New Roman" w:hAnsi="Times New Roman" w:cs="Times New Roman"/>
          <w:color w:val="000000"/>
          <w:sz w:val="28"/>
          <w:szCs w:val="28"/>
          <w:lang w:eastAsia="ru-RU"/>
        </w:rPr>
        <w:t>, на ложках, бибабо, тростевые);</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напольные куклы (марионетки, конусный театр);</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 театр «живой» куклы (ростовые, люди-куклы, театр масок, </w:t>
      </w:r>
      <w:proofErr w:type="spellStart"/>
      <w:r w:rsidRPr="00DE5BDD">
        <w:rPr>
          <w:rFonts w:ascii="Times New Roman" w:eastAsia="Times New Roman" w:hAnsi="Times New Roman" w:cs="Times New Roman"/>
          <w:color w:val="000000"/>
          <w:sz w:val="28"/>
          <w:szCs w:val="28"/>
          <w:lang w:eastAsia="ru-RU"/>
        </w:rPr>
        <w:t>танта-морески</w:t>
      </w:r>
      <w:proofErr w:type="spellEnd"/>
      <w:r w:rsidRPr="00DE5BDD">
        <w:rPr>
          <w:rFonts w:ascii="Times New Roman" w:eastAsia="Times New Roman" w:hAnsi="Times New Roman" w:cs="Times New Roman"/>
          <w:color w:val="000000"/>
          <w:sz w:val="28"/>
          <w:szCs w:val="28"/>
          <w:lang w:eastAsia="ru-RU"/>
        </w:rPr>
        <w:t>).</w:t>
      </w:r>
    </w:p>
    <w:p w:rsidR="00DE5BDD" w:rsidRPr="00DE5BDD" w:rsidRDefault="00DE5BDD" w:rsidP="00DE5BDD">
      <w:pPr>
        <w:shd w:val="clear" w:color="auto" w:fill="FFFFFF"/>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Виды театров для всех возрастных групп</w:t>
      </w:r>
    </w:p>
    <w:tbl>
      <w:tblPr>
        <w:tblW w:w="10312" w:type="dxa"/>
        <w:tblInd w:w="-116" w:type="dxa"/>
        <w:tblCellMar>
          <w:top w:w="15" w:type="dxa"/>
          <w:left w:w="15" w:type="dxa"/>
          <w:bottom w:w="15" w:type="dxa"/>
          <w:right w:w="15" w:type="dxa"/>
        </w:tblCellMar>
        <w:tblLook w:val="04A0" w:firstRow="1" w:lastRow="0" w:firstColumn="1" w:lastColumn="0" w:noHBand="0" w:noVBand="1"/>
      </w:tblPr>
      <w:tblGrid>
        <w:gridCol w:w="1807"/>
        <w:gridCol w:w="2268"/>
        <w:gridCol w:w="1985"/>
        <w:gridCol w:w="1843"/>
        <w:gridCol w:w="2409"/>
      </w:tblGrid>
      <w:tr w:rsidR="00DE5BDD" w:rsidRPr="00DE5BDD" w:rsidTr="00DE5BDD">
        <w:tc>
          <w:tcPr>
            <w:tcW w:w="1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1 младшая</w:t>
            </w:r>
          </w:p>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группа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2 младшая</w:t>
            </w:r>
          </w:p>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группа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Средняя</w:t>
            </w:r>
          </w:p>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группа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Старшая</w:t>
            </w:r>
          </w:p>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группа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jc w:val="center"/>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Подготовительная к школе группа</w:t>
            </w:r>
          </w:p>
        </w:tc>
      </w:tr>
      <w:tr w:rsidR="00DE5BDD" w:rsidRPr="00DE5BDD" w:rsidTr="00DE5BDD">
        <w:tc>
          <w:tcPr>
            <w:tcW w:w="1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Пальчиковый театр – способствует лучшему управлению движениями собственных пальцев.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 xml:space="preserve">Театр ложек, верховые куклы (бибабо, куклы на </w:t>
            </w:r>
            <w:proofErr w:type="spellStart"/>
            <w:r w:rsidRPr="00DE5BDD">
              <w:rPr>
                <w:rFonts w:ascii="Times New Roman" w:eastAsia="Times New Roman" w:hAnsi="Times New Roman" w:cs="Times New Roman"/>
                <w:color w:val="000000"/>
                <w:sz w:val="24"/>
                <w:szCs w:val="24"/>
                <w:lang w:eastAsia="ru-RU"/>
              </w:rPr>
              <w:t>гапите</w:t>
            </w:r>
            <w:proofErr w:type="spellEnd"/>
            <w:r w:rsidRPr="00DE5BDD">
              <w:rPr>
                <w:rFonts w:ascii="Times New Roman" w:eastAsia="Times New Roman" w:hAnsi="Times New Roman" w:cs="Times New Roman"/>
                <w:color w:val="000000"/>
                <w:sz w:val="24"/>
                <w:szCs w:val="24"/>
                <w:lang w:eastAsia="ru-RU"/>
              </w:rPr>
              <w:t xml:space="preserve">*) – знакомство детей с театральной ширмой, основами </w:t>
            </w:r>
            <w:proofErr w:type="spellStart"/>
            <w:r w:rsidRPr="00DE5BDD">
              <w:rPr>
                <w:rFonts w:ascii="Times New Roman" w:eastAsia="Times New Roman" w:hAnsi="Times New Roman" w:cs="Times New Roman"/>
                <w:color w:val="000000"/>
                <w:sz w:val="24"/>
                <w:szCs w:val="24"/>
                <w:lang w:eastAsia="ru-RU"/>
              </w:rPr>
              <w:t>кукловождения</w:t>
            </w:r>
            <w:proofErr w:type="spellEnd"/>
            <w:r w:rsidRPr="00DE5BDD">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Знакомство с куклами-марионетками, куклами с «живой рукой», обучение технике управления этими куклами.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5BDD" w:rsidRPr="00DE5BDD" w:rsidRDefault="00DE5BDD" w:rsidP="00DE5BDD">
            <w:pPr>
              <w:spacing w:after="0" w:line="240" w:lineRule="auto"/>
              <w:rPr>
                <w:rFonts w:ascii="Calibri" w:eastAsia="Times New Roman" w:hAnsi="Calibri" w:cs="Calibri"/>
                <w:color w:val="000000"/>
                <w:lang w:eastAsia="ru-RU"/>
              </w:rPr>
            </w:pPr>
            <w:r w:rsidRPr="00DE5BDD">
              <w:rPr>
                <w:rFonts w:ascii="Times New Roman" w:eastAsia="Times New Roman" w:hAnsi="Times New Roman" w:cs="Times New Roman"/>
                <w:color w:val="000000"/>
                <w:sz w:val="24"/>
                <w:szCs w:val="24"/>
                <w:lang w:eastAsia="ru-RU"/>
              </w:rPr>
              <w:t>Знакомство с куклами с «живой рукой», людьми-куклами и тростевыми куклами; обучение технике работы с этими куклами.</w:t>
            </w:r>
          </w:p>
        </w:tc>
      </w:tr>
    </w:tbl>
    <w:p w:rsidR="00DE5BDD" w:rsidRPr="00DE5BDD" w:rsidRDefault="00DE5BDD" w:rsidP="00DE5BDD">
      <w:pPr>
        <w:shd w:val="clear" w:color="auto" w:fill="FFFFFF"/>
        <w:spacing w:after="0" w:line="240" w:lineRule="auto"/>
        <w:ind w:firstLine="710"/>
        <w:rPr>
          <w:rFonts w:ascii="Calibri" w:eastAsia="Times New Roman" w:hAnsi="Calibri" w:cs="Calibri"/>
          <w:color w:val="000000"/>
          <w:lang w:eastAsia="ru-RU"/>
        </w:rPr>
      </w:pPr>
      <w:r w:rsidRPr="00DE5BDD">
        <w:rPr>
          <w:rFonts w:ascii="Times New Roman" w:eastAsia="Times New Roman" w:hAnsi="Times New Roman" w:cs="Times New Roman"/>
          <w:color w:val="000000"/>
          <w:sz w:val="20"/>
          <w:szCs w:val="20"/>
          <w:lang w:eastAsia="ru-RU"/>
        </w:rPr>
        <w:t xml:space="preserve">* </w:t>
      </w:r>
      <w:proofErr w:type="spellStart"/>
      <w:r w:rsidRPr="00DE5BDD">
        <w:rPr>
          <w:rFonts w:ascii="Times New Roman" w:eastAsia="Times New Roman" w:hAnsi="Times New Roman" w:cs="Times New Roman"/>
          <w:color w:val="000000"/>
          <w:sz w:val="20"/>
          <w:szCs w:val="20"/>
          <w:lang w:eastAsia="ru-RU"/>
        </w:rPr>
        <w:t>Гапит</w:t>
      </w:r>
      <w:proofErr w:type="spellEnd"/>
      <w:r w:rsidRPr="00DE5BDD">
        <w:rPr>
          <w:rFonts w:ascii="Times New Roman" w:eastAsia="Times New Roman" w:hAnsi="Times New Roman" w:cs="Times New Roman"/>
          <w:color w:val="000000"/>
          <w:sz w:val="20"/>
          <w:szCs w:val="20"/>
          <w:lang w:eastAsia="ru-RU"/>
        </w:rPr>
        <w:t xml:space="preserve"> – деревянный стержень.</w:t>
      </w:r>
    </w:p>
    <w:p w:rsidR="00DE5BDD" w:rsidRPr="00DE5BDD" w:rsidRDefault="00DE5BDD" w:rsidP="00DE5BDD">
      <w:pPr>
        <w:shd w:val="clear" w:color="auto" w:fill="FFFFFF"/>
        <w:spacing w:after="0" w:line="240" w:lineRule="auto"/>
        <w:ind w:left="720"/>
        <w:rPr>
          <w:rFonts w:ascii="Calibri" w:eastAsia="Times New Roman" w:hAnsi="Calibri" w:cs="Calibri"/>
          <w:color w:val="000000"/>
          <w:lang w:eastAsia="ru-RU"/>
        </w:rPr>
      </w:pPr>
      <w:r w:rsidRPr="00DE5BDD">
        <w:rPr>
          <w:rFonts w:ascii="Times New Roman" w:eastAsia="Times New Roman" w:hAnsi="Times New Roman" w:cs="Times New Roman"/>
          <w:color w:val="000000"/>
          <w:sz w:val="20"/>
          <w:szCs w:val="20"/>
          <w:lang w:eastAsia="ru-RU"/>
        </w:rPr>
        <w:t>* кукла-марионетка – приводится в движение с помощью крестовины ВАГИ, к которой на ниточках подвешивается игрушка.</w:t>
      </w:r>
    </w:p>
    <w:p w:rsidR="00DE5BDD" w:rsidRPr="00DE5BDD" w:rsidRDefault="00DE5BDD" w:rsidP="00DE5BDD">
      <w:pPr>
        <w:shd w:val="clear" w:color="auto" w:fill="FFFFFF"/>
        <w:spacing w:after="0" w:line="240" w:lineRule="auto"/>
        <w:ind w:left="720"/>
        <w:rPr>
          <w:rFonts w:ascii="Calibri" w:eastAsia="Times New Roman" w:hAnsi="Calibri" w:cs="Calibri"/>
          <w:color w:val="000000"/>
          <w:lang w:eastAsia="ru-RU"/>
        </w:rPr>
      </w:pPr>
      <w:r w:rsidRPr="00DE5BDD">
        <w:rPr>
          <w:rFonts w:ascii="Times New Roman" w:eastAsia="Times New Roman" w:hAnsi="Times New Roman" w:cs="Times New Roman"/>
          <w:color w:val="000000"/>
          <w:sz w:val="20"/>
          <w:szCs w:val="20"/>
          <w:lang w:eastAsia="ru-RU"/>
        </w:rPr>
        <w:t>* куклы-люди – ребенок надевает на себя костюм, изготовленный из поролона, обтянутого тканью.</w:t>
      </w:r>
    </w:p>
    <w:p w:rsidR="00DE5BDD" w:rsidRPr="00DE5BDD" w:rsidRDefault="00DE5BDD" w:rsidP="00DE5BDD">
      <w:pPr>
        <w:shd w:val="clear" w:color="auto" w:fill="FFFFFF"/>
        <w:spacing w:after="0" w:line="240" w:lineRule="auto"/>
        <w:ind w:left="720"/>
        <w:rPr>
          <w:rFonts w:ascii="Calibri" w:eastAsia="Times New Roman" w:hAnsi="Calibri" w:cs="Calibri"/>
          <w:color w:val="000000"/>
          <w:lang w:eastAsia="ru-RU"/>
        </w:rPr>
      </w:pPr>
      <w:r w:rsidRPr="00DE5BDD">
        <w:rPr>
          <w:rFonts w:ascii="Times New Roman" w:eastAsia="Times New Roman" w:hAnsi="Times New Roman" w:cs="Times New Roman"/>
          <w:color w:val="000000"/>
          <w:sz w:val="20"/>
          <w:szCs w:val="20"/>
          <w:lang w:eastAsia="ru-RU"/>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rsidR="00DE5BDD" w:rsidRPr="00DE5BDD" w:rsidRDefault="00DE5BDD" w:rsidP="00DE5BDD">
      <w:pPr>
        <w:spacing w:after="0" w:line="240" w:lineRule="auto"/>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Основные требования к организации театрализованных игр:</w:t>
      </w:r>
    </w:p>
    <w:p w:rsidR="00DE5BDD" w:rsidRPr="00DE5BDD" w:rsidRDefault="00DE5BDD" w:rsidP="00DE5BDD">
      <w:pPr>
        <w:numPr>
          <w:ilvl w:val="0"/>
          <w:numId w:val="13"/>
        </w:numPr>
        <w:spacing w:before="30" w:after="30" w:line="240" w:lineRule="auto"/>
        <w:ind w:left="1080"/>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Содержательность и разнообразие тематики.</w:t>
      </w:r>
    </w:p>
    <w:p w:rsidR="00DE5BDD" w:rsidRPr="00DE5BDD" w:rsidRDefault="00DE5BDD" w:rsidP="00DE5BDD">
      <w:pPr>
        <w:numPr>
          <w:ilvl w:val="0"/>
          <w:numId w:val="13"/>
        </w:numPr>
        <w:spacing w:before="30" w:after="30" w:line="240" w:lineRule="auto"/>
        <w:ind w:left="1080"/>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lastRenderedPageBreak/>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DE5BDD" w:rsidRPr="00DE5BDD" w:rsidRDefault="00DE5BDD" w:rsidP="00DE5BDD">
      <w:pPr>
        <w:numPr>
          <w:ilvl w:val="0"/>
          <w:numId w:val="13"/>
        </w:numPr>
        <w:spacing w:before="30" w:after="30" w:line="240" w:lineRule="auto"/>
        <w:ind w:left="1080"/>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Максимальная активность детей на этапах и подготовки, и проведения игр.</w:t>
      </w:r>
    </w:p>
    <w:p w:rsidR="00DE5BDD" w:rsidRPr="00DE5BDD" w:rsidRDefault="00DE5BDD" w:rsidP="00DE5BDD">
      <w:pPr>
        <w:numPr>
          <w:ilvl w:val="0"/>
          <w:numId w:val="13"/>
        </w:numPr>
        <w:spacing w:before="30" w:after="30" w:line="240" w:lineRule="auto"/>
        <w:ind w:left="1080"/>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Сотрудничество детей друг с другом и с взрослыми на всех этапах организации театрализованной игры.</w:t>
      </w:r>
    </w:p>
    <w:p w:rsidR="00DE5BDD" w:rsidRPr="00DE5BDD" w:rsidRDefault="00DE5BDD" w:rsidP="00DE5BDD">
      <w:pPr>
        <w:numPr>
          <w:ilvl w:val="0"/>
          <w:numId w:val="13"/>
        </w:numPr>
        <w:spacing w:before="30" w:after="30" w:line="240" w:lineRule="auto"/>
        <w:ind w:left="1080"/>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Последовательность и усложнение содержания тем и сюжетов, избранных для игр, соответствуют возрасту и умениям детей.</w:t>
      </w:r>
    </w:p>
    <w:p w:rsidR="00DE5BDD" w:rsidRPr="00DE5BDD" w:rsidRDefault="00DE5BDD" w:rsidP="00DE5BDD">
      <w:pPr>
        <w:spacing w:before="100" w:beforeAutospacing="1" w:after="100" w:afterAutospacing="1" w:line="240" w:lineRule="auto"/>
        <w:ind w:left="720"/>
        <w:jc w:val="center"/>
        <w:rPr>
          <w:rFonts w:ascii="Calibri" w:eastAsia="Times New Roman" w:hAnsi="Calibri" w:cs="Calibri"/>
          <w:color w:val="000000"/>
          <w:lang w:eastAsia="ru-RU"/>
        </w:rPr>
      </w:pPr>
      <w:r w:rsidRPr="00DE5BDD">
        <w:rPr>
          <w:rFonts w:ascii="Times New Roman" w:eastAsia="Times New Roman" w:hAnsi="Times New Roman" w:cs="Times New Roman"/>
          <w:b/>
          <w:bCs/>
          <w:i/>
          <w:iCs/>
          <w:color w:val="000000"/>
          <w:sz w:val="28"/>
          <w:szCs w:val="28"/>
          <w:lang w:eastAsia="ru-RU"/>
        </w:rPr>
        <w:t>Организация уголка театрализованной деятельности</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Занятия театральной деятельностью должны предоставить детям возможность не только изучать и познавать окружающий мир через постижение сказок, но и жить в гармонии с ним, получать удовлетворение от занятий, успешного выполнения задания. Поэтому целесообразно оборудовать в группе уголок для театрализованной деятельности, в котором можно расположить:</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различные виды театров;</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реквизит для разыгрывания сценок и спектаклей: набор кукол, ширмы для кукольного театра, костюмы, маски;</w:t>
      </w:r>
    </w:p>
    <w:p w:rsidR="00DE5BDD" w:rsidRPr="00DE5BDD" w:rsidRDefault="00DE5BDD" w:rsidP="00DE5BDD">
      <w:pPr>
        <w:spacing w:after="0" w:line="240" w:lineRule="auto"/>
        <w:ind w:left="360"/>
        <w:jc w:val="both"/>
        <w:rPr>
          <w:rFonts w:ascii="Calibri" w:eastAsia="Times New Roman" w:hAnsi="Calibri" w:cs="Calibri"/>
          <w:color w:val="000000"/>
          <w:lang w:eastAsia="ru-RU"/>
        </w:rPr>
      </w:pPr>
      <w:r w:rsidRPr="00DE5BDD">
        <w:rPr>
          <w:rFonts w:ascii="Times New Roman" w:eastAsia="Times New Roman" w:hAnsi="Times New Roman" w:cs="Times New Roman"/>
          <w:color w:val="000000"/>
          <w:sz w:val="28"/>
          <w:szCs w:val="28"/>
          <w:lang w:eastAsia="ru-RU"/>
        </w:rPr>
        <w:t xml:space="preserve">- атрибуты для различных игровых позиций: театральный реквизит, грим, декорации, сценарии, книги, </w:t>
      </w:r>
      <w:proofErr w:type="spellStart"/>
      <w:r w:rsidRPr="00DE5BDD">
        <w:rPr>
          <w:rFonts w:ascii="Times New Roman" w:eastAsia="Times New Roman" w:hAnsi="Times New Roman" w:cs="Times New Roman"/>
          <w:color w:val="000000"/>
          <w:sz w:val="28"/>
          <w:szCs w:val="28"/>
          <w:lang w:eastAsia="ru-RU"/>
        </w:rPr>
        <w:t>мнемотаблицы</w:t>
      </w:r>
      <w:proofErr w:type="spellEnd"/>
      <w:r w:rsidRPr="00DE5BDD">
        <w:rPr>
          <w:rFonts w:ascii="Times New Roman" w:eastAsia="Times New Roman" w:hAnsi="Times New Roman" w:cs="Times New Roman"/>
          <w:color w:val="000000"/>
          <w:sz w:val="28"/>
          <w:szCs w:val="28"/>
          <w:lang w:eastAsia="ru-RU"/>
        </w:rPr>
        <w:t>, билеты, кассу, краски, клей, различные виды бумаги, природный материал и т.д.</w:t>
      </w:r>
      <w:bookmarkStart w:id="0" w:name="_GoBack"/>
      <w:bookmarkEnd w:id="0"/>
    </w:p>
    <w:sectPr w:rsidR="00DE5BDD" w:rsidRPr="00DE5BDD" w:rsidSect="00DE5BDD">
      <w:pgSz w:w="11906" w:h="16838"/>
      <w:pgMar w:top="1134" w:right="127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712"/>
    <w:multiLevelType w:val="multilevel"/>
    <w:tmpl w:val="A0E63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7730C"/>
    <w:multiLevelType w:val="multilevel"/>
    <w:tmpl w:val="BBC2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B430C"/>
    <w:multiLevelType w:val="multilevel"/>
    <w:tmpl w:val="B7141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790755"/>
    <w:multiLevelType w:val="multilevel"/>
    <w:tmpl w:val="E650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B6A7A"/>
    <w:multiLevelType w:val="multilevel"/>
    <w:tmpl w:val="3EE4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72681"/>
    <w:multiLevelType w:val="multilevel"/>
    <w:tmpl w:val="CD7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173B7"/>
    <w:multiLevelType w:val="multilevel"/>
    <w:tmpl w:val="15DC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64B5E"/>
    <w:multiLevelType w:val="multilevel"/>
    <w:tmpl w:val="599C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17150"/>
    <w:multiLevelType w:val="multilevel"/>
    <w:tmpl w:val="C6A2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27BBC"/>
    <w:multiLevelType w:val="multilevel"/>
    <w:tmpl w:val="394E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57181"/>
    <w:multiLevelType w:val="multilevel"/>
    <w:tmpl w:val="63F8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A1149"/>
    <w:multiLevelType w:val="multilevel"/>
    <w:tmpl w:val="91EA21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D07BA"/>
    <w:multiLevelType w:val="multilevel"/>
    <w:tmpl w:val="302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945E6"/>
    <w:multiLevelType w:val="multilevel"/>
    <w:tmpl w:val="9598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9"/>
  </w:num>
  <w:num w:numId="5">
    <w:abstractNumId w:val="6"/>
  </w:num>
  <w:num w:numId="6">
    <w:abstractNumId w:val="5"/>
  </w:num>
  <w:num w:numId="7">
    <w:abstractNumId w:val="1"/>
  </w:num>
  <w:num w:numId="8">
    <w:abstractNumId w:val="12"/>
  </w:num>
  <w:num w:numId="9">
    <w:abstractNumId w:val="3"/>
  </w:num>
  <w:num w:numId="10">
    <w:abstractNumId w:val="8"/>
  </w:num>
  <w:num w:numId="11">
    <w:abstractNumId w:val="10"/>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2E"/>
    <w:rsid w:val="00022475"/>
    <w:rsid w:val="00665CFB"/>
    <w:rsid w:val="00B20D01"/>
    <w:rsid w:val="00DC2F38"/>
    <w:rsid w:val="00DE5BDD"/>
    <w:rsid w:val="00F8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6E00"/>
  <w15:chartTrackingRefBased/>
  <w15:docId w15:val="{B6FD4AC6-F243-4C23-B3F5-FC6F5760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2024-07-11T08:22:00Z</dcterms:created>
  <dcterms:modified xsi:type="dcterms:W3CDTF">2024-07-11T08:26:00Z</dcterms:modified>
</cp:coreProperties>
</file>