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4" w:rsidRDefault="00005D2E" w:rsidP="00005D2E">
      <w:pPr>
        <w:jc w:val="center"/>
      </w:pPr>
      <w:r>
        <w:t xml:space="preserve">Урок в классе фортепиано. Его типы, элементы, виды работ. Планирование и </w:t>
      </w:r>
      <w:proofErr w:type="spellStart"/>
      <w:r>
        <w:t>импровизационность</w:t>
      </w:r>
      <w:proofErr w:type="spellEnd"/>
      <w:r>
        <w:t xml:space="preserve"> урока.</w:t>
      </w:r>
    </w:p>
    <w:p w:rsidR="00005D2E" w:rsidRDefault="00005D2E" w:rsidP="00005D2E">
      <w:pPr>
        <w:ind w:firstLine="567"/>
      </w:pPr>
      <w:r>
        <w:t>Урок по специальности представляет собой основную форму работы с учащимся-пианистом. На уроках как бы подводится итог домашних занятий за предшествующий период и дается творческий импульс и материал для последующей работы.</w:t>
      </w:r>
    </w:p>
    <w:p w:rsidR="00005D2E" w:rsidRDefault="00005D2E" w:rsidP="00005D2E">
      <w:pPr>
        <w:ind w:firstLine="567"/>
      </w:pPr>
      <w:r>
        <w:t xml:space="preserve">Работа над разучиваемыми произведениями и в связи с этим над приобретением, развитием пианистических навыков представляет собой главное содержание самостоятельных занятий ученика и в то же время основной материал урока. Каждый урок должен пополнять исполнительские знания ученика – в области нотного текста, трактовки, способов работы, технических приемов. Лучше всего начинать урок с упражнений: это дает возможность ученику разыграть руки и собрать свое внимание. Но, когда идет </w:t>
      </w:r>
      <w:proofErr w:type="spellStart"/>
      <w:r>
        <w:t>репетирование</w:t>
      </w:r>
      <w:proofErr w:type="spellEnd"/>
      <w:r>
        <w:t xml:space="preserve"> готовой программы, то</w:t>
      </w:r>
      <w:r w:rsidR="00AE2321">
        <w:t xml:space="preserve"> работа над упражнениями не целе</w:t>
      </w:r>
      <w:r>
        <w:t xml:space="preserve">сообразна, </w:t>
      </w:r>
      <w:r w:rsidR="00AE2321">
        <w:t xml:space="preserve">ученик должен этим заняться до урока. Педагогу необходимо знать разучиваемую учеником пьесу, чтобы репертуар «был в пальцах» у педагога. Над чем бы ни велась работа в классе, она требует от педагога большой собранности, воли, активности. Нельзя допускать, чтобы на уроке царила уныло-безразличная атмосфера. При обучении игре на фортепиано педагог не составляет плана уроков, индивидуализированное содержание уроков не позволяет вводить какую-либо регламентацию. Это не исключает заблаговременного продумывания предстоящих уроков. Эта подготовка заключается в просмотре фортепианной литературы, сравнении различных редакций, проверке аппликатуры. Большое место занимает показ на фортепиано. Показы и </w:t>
      </w:r>
      <w:proofErr w:type="spellStart"/>
      <w:r w:rsidR="00AE2321">
        <w:t>обьяснения</w:t>
      </w:r>
      <w:proofErr w:type="spellEnd"/>
      <w:r w:rsidR="00AE2321">
        <w:t xml:space="preserve"> не могут быть оторваны друг от друга, педагогу всегда надо уметь показать ученику «в живом звучании» все то, о чем он ему рассказывает. Исполнение педагога оказывает положительное воздействие на художественное воображение ученика, яркость представлений. После разыгрывания на гаммах, упражнениях урок следует продолжить работой над произведением, представляющим наибольшую </w:t>
      </w:r>
      <w:r w:rsidR="00DB2359">
        <w:t xml:space="preserve">трудность в данный момент. Надо дать ученику целиком исполнить произведение, не прерывая игру, едва заметив в ней недостатки. Педагог должен видеть, понял ли ученик произведение в целом, сумел ли почувствовать линию развития, соотношение частей и целого. Если произведение сыграно на уроке с дефектами, на которые указывалось ранее, нет смысла тратить время на эту работу, так как часто причина кроется в небрежной домашней работе. Замечания, сделанные педагогом во время игры ученика, не дадут желаемого результата. Допустимо сделать немногословные замечания и лучше не при первом прослушивании. Обилие слов, брошенных «мимоходом», обесценивают замечания и могут создать на уроке утомительную, суетливую обстановку. Прослушав произведение, сказать в общих чертах о достоинствах и недостатках исполнения, не оставляя незамеченными даже малейшие сдвиги к лучшему (особенно это касается робких, скромных учеников). При повторном проигрывании идти последовательно от начала к концу, делать указания, касающихся деталей, работать над ними. Можно пройти все произведение целиком или взять наиболее трудные «узловые» моменты. </w:t>
      </w:r>
      <w:r w:rsidR="004008BA">
        <w:t xml:space="preserve">Как правило, на одном уроке невозможно глубоко, с одинаковым усилием заниматься всеми произведениями, поэтому прослушивается либо весь репертуар и дается общая оценка и указания (это, как правило, перед экзаменами), либо педагог выбирает для детальной работы несколько произведений. Таких произведений бывает не более 2-х – 3-х в средних классах. Остальные произведения педагог только прослушивает и делает замечания. По мере увеличения сложности, размеров произведений число таких </w:t>
      </w:r>
      <w:r w:rsidR="004008BA">
        <w:lastRenderedPageBreak/>
        <w:t>«основных» произведений будет сокращаться. Нельзя допускать, чтобы те или иные разделы репертуара оставались в тени. Так, например, если педагог не успевает заниматься техническим материалом  - это со временем отразится на техническом развитии ученика.</w:t>
      </w:r>
    </w:p>
    <w:p w:rsidR="004008BA" w:rsidRDefault="004008BA" w:rsidP="00005D2E">
      <w:pPr>
        <w:ind w:firstLine="567"/>
      </w:pPr>
      <w:r>
        <w:t>Перед экзаменом ученик должен привыкнуть играть свою программу полностью и в нужной последовательности. С первых лет занятий необходимо обратить внимание на читку с листа, игру по слуху, транспорт, играть с учеником в 4 руки для свободы ознакомления с музыкальной литературой и для более быстрого разбора изучаемых произведений. Нередко имеет смысл заняться всем этим в конце урока.</w:t>
      </w:r>
    </w:p>
    <w:p w:rsidR="004008BA" w:rsidRDefault="004008BA" w:rsidP="00005D2E">
      <w:pPr>
        <w:ind w:firstLine="567"/>
      </w:pPr>
      <w:r>
        <w:t>Работая с учащимися</w:t>
      </w:r>
      <w:r w:rsidR="003B7930">
        <w:t>,</w:t>
      </w:r>
      <w:r>
        <w:t xml:space="preserve"> необходимо постепенно знакомит их с музыкальными понятиями и с терминологией, ученик должен знать тональности играемых произведений.</w:t>
      </w:r>
    </w:p>
    <w:p w:rsidR="003B7930" w:rsidRDefault="003B7930" w:rsidP="00005D2E">
      <w:pPr>
        <w:ind w:firstLine="567"/>
      </w:pPr>
      <w:r>
        <w:t xml:space="preserve">Не следует забывать, что в нотном тексте не так уж редки опечатки, не всегда хорошо указана педализация (а то ее и вовсе нет), аппликатура часто бывает спорной. Все эти недочеты текста должны быть устранены педагогом. Этим можно заниматься до урока при подготовке к уроку или на уроке. Вопрос о соотношении между «плавностью» и «импровизационностью» урока сводится к тому, насколько педагог умеет сосредоточить свое внимание на группе заранее намеченных задач и насколько он может свободно переходить от одной группы задач к другой. Следует различать творческую </w:t>
      </w:r>
      <w:proofErr w:type="spellStart"/>
      <w:r>
        <w:t>импровизационность</w:t>
      </w:r>
      <w:proofErr w:type="spellEnd"/>
      <w:r>
        <w:t xml:space="preserve"> и простую «разбросанность». Первая дает сильнейший импульс работе, вторая оставляет впечатление хаоса. Ученик должен с урока унести ясные представления о задачах своей дальнейшей работы.</w:t>
      </w:r>
    </w:p>
    <w:p w:rsidR="004008BA" w:rsidRDefault="004008BA" w:rsidP="00005D2E">
      <w:pPr>
        <w:ind w:firstLine="567"/>
      </w:pPr>
    </w:p>
    <w:p w:rsidR="00005D2E" w:rsidRDefault="00005D2E" w:rsidP="00005D2E"/>
    <w:sectPr w:rsidR="00005D2E" w:rsidSect="0096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D2E"/>
    <w:rsid w:val="00005D2E"/>
    <w:rsid w:val="003B7930"/>
    <w:rsid w:val="004008BA"/>
    <w:rsid w:val="00962144"/>
    <w:rsid w:val="00AE2321"/>
    <w:rsid w:val="00DB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2024-07-15T16:14:00Z</dcterms:created>
  <dcterms:modified xsi:type="dcterms:W3CDTF">2024-07-15T17:05:00Z</dcterms:modified>
</cp:coreProperties>
</file>