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9D" w:rsidRPr="00386F9D" w:rsidRDefault="00386F9D" w:rsidP="00386F9D">
      <w:pPr>
        <w:spacing w:after="0" w:line="240" w:lineRule="auto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386F9D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Полякова Екатерина Владимировна,</w:t>
      </w:r>
    </w:p>
    <w:p w:rsidR="00386F9D" w:rsidRPr="00386F9D" w:rsidRDefault="00386F9D" w:rsidP="00386F9D">
      <w:pPr>
        <w:spacing w:after="0" w:line="240" w:lineRule="auto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386F9D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учитель английского языка</w:t>
      </w:r>
    </w:p>
    <w:p w:rsidR="00386F9D" w:rsidRPr="00386F9D" w:rsidRDefault="00386F9D" w:rsidP="00386F9D">
      <w:pPr>
        <w:spacing w:after="0" w:line="240" w:lineRule="auto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386F9D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МБОУ «СОШ № 50 им. Ю.А. Гагарина»</w:t>
      </w:r>
    </w:p>
    <w:p w:rsidR="00386F9D" w:rsidRDefault="00386F9D" w:rsidP="00386F9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386F9D" w:rsidRDefault="00386F9D" w:rsidP="00386F9D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Педагогический проект на тему </w:t>
      </w:r>
    </w:p>
    <w:p w:rsidR="00251469" w:rsidRDefault="00386F9D" w:rsidP="00386F9D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646A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51469" w:rsidRPr="00E646A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«Развитие творческого потенциала учащихся </w:t>
      </w:r>
    </w:p>
    <w:p w:rsidR="00386F9D" w:rsidRDefault="00251469" w:rsidP="00386F9D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646A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на уроках английского языка в</w:t>
      </w:r>
      <w:r w:rsidRPr="00C42B8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646A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старших классах»</w:t>
      </w:r>
      <w:r w:rsidR="00386F9D" w:rsidRPr="00386F9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386F9D" w:rsidRDefault="00386F9D" w:rsidP="00386F9D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386F9D" w:rsidRDefault="00386F9D" w:rsidP="00386F9D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Паспорт проекта:</w:t>
      </w:r>
    </w:p>
    <w:p w:rsidR="00251469" w:rsidRPr="00F07664" w:rsidRDefault="00251469" w:rsidP="00251469">
      <w:pPr>
        <w:pStyle w:val="a3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E646A5">
        <w:rPr>
          <w:b/>
          <w:sz w:val="32"/>
          <w:szCs w:val="32"/>
        </w:rPr>
        <w:t>Актуальность:</w:t>
      </w:r>
    </w:p>
    <w:p w:rsidR="00251469" w:rsidRPr="00C42B82" w:rsidRDefault="00251469" w:rsidP="002514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Pr="00C42B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Проект соответствует актуальным задачам развития образования, среди которых:</w:t>
      </w:r>
    </w:p>
    <w:p w:rsidR="00251469" w:rsidRPr="00C42B82" w:rsidRDefault="00251469" w:rsidP="002514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внедрение на уровнях основного общего и среднего общего образования новых творческих методов обучения и воспитания, образовательных технологий работы с различными категориями обучающихся.</w:t>
      </w:r>
    </w:p>
    <w:p w:rsidR="00251469" w:rsidRPr="00C42B82" w:rsidRDefault="00251469" w:rsidP="002514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251469" w:rsidRPr="00C42B82" w:rsidRDefault="00251469" w:rsidP="002514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формирование обучающих программ повышения квалификации педагогических работников образовательных организациях на основе лучших практик, </w:t>
      </w:r>
      <w:r w:rsidRPr="00C42B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</w:t>
      </w:r>
      <w:r w:rsidRPr="00C42B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целью повышения  их личностного профессионального роста, и овладение опытом использования современных педагогических технологий в соответствии с ФГОС СОО.</w:t>
      </w:r>
    </w:p>
    <w:p w:rsidR="00251469" w:rsidRPr="00C42B82" w:rsidRDefault="00251469" w:rsidP="002514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2B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сегодняшний день в нашей стране, креативность рассматривают как показатель одаренности и неотъемлемый аспект образовательного процесса.</w:t>
      </w:r>
      <w:r w:rsidRPr="00C42B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Иностранный язык как общеобразовательный предмет может и должен внести свой вклад в процесс развития творческих способностей учащихся. Обладая огромным воспитательным, образовательным и развивающим потенциалом учащихся, иностранный язык может реализовать его лишь в ходе осуществления практической цели обучения, то есть только в том случае, если ученик в процессе иноязычной коммуникативно-познавательной деятельности (слушая, говоря, читая, пользуясь письмом) будет расширять свой кругозор, развивать свое креативное мышление, память, чувства, эмоции. Прежде всего, иностранный язык как учебный предмет-это возможность путешествовать в межкультурном пространстве. Знание иностранного языка  помогает детям стать полноценным сегментом развивающегося общества.</w:t>
      </w:r>
    </w:p>
    <w:p w:rsidR="00251469" w:rsidRPr="00C42B82" w:rsidRDefault="00251469" w:rsidP="00251469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:rsidR="00251469" w:rsidRDefault="00251469" w:rsidP="00251469">
      <w:pPr>
        <w:pStyle w:val="a3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Проблемы</w:t>
      </w:r>
      <w:r w:rsidRPr="00E646A5">
        <w:rPr>
          <w:b/>
          <w:sz w:val="32"/>
          <w:szCs w:val="32"/>
        </w:rPr>
        <w:t>:</w:t>
      </w:r>
    </w:p>
    <w:p w:rsidR="00251469" w:rsidRPr="00E646A5" w:rsidRDefault="00251469" w:rsidP="0025146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Однако, опираясь на </w:t>
      </w:r>
      <w:r w:rsidRPr="00553A68">
        <w:rPr>
          <w:sz w:val="28"/>
          <w:szCs w:val="28"/>
        </w:rPr>
        <w:t>личный опыт</w:t>
      </w:r>
      <w:r>
        <w:rPr>
          <w:sz w:val="28"/>
          <w:szCs w:val="28"/>
        </w:rPr>
        <w:t xml:space="preserve"> и опыт своих коллег</w:t>
      </w:r>
      <w:r w:rsidRPr="00553A68">
        <w:rPr>
          <w:sz w:val="28"/>
          <w:szCs w:val="28"/>
        </w:rPr>
        <w:t xml:space="preserve">, можно выделить следующие проблемы в преподавании иностранных </w:t>
      </w:r>
      <w:proofErr w:type="spellStart"/>
      <w:r w:rsidRPr="00553A68">
        <w:rPr>
          <w:sz w:val="28"/>
          <w:szCs w:val="28"/>
        </w:rPr>
        <w:t>языков</w:t>
      </w:r>
      <w:proofErr w:type="gramStart"/>
      <w:r>
        <w:rPr>
          <w:sz w:val="28"/>
          <w:szCs w:val="28"/>
        </w:rPr>
        <w:t>:</w:t>
      </w:r>
      <w:r w:rsidRPr="00E646A5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proofErr w:type="gramEnd"/>
      <w:r w:rsidRPr="00E646A5">
        <w:rPr>
          <w:rFonts w:eastAsiaTheme="minorEastAsia"/>
          <w:color w:val="000000" w:themeColor="text1"/>
          <w:kern w:val="24"/>
          <w:sz w:val="28"/>
          <w:szCs w:val="28"/>
        </w:rPr>
        <w:t>едостаток</w:t>
      </w:r>
      <w:proofErr w:type="spellEnd"/>
      <w:r w:rsidRPr="00E646A5">
        <w:rPr>
          <w:rFonts w:eastAsiaTheme="minorEastAsia"/>
          <w:color w:val="000000" w:themeColor="text1"/>
          <w:kern w:val="24"/>
          <w:sz w:val="28"/>
          <w:szCs w:val="28"/>
        </w:rPr>
        <w:t xml:space="preserve"> активной устной практики, отсутствие необходимой индивидуализации и </w:t>
      </w:r>
      <w:r w:rsidRPr="00E646A5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дифференциации обучения, слишком большой объем материала (лексического и грамматического). Все это отрицательно влияет на эффективность обучения иност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ранного языка в старшей школе, а</w:t>
      </w:r>
      <w:r w:rsidRPr="00E646A5">
        <w:rPr>
          <w:rFonts w:eastAsiaTheme="minorEastAsia"/>
          <w:color w:val="000000" w:themeColor="text1"/>
          <w:kern w:val="24"/>
          <w:sz w:val="28"/>
          <w:szCs w:val="28"/>
        </w:rPr>
        <w:t xml:space="preserve"> отсюда отсутствие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мотивации и </w:t>
      </w:r>
      <w:r w:rsidRPr="00E646A5">
        <w:rPr>
          <w:rFonts w:eastAsiaTheme="minorEastAsia"/>
          <w:color w:val="000000" w:themeColor="text1"/>
          <w:kern w:val="24"/>
          <w:sz w:val="28"/>
          <w:szCs w:val="28"/>
        </w:rPr>
        <w:t>интереса к изучению иностранных языков, отсутствие желания и заинтересованности работать на уроке и дома.</w:t>
      </w:r>
    </w:p>
    <w:p w:rsidR="00251469" w:rsidRDefault="00251469" w:rsidP="002514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469" w:rsidRDefault="00251469" w:rsidP="00251469">
      <w:pPr>
        <w:pStyle w:val="a3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553A68">
        <w:rPr>
          <w:b/>
          <w:sz w:val="32"/>
          <w:szCs w:val="32"/>
        </w:rPr>
        <w:t xml:space="preserve">Каковы же причины этих проблем? </w:t>
      </w:r>
    </w:p>
    <w:p w:rsidR="00251469" w:rsidRPr="00161DEF" w:rsidRDefault="00251469" w:rsidP="00251469">
      <w:pPr>
        <w:pStyle w:val="a3"/>
        <w:spacing w:before="0" w:beforeAutospacing="0" w:after="0" w:afterAutospacing="0"/>
        <w:ind w:left="435"/>
        <w:jc w:val="both"/>
        <w:textAlignment w:val="baseline"/>
        <w:rPr>
          <w:sz w:val="28"/>
          <w:szCs w:val="28"/>
        </w:rPr>
      </w:pPr>
    </w:p>
    <w:p w:rsidR="00251469" w:rsidRPr="00161DEF" w:rsidRDefault="00251469" w:rsidP="002514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DEF">
        <w:rPr>
          <w:rFonts w:eastAsiaTheme="minorEastAsia"/>
          <w:color w:val="000000" w:themeColor="text1"/>
          <w:kern w:val="24"/>
          <w:sz w:val="28"/>
          <w:szCs w:val="28"/>
        </w:rPr>
        <w:t>В необходимости профессионального маст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ерства и компетентности учителя.</w:t>
      </w:r>
    </w:p>
    <w:p w:rsidR="00251469" w:rsidRPr="00161DEF" w:rsidRDefault="00251469" w:rsidP="00251469">
      <w:pPr>
        <w:pStyle w:val="a4"/>
        <w:numPr>
          <w:ilvl w:val="0"/>
          <w:numId w:val="1"/>
        </w:numPr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 незнании приемов и методов, которые развивают </w:t>
      </w:r>
      <w:r w:rsidRPr="00161DEF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ворческий потенциал учащихся и влияют на эффективное усвоение</w:t>
      </w:r>
      <w:r w:rsidRPr="00161DEF">
        <w:rPr>
          <w:rFonts w:eastAsiaTheme="minorEastAsia"/>
          <w:color w:val="000000" w:themeColor="text1"/>
          <w:kern w:val="24"/>
          <w:sz w:val="28"/>
          <w:szCs w:val="28"/>
        </w:rPr>
        <w:t xml:space="preserve"> иностранного языка. </w:t>
      </w:r>
    </w:p>
    <w:p w:rsidR="00251469" w:rsidRPr="00161DEF" w:rsidRDefault="00251469" w:rsidP="00251469">
      <w:pPr>
        <w:pStyle w:val="a4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161DEF">
        <w:rPr>
          <w:rFonts w:eastAsiaTheme="minorEastAsia"/>
          <w:color w:val="000000" w:themeColor="text1"/>
          <w:kern w:val="24"/>
          <w:sz w:val="28"/>
          <w:szCs w:val="28"/>
        </w:rPr>
        <w:t>В отсутствии высокой материально-технической базы школы и таким образом, отсутствие условий для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61DEF">
        <w:rPr>
          <w:sz w:val="28"/>
          <w:szCs w:val="28"/>
        </w:rPr>
        <w:t>использования современных педагогических технологий.</w:t>
      </w:r>
    </w:p>
    <w:p w:rsidR="00251469" w:rsidRPr="00161DEF" w:rsidRDefault="00251469" w:rsidP="00251469">
      <w:pPr>
        <w:jc w:val="both"/>
        <w:textAlignment w:val="baseline"/>
        <w:rPr>
          <w:sz w:val="28"/>
          <w:szCs w:val="28"/>
        </w:rPr>
      </w:pPr>
    </w:p>
    <w:p w:rsidR="00251469" w:rsidRPr="00077605" w:rsidRDefault="00251469" w:rsidP="002514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 для того чтобы повысить мотивацию, 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ачества знаний и коммуникативные</w:t>
      </w:r>
      <w:r w:rsidRPr="000776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универса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льные учебные действия</w:t>
      </w:r>
      <w:r w:rsidRPr="000776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учащихся, развитие креативности должно осуществляться целенаправленно, систематически и поэтапно, с учетом возрастных особенностей старших школьников и особенностей содержания предмета в школе, используя разные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творческие </w:t>
      </w:r>
      <w:r w:rsidRPr="000776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мето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ды и формы урока с использованием современных средств обучения.</w:t>
      </w:r>
    </w:p>
    <w:p w:rsidR="00251469" w:rsidRPr="00077605" w:rsidRDefault="00251469" w:rsidP="00251469">
      <w:pPr>
        <w:jc w:val="both"/>
        <w:textAlignment w:val="baseline"/>
        <w:rPr>
          <w:sz w:val="28"/>
          <w:szCs w:val="28"/>
        </w:rPr>
      </w:pPr>
    </w:p>
    <w:p w:rsidR="00251469" w:rsidRDefault="00251469" w:rsidP="00251469">
      <w:pPr>
        <w:pStyle w:val="a3"/>
        <w:spacing w:before="150" w:beforeAutospacing="0" w:after="0" w:afterAutospacing="0" w:line="216" w:lineRule="auto"/>
        <w:jc w:val="both"/>
      </w:pPr>
      <w:r w:rsidRPr="00B034E3">
        <w:rPr>
          <w:b/>
          <w:sz w:val="32"/>
          <w:szCs w:val="32"/>
        </w:rPr>
        <w:t>Цель проекта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– </w:t>
      </w: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>создание условий для развития творческого потенциала на уроках английского языка целью повышения мотивации учащихся к изучению языка и формированию коммуникативной компетентности учащихся.</w:t>
      </w:r>
    </w:p>
    <w:p w:rsidR="00251469" w:rsidRPr="00E646A5" w:rsidRDefault="00251469" w:rsidP="0025146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51469" w:rsidRDefault="00251469" w:rsidP="00251469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tbl>
      <w:tblPr>
        <w:tblW w:w="9760" w:type="dxa"/>
        <w:jc w:val="center"/>
        <w:tblInd w:w="-1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129"/>
        <w:gridCol w:w="1666"/>
        <w:gridCol w:w="1306"/>
        <w:gridCol w:w="733"/>
        <w:gridCol w:w="618"/>
        <w:gridCol w:w="618"/>
      </w:tblGrid>
      <w:tr w:rsidR="00251469" w:rsidRPr="00B034E3" w:rsidTr="002B33DC">
        <w:trPr>
          <w:trHeight w:val="511"/>
          <w:jc w:val="center"/>
        </w:trPr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Default="00251469" w:rsidP="0017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Тип </w:t>
            </w:r>
          </w:p>
          <w:p w:rsidR="00251469" w:rsidRPr="00B034E3" w:rsidRDefault="00251469" w:rsidP="0017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Базовое значе</w:t>
            </w: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9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Период, год</w:t>
            </w:r>
          </w:p>
        </w:tc>
      </w:tr>
      <w:tr w:rsidR="00251469" w:rsidRPr="00B034E3" w:rsidTr="002B33DC">
        <w:trPr>
          <w:trHeight w:val="712"/>
          <w:jc w:val="center"/>
        </w:trPr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51469" w:rsidRPr="00B034E3" w:rsidRDefault="00251469" w:rsidP="0017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51469" w:rsidRPr="00B034E3" w:rsidRDefault="00251469" w:rsidP="0017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51469" w:rsidRPr="00B034E3" w:rsidRDefault="00251469" w:rsidP="0017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51469" w:rsidRPr="00B034E3" w:rsidRDefault="00251469" w:rsidP="00172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2022</w:t>
            </w:r>
          </w:p>
        </w:tc>
      </w:tr>
      <w:tr w:rsidR="00251469" w:rsidRPr="00B034E3" w:rsidTr="002B33DC">
        <w:trPr>
          <w:trHeight w:val="821"/>
          <w:jc w:val="center"/>
        </w:trPr>
        <w:tc>
          <w:tcPr>
            <w:tcW w:w="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Повышение мотивации старших школьников к изучению английского языка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2B33DC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33D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основной</w:t>
            </w:r>
          </w:p>
        </w:tc>
        <w:tc>
          <w:tcPr>
            <w:tcW w:w="13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3</w:t>
            </w: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5</w:t>
            </w: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251469" w:rsidRPr="00B034E3" w:rsidTr="002B33DC">
        <w:trPr>
          <w:trHeight w:val="1078"/>
          <w:jc w:val="center"/>
        </w:trPr>
        <w:tc>
          <w:tcPr>
            <w:tcW w:w="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4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Выявление уровня творческого потенциала старших школьников</w:t>
            </w: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2B33DC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33D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аналитический</w:t>
            </w:r>
          </w:p>
        </w:tc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  <w:r w:rsidRPr="00B034E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</w:t>
            </w: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251469" w:rsidRPr="00B034E3" w:rsidTr="002B33DC">
        <w:trPr>
          <w:trHeight w:val="798"/>
          <w:jc w:val="center"/>
        </w:trPr>
        <w:tc>
          <w:tcPr>
            <w:tcW w:w="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4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Выявление уровня качества знаний и развития коммуникативных УУД,</w:t>
            </w: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2B33DC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33D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аналитический</w:t>
            </w:r>
          </w:p>
        </w:tc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80</w:t>
            </w:r>
          </w:p>
        </w:tc>
      </w:tr>
      <w:tr w:rsidR="00251469" w:rsidRPr="00B034E3" w:rsidTr="002B33DC">
        <w:trPr>
          <w:trHeight w:val="798"/>
          <w:jc w:val="center"/>
        </w:trPr>
        <w:tc>
          <w:tcPr>
            <w:tcW w:w="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lastRenderedPageBreak/>
              <w:t>1.3 </w:t>
            </w:r>
          </w:p>
        </w:tc>
        <w:tc>
          <w:tcPr>
            <w:tcW w:w="4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Освоение компьютерных технологий и интернета</w:t>
            </w: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</w:t>
            </w:r>
            <w:r w:rsidRPr="00B034E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преодоление языкового  барьера</w:t>
            </w: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2B33DC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33D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косвенный</w:t>
            </w:r>
          </w:p>
        </w:tc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1469" w:rsidRPr="00B034E3" w:rsidRDefault="00251469" w:rsidP="00172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E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251469" w:rsidRPr="00B034E3" w:rsidRDefault="00251469" w:rsidP="00251469">
      <w:pP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251469" w:rsidRPr="00B034E3" w:rsidRDefault="00251469" w:rsidP="00251469">
      <w:pPr>
        <w:pStyle w:val="a3"/>
        <w:spacing w:before="0" w:beforeAutospacing="0" w:after="0" w:afterAutospacing="0"/>
        <w:rPr>
          <w:sz w:val="28"/>
          <w:szCs w:val="28"/>
        </w:rPr>
      </w:pPr>
      <w:r w:rsidRPr="00B034E3">
        <w:rPr>
          <w:rFonts w:eastAsiaTheme="minorEastAsia"/>
          <w:b/>
          <w:bCs/>
          <w:kern w:val="24"/>
          <w:sz w:val="28"/>
          <w:szCs w:val="28"/>
        </w:rPr>
        <w:t>Задачи проекта: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>- Доказать необходимость творческих элементов на уроке английского языка;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>- Описать основные методы и приемы, позволяющие ученикам реализовать свой творческий потенциал;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>- Проанализировать влияние творчества на мотивацию учащихся;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>- Продемонстрировать полученные результаты.</w:t>
      </w:r>
    </w:p>
    <w:p w:rsidR="00251469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51469" w:rsidRDefault="00251469" w:rsidP="002514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4E3">
        <w:rPr>
          <w:rFonts w:ascii="Times New Roman" w:eastAsia="Times New Roman" w:hAnsi="Times New Roman" w:cs="Times New Roman"/>
          <w:b/>
          <w:sz w:val="32"/>
          <w:szCs w:val="32"/>
        </w:rPr>
        <w:t>Результаты проекта: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- </w:t>
      </w: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>способствуют созданию условий для развития творческого мышления учащихся и эффективного усвоения английского языка,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 xml:space="preserve">- способствуют появлению  у детей энтузиазма к изучению английского языка, 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> - творчество делает детей современнее, более подкованными к возникающим проблемам,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 xml:space="preserve"> - учащиеся открывают в себе таланты перевода, склонность к поэзии,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 xml:space="preserve">- извлекают пользу из компьютерных технологий и интернета, 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 xml:space="preserve">- используют новые </w:t>
      </w:r>
      <w:proofErr w:type="gramStart"/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>образовательных</w:t>
      </w:r>
      <w:proofErr w:type="gramEnd"/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программы, достоверные ресурсы и сайты,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 xml:space="preserve"> - преодолевают  языковой барьер.</w:t>
      </w:r>
    </w:p>
    <w:p w:rsidR="00251469" w:rsidRPr="00B034E3" w:rsidRDefault="00251469" w:rsidP="002514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1469" w:rsidRDefault="00251469" w:rsidP="002514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4E3">
        <w:rPr>
          <w:rFonts w:ascii="Times New Roman" w:eastAsia="Times New Roman" w:hAnsi="Times New Roman" w:cs="Times New Roman"/>
          <w:b/>
          <w:sz w:val="32"/>
          <w:szCs w:val="32"/>
        </w:rPr>
        <w:t>Реестр заинтересованных сторон:</w:t>
      </w:r>
    </w:p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4E3">
        <w:rPr>
          <w:rFonts w:eastAsiaTheme="minorEastAsia"/>
          <w:color w:val="000000" w:themeColor="text1"/>
          <w:kern w:val="24"/>
          <w:sz w:val="28"/>
          <w:szCs w:val="28"/>
        </w:rPr>
        <w:t>Учителя иностранных языков – участники проекта.</w:t>
      </w:r>
    </w:p>
    <w:p w:rsidR="00251469" w:rsidRDefault="00251469" w:rsidP="00251469">
      <w:pPr>
        <w:pStyle w:val="a3"/>
        <w:spacing w:before="0" w:beforeAutospacing="0" w:after="0" w:afterAutospacing="0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Учителя</w:t>
      </w:r>
      <w:r w:rsidRPr="00B034E3">
        <w:rPr>
          <w:rFonts w:cstheme="minorBidi"/>
          <w:color w:val="000000" w:themeColor="text1"/>
          <w:kern w:val="24"/>
          <w:sz w:val="28"/>
          <w:szCs w:val="28"/>
        </w:rPr>
        <w:t xml:space="preserve"> </w:t>
      </w:r>
      <w:r w:rsidRPr="00B034E3">
        <w:rPr>
          <w:rFonts w:cstheme="minorBidi"/>
          <w:color w:val="000000" w:themeColor="text1"/>
          <w:kern w:val="24"/>
          <w:sz w:val="28"/>
          <w:szCs w:val="28"/>
        </w:rPr>
        <w:noBreakHyphen/>
        <w:t xml:space="preserve"> авторы лучших практик и методик преподавания предмета в регионе.</w:t>
      </w:r>
    </w:p>
    <w:p w:rsidR="00251469" w:rsidRDefault="00251469" w:rsidP="00251469">
      <w:pPr>
        <w:pStyle w:val="a3"/>
        <w:spacing w:before="0" w:beforeAutospacing="0" w:after="0" w:afterAutospacing="0"/>
        <w:jc w:val="both"/>
        <w:rPr>
          <w:rFonts w:cstheme="minorBidi"/>
          <w:color w:val="000000" w:themeColor="text1"/>
          <w:kern w:val="24"/>
          <w:sz w:val="28"/>
          <w:szCs w:val="28"/>
        </w:rPr>
      </w:pPr>
    </w:p>
    <w:p w:rsidR="00251469" w:rsidRPr="00E7682E" w:rsidRDefault="00251469" w:rsidP="002514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82E">
        <w:rPr>
          <w:rFonts w:ascii="Times New Roman" w:eastAsia="Times New Roman" w:hAnsi="Times New Roman" w:cs="Times New Roman"/>
          <w:b/>
          <w:sz w:val="28"/>
          <w:szCs w:val="28"/>
        </w:rPr>
        <w:t>Реестр возможностей проекта.</w:t>
      </w:r>
    </w:p>
    <w:p w:rsidR="00251469" w:rsidRPr="00E7682E" w:rsidRDefault="00251469" w:rsidP="00251469">
      <w:pPr>
        <w:tabs>
          <w:tab w:val="left" w:pos="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469" w:rsidRPr="00E7682E" w:rsidRDefault="00251469" w:rsidP="002514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82E">
        <w:rPr>
          <w:rFonts w:ascii="Times New Roman" w:eastAsia="Times New Roman" w:hAnsi="Times New Roman" w:cs="Times New Roman"/>
          <w:i/>
          <w:sz w:val="28"/>
          <w:szCs w:val="28"/>
        </w:rPr>
        <w:t>Возможности проекта:</w:t>
      </w:r>
      <w:r w:rsidRPr="00E7682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сетевого взаимодействия с общеобразовательными организациями, с целью создания </w:t>
      </w:r>
      <w:proofErr w:type="spellStart"/>
      <w:r w:rsidRPr="00E7682E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Pr="00E7682E">
        <w:rPr>
          <w:rFonts w:ascii="Times New Roman" w:eastAsia="Times New Roman" w:hAnsi="Times New Roman" w:cs="Times New Roman"/>
          <w:sz w:val="28"/>
          <w:szCs w:val="28"/>
        </w:rPr>
        <w:t xml:space="preserve"> и экспериментальных площадок реализации проекта, привлечения специалистов к оказанию методической поддержки реализации проекта, обмена опыта в педагогическом сообществе.</w:t>
      </w:r>
    </w:p>
    <w:p w:rsidR="00251469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067" w:rsidRDefault="00D81067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067" w:rsidRDefault="00D81067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067" w:rsidRDefault="00D81067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067" w:rsidRDefault="00D81067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067" w:rsidRDefault="00D81067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067" w:rsidRDefault="00D81067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3402"/>
      </w:tblGrid>
      <w:tr w:rsidR="00251469" w:rsidRPr="000864C6" w:rsidTr="00C205AE">
        <w:trPr>
          <w:trHeight w:val="49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УЧЕБНО-МЕТОДИЧЕСКАЯ РАБОТА </w:t>
            </w:r>
          </w:p>
        </w:tc>
      </w:tr>
      <w:tr w:rsidR="00251469" w:rsidRPr="000864C6" w:rsidTr="00C205AE">
        <w:trPr>
          <w:trHeight w:val="10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469" w:rsidRPr="000864C6" w:rsidRDefault="00251469" w:rsidP="0017285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видов запланированных учебно-методических</w:t>
            </w:r>
          </w:p>
          <w:p w:rsidR="00251469" w:rsidRPr="000864C6" w:rsidRDefault="00251469" w:rsidP="0017285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по реализации проекта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</w:t>
            </w:r>
            <w:r w:rsidRPr="0008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 точки реализации проекта (сроки выполнения)</w:t>
            </w:r>
          </w:p>
        </w:tc>
      </w:tr>
      <w:tr w:rsidR="00251469" w:rsidRPr="000864C6" w:rsidTr="00C205A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469" w:rsidRPr="000864C6" w:rsidRDefault="00251469" w:rsidP="0017285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469" w:rsidRPr="000864C6" w:rsidRDefault="00251469" w:rsidP="0017285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469" w:rsidRPr="000864C6" w:rsidRDefault="00251469" w:rsidP="0017285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содержания дистанционных учебных заня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тий, семинаров, 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педагогических ситуаций для участников проекта.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– октябрь 2020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сост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авление сценариев семинаров для учителей иностранных языков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жегодно май-сентябрь в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электронных образовательных ресурсов для дистанционного обучения участников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2020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материалов для диагностики уровня методической компетенции участников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2020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диагностических сре</w:t>
            </w:r>
            <w:proofErr w:type="gramStart"/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проведения мониторинга эффективности реализации проекта на каждом из этапов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отделения учителей иностранных языков регионального УМО в системе общего образования Курской области с целью оказания методической помощи в реализации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2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 сопровождение индивидуальных маршру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участия учителей-предметников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проекте.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ОРГАНИЗАЦИОННО-МЕТОДИЧЕСКАЯ РАБОТА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3"/>
              </w:numPr>
              <w:ind w:left="567" w:hanging="20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 анализ сведений об учителях иностранного языка,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готовых поделиться своим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педагогической деятельно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по теме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2020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участников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в мае в 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мероприятий (семинаров, </w:t>
            </w:r>
            <w:proofErr w:type="spellStart"/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мастер-классов) для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3.4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отчетов, информации о ходе и результатах реализации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C205AE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паспорта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2020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C205AE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Научное руководство проектом.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B33DC" w:rsidP="002B33DC">
            <w:pPr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мониторингов эффективности реализации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4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лучших практик и методик преподавания предметов «Иностранный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ык» </w:t>
            </w:r>
            <w:r w:rsidRPr="000864C6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организациях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25146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внедрению проекта в деятельность педагогических сообществ региона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2022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1469" w:rsidRPr="000864C6" w:rsidTr="00C205A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C205AE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C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статей о реализации проекта с целью распространения опыта научного и методического сопровождения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69" w:rsidRPr="000864C6" w:rsidRDefault="00251469" w:rsidP="00172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2022-2023</w:t>
            </w:r>
            <w:r w:rsidRPr="00086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</w:tbl>
    <w:p w:rsidR="00251469" w:rsidRPr="00B034E3" w:rsidRDefault="00251469" w:rsidP="00251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067" w:rsidRDefault="00D81067" w:rsidP="00251469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1469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Задача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1.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Развитие творческих способностей многократно увеличивает эффективность урока, создаёт условия для раскрытия личности учащихся, развивает их в интеллектуальном плане. 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12 стратегий развития творческого потенциала: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быть примером для подражания;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поощрять сомнения, возникающие по отношению к общепринятым предположениям и допущениям;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разрешать делать ошибки;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поощрять разумный риск;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включать в программу обучения разделы, которые позволили бы учащимся демонстрировать их творческие способности, проводить проверку усвоенного материала таким образом, чтобы у учащихся была возможность их применения;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поощрять умение находить, формулировать и переопределять проблему;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поощрять и вознаграждать творческие идеи и результаты творческой деятельности;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предоставлять время для творческого мышления;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поощрять терпимость к неопределённости и непонятности;</w:t>
      </w:r>
    </w:p>
    <w:p w:rsidR="00251469" w:rsidRPr="000F5299" w:rsidRDefault="00251469" w:rsidP="002514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подготовить к препятствиям, встречающимся на пути творческой личности; 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стимулировать дальнейшее развитие;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найти соответствие между творческой личностью и средой.</w:t>
      </w:r>
    </w:p>
    <w:p w:rsidR="00251469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51469" w:rsidRPr="004C6BB5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4C6BB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Задача 2.</w:t>
      </w:r>
    </w:p>
    <w:p w:rsidR="00251469" w:rsidRPr="000F5299" w:rsidRDefault="00251469" w:rsidP="002514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29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Принципы реализации творческих заданий:</w:t>
      </w:r>
    </w:p>
    <w:p w:rsidR="00251469" w:rsidRPr="000F5299" w:rsidRDefault="00251469" w:rsidP="0025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Принцип доступности заданий</w:t>
      </w:r>
    </w:p>
    <w:p w:rsidR="00251469" w:rsidRPr="000F5299" w:rsidRDefault="00251469" w:rsidP="0025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Принцип учета возрастных особенностей</w:t>
      </w:r>
    </w:p>
    <w:p w:rsidR="00251469" w:rsidRPr="000F5299" w:rsidRDefault="00251469" w:rsidP="0025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Принцип индивидуального подхода и свободы выбора</w:t>
      </w:r>
    </w:p>
    <w:p w:rsidR="00251469" w:rsidRPr="000F5299" w:rsidRDefault="00251469" w:rsidP="0025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Принцип прочности и сознательности</w:t>
      </w:r>
    </w:p>
    <w:p w:rsidR="00251469" w:rsidRPr="000F5299" w:rsidRDefault="00251469" w:rsidP="0025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5. Принцип </w:t>
      </w:r>
      <w:proofErr w:type="spellStart"/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коммуникативности</w:t>
      </w:r>
      <w:proofErr w:type="spellEnd"/>
    </w:p>
    <w:p w:rsidR="00251469" w:rsidRPr="000F5299" w:rsidRDefault="00251469" w:rsidP="0025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6. Принцип наглядности</w:t>
      </w:r>
    </w:p>
    <w:p w:rsidR="00251469" w:rsidRPr="000F5299" w:rsidRDefault="00251469" w:rsidP="0025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7. Принцип преемственности уроков иностранного языка с внеклассной работой.</w:t>
      </w:r>
    </w:p>
    <w:p w:rsidR="00251469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51469" w:rsidRPr="006C0BE1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Задача</w:t>
      </w:r>
      <w:r w:rsidRPr="006C0BE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3.</w:t>
      </w:r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Нетрадиционные формы урока творческие и необычные, а самое главное – эффективные. Снимается напряжение, оживляется мышление, проявляются творческие способности, повышается интерес к предмету в целом. </w:t>
      </w:r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- предусматривается минимальное участие учителя.</w:t>
      </w:r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1.</w:t>
      </w:r>
      <w:r w:rsidRPr="007C46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Урок-проект</w:t>
      </w: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- направлен на то, что бы развить активное самостоятельное мышление ребенка и научить его не просто запоминать и воспроизводить знания, которые дает ему школа, а уметь применять их на практике.</w:t>
      </w:r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2.</w:t>
      </w:r>
      <w:r w:rsidRPr="007C46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Урок-спектакль</w:t>
      </w: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- творческая работа, которая способствует выработке навыков языкового общения детей и раскрытию их индивидуальных творческих способностей.</w:t>
      </w:r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3.</w:t>
      </w:r>
      <w:r w:rsidRPr="007C46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Урок-праздник</w:t>
      </w: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- расширяет знания учащихся о традициях и </w:t>
      </w:r>
      <w:proofErr w:type="gramStart"/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обычаях, существующих в англоязычных странах и развивает</w:t>
      </w:r>
      <w:proofErr w:type="gramEnd"/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 школьников способности к иноязычному общению, позволяющих участвовать в различных ситуациях межкультурной коммуникации.</w:t>
      </w:r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4.</w:t>
      </w:r>
      <w:r w:rsidRPr="007C46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Урок-интервью </w:t>
      </w: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- своеобразный диалог по обмену информацией. На таком уроке, как правило, учащиеся овладевают определенным количеством частотных клише и пользуются ими в автоматическом режиме.</w:t>
      </w:r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5.</w:t>
      </w:r>
      <w:r w:rsidRPr="007C46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Урок-мюзикл</w:t>
      </w: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- содействует эстетическому и нравственному воспитанию школьников, более полно раскрывает творческие способности каждого ученика. Он служит и </w:t>
      </w:r>
      <w:proofErr w:type="gramStart"/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разрядкой, снижающей напряжение и восстанавливает</w:t>
      </w:r>
      <w:proofErr w:type="gramEnd"/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работоспособность учащихся.</w:t>
      </w:r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6.</w:t>
      </w:r>
      <w:proofErr w:type="gramStart"/>
      <w:r w:rsidRPr="007C46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Интернет-уроки</w:t>
      </w:r>
      <w:proofErr w:type="gramEnd"/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 проводятся в компьютерных классах. Ученики выполняют все задания непосредственно с экрана компьютера. </w:t>
      </w:r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7.</w:t>
      </w:r>
      <w:r w:rsidRPr="007C46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Урок-эссе</w:t>
      </w: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0076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–</w:t>
      </w: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Современный подход к изучению иностранного языка предполагает не только получение какой-то суммы знаний по предмету, но и выработку собственной позиции, собственного отношения к прочитанному, к обсуждаемой проблеме.</w:t>
      </w:r>
      <w:proofErr w:type="gramEnd"/>
    </w:p>
    <w:p w:rsidR="00251469" w:rsidRPr="007C465F" w:rsidRDefault="00251469" w:rsidP="00251469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8.</w:t>
      </w:r>
      <w:r w:rsidRPr="007C465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Видеоурок </w:t>
      </w:r>
      <w:r w:rsidRPr="007C46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- помогает также развитию различных сторон психической деятельности учащихся, и прежде всего внимания и памяти. </w:t>
      </w:r>
    </w:p>
    <w:p w:rsidR="00251469" w:rsidRPr="006C0BE1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Задача</w:t>
      </w:r>
      <w:r w:rsidRPr="006C0BE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4.</w:t>
      </w:r>
    </w:p>
    <w:p w:rsidR="00251469" w:rsidRDefault="00251469" w:rsidP="00251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Методы и приемы, позволяющие ученикам реализовать свой творческий потенциал:</w:t>
      </w:r>
    </w:p>
    <w:p w:rsidR="00251469" w:rsidRPr="007C465F" w:rsidRDefault="00251469" w:rsidP="0025146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C4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1.Создание атмосферы энтузиазма, оптимизма и веры детей в свои способности и возможности</w:t>
      </w:r>
    </w:p>
    <w:p w:rsidR="00251469" w:rsidRPr="007C465F" w:rsidRDefault="00251469" w:rsidP="002514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учителю важно представлять собой живой пример оптимистически настроенного к учащимся. Крайне важно и необходимо ставить перед детьми или </w:t>
      </w:r>
      <w:proofErr w:type="gramStart"/>
      <w:r w:rsidRPr="007C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им самим ставить</w:t>
      </w:r>
      <w:proofErr w:type="gramEnd"/>
      <w:r w:rsidRPr="007C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собой реалистичные и выполнимые цели и задачи, обеспечить проблемные задания, а также эксплицитно </w:t>
      </w:r>
      <w:r w:rsidRPr="007C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моделировать процесс, необходимый для достижения поставленных целей, обеспечивая необходимые опоры для того, чтобы предусмотреть успешный результат.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1469" w:rsidRPr="007C465F" w:rsidRDefault="00251469" w:rsidP="0025146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C4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2. Переписка учеников с их английскими сверстниками</w:t>
      </w:r>
    </w:p>
    <w:p w:rsidR="00251469" w:rsidRPr="007C465F" w:rsidRDefault="00251469" w:rsidP="002514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Переписка учеников с их английскими сверстниками — ненавязчивый, опосредованный вариант, который реально работает. </w:t>
      </w:r>
    </w:p>
    <w:p w:rsidR="00251469" w:rsidRPr="007C465F" w:rsidRDefault="00251469" w:rsidP="00251469">
      <w:pPr>
        <w:ind w:left="7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C4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3.Встречи и дискуссии с носителями языка</w:t>
      </w:r>
    </w:p>
    <w:p w:rsidR="00251469" w:rsidRPr="007C465F" w:rsidRDefault="00251469" w:rsidP="00251469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C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Встречи и дискуссии с носителями языка — еще один стимул, который повышает интерес учащихся к изучению английского. </w:t>
      </w: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7C465F">
        <w:rPr>
          <w:rStyle w:val="c3"/>
          <w:b/>
          <w:bCs/>
          <w:i/>
          <w:iCs/>
          <w:color w:val="000000"/>
          <w:sz w:val="28"/>
          <w:szCs w:val="28"/>
        </w:rPr>
        <w:t>4.Работа с газетными материалам</w:t>
      </w: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ind w:left="435"/>
        <w:jc w:val="both"/>
        <w:rPr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C465F">
        <w:rPr>
          <w:rStyle w:val="c1"/>
          <w:color w:val="000000"/>
          <w:sz w:val="28"/>
          <w:szCs w:val="28"/>
        </w:rPr>
        <w:t xml:space="preserve">Владение иностранным языком невозможно в отрыве от культуры и реалий англоговорящих стран, при этом газета вызывает естественный интерес учащихся, являясь источником новейшей информации, к тому же являясь частью культуры страны изучаемого языка. </w:t>
      </w: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ind w:left="435"/>
        <w:jc w:val="both"/>
        <w:rPr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65F">
        <w:rPr>
          <w:rStyle w:val="c3"/>
          <w:b/>
          <w:bCs/>
          <w:i/>
          <w:iCs/>
          <w:color w:val="000000"/>
          <w:sz w:val="28"/>
          <w:szCs w:val="28"/>
        </w:rPr>
        <w:t>5. Применение новых информационных технологий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65F">
        <w:rPr>
          <w:rStyle w:val="c1"/>
          <w:color w:val="000000"/>
          <w:sz w:val="28"/>
          <w:szCs w:val="28"/>
        </w:rPr>
        <w:t>Использование новых информационных технологий в преподавании английского языка является одним из важнейших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65F">
        <w:rPr>
          <w:rStyle w:val="c3"/>
          <w:b/>
          <w:bCs/>
          <w:i/>
          <w:iCs/>
          <w:color w:val="000000"/>
          <w:sz w:val="28"/>
          <w:szCs w:val="28"/>
        </w:rPr>
        <w:t>6. Внеурочная деятельность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C465F">
        <w:rPr>
          <w:rStyle w:val="c1"/>
          <w:color w:val="000000"/>
          <w:sz w:val="28"/>
          <w:szCs w:val="28"/>
        </w:rPr>
        <w:t>Данный вид деятельности помогает преодолевать трудности в обучении и самоутверждении учащихся, поскольку позволяет им раскрывать свои возможности и способности. Внеурочная работа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качества, т. е. демонстрировать те способности, которые зачастую остаются невостребованными на уроках. Все это создает благоприятный фон для достижения успеха, что, в свою очередь, положительно влияет на учебную деятельность.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65F">
        <w:rPr>
          <w:rStyle w:val="c3"/>
          <w:b/>
          <w:bCs/>
          <w:i/>
          <w:iCs/>
          <w:color w:val="000000"/>
          <w:sz w:val="28"/>
          <w:szCs w:val="28"/>
        </w:rPr>
        <w:t>7. Дистанционные олимпиады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65F">
        <w:rPr>
          <w:rStyle w:val="c1"/>
          <w:color w:val="000000"/>
          <w:sz w:val="28"/>
          <w:szCs w:val="28"/>
        </w:rPr>
        <w:t xml:space="preserve">Участие в дистанционных олимпиадах является эффективным способом обучения, самореализации и повышения образовательного уровня </w:t>
      </w:r>
      <w:r w:rsidRPr="007C465F">
        <w:rPr>
          <w:rStyle w:val="c1"/>
          <w:color w:val="000000"/>
          <w:sz w:val="28"/>
          <w:szCs w:val="28"/>
        </w:rPr>
        <w:lastRenderedPageBreak/>
        <w:t xml:space="preserve">школьников. Дистанционные олимпиады мотивируют учащихся на проверку своих знаний, на самоутверждение, на подготовку к экзаменам, на раскрытие своего творческого потенциала. 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65F">
        <w:rPr>
          <w:rStyle w:val="c3"/>
          <w:b/>
          <w:bCs/>
          <w:i/>
          <w:iCs/>
          <w:color w:val="000000"/>
          <w:sz w:val="28"/>
          <w:szCs w:val="28"/>
        </w:rPr>
        <w:t>8. Музыка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C465F">
        <w:rPr>
          <w:rStyle w:val="c1"/>
          <w:color w:val="000000"/>
          <w:sz w:val="28"/>
          <w:szCs w:val="28"/>
        </w:rPr>
        <w:t xml:space="preserve">Музыка это — один из наиболее мощных способов воздействия на чувства и эмоции учащихся. Музыка и песня могут оказать неоценимую помощь в изучении английского языка. Песня вызывает большой прилив энтузиазма и представляет собой приятный и, в то же время, стимулирующий подход в изучении культуры иноязычных стран. 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65F">
        <w:rPr>
          <w:rStyle w:val="c3"/>
          <w:b/>
          <w:bCs/>
          <w:i/>
          <w:iCs/>
          <w:color w:val="000000"/>
          <w:sz w:val="28"/>
          <w:szCs w:val="28"/>
        </w:rPr>
        <w:t>9. Художественный перевод стихотворений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C465F">
        <w:rPr>
          <w:rStyle w:val="c1"/>
          <w:color w:val="000000"/>
          <w:sz w:val="28"/>
          <w:szCs w:val="28"/>
        </w:rPr>
        <w:t xml:space="preserve">Художественный перевод стихотворений формирует мотивационные потребности учащихся разного уровня знаний. Не подлежит никакому сомнению, что творческие работы повышают интерес учащихся к изучению языка. 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65F">
        <w:rPr>
          <w:rStyle w:val="c3"/>
          <w:b/>
          <w:bCs/>
          <w:i/>
          <w:iCs/>
          <w:color w:val="000000"/>
          <w:sz w:val="28"/>
          <w:szCs w:val="28"/>
        </w:rPr>
        <w:t>10. Игра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C465F">
        <w:rPr>
          <w:rStyle w:val="c1"/>
          <w:color w:val="000000"/>
          <w:sz w:val="28"/>
          <w:szCs w:val="28"/>
        </w:rPr>
        <w:t>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</w:t>
      </w:r>
    </w:p>
    <w:p w:rsidR="00251469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51469" w:rsidTr="0017285E">
        <w:tc>
          <w:tcPr>
            <w:tcW w:w="675" w:type="dxa"/>
          </w:tcPr>
          <w:p w:rsidR="00251469" w:rsidRPr="00A33787" w:rsidRDefault="00251469" w:rsidP="0017285E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  <w:r w:rsidRPr="00A33787">
              <w:rPr>
                <w:rStyle w:val="c1"/>
                <w:b/>
                <w:color w:val="000000"/>
                <w:sz w:val="28"/>
                <w:szCs w:val="28"/>
              </w:rPr>
              <w:t>№</w:t>
            </w:r>
          </w:p>
          <w:p w:rsidR="00251469" w:rsidRPr="00A33787" w:rsidRDefault="00251469" w:rsidP="0017285E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  <w:proofErr w:type="gramStart"/>
            <w:r w:rsidRPr="00A33787">
              <w:rPr>
                <w:rStyle w:val="c1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33787">
              <w:rPr>
                <w:rStyle w:val="c1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251469" w:rsidRPr="00A33787" w:rsidRDefault="00251469" w:rsidP="0017285E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для</w:t>
            </w:r>
            <w:r w:rsidRPr="00A33787">
              <w:rPr>
                <w:b/>
                <w:sz w:val="28"/>
                <w:szCs w:val="28"/>
              </w:rPr>
              <w:t xml:space="preserve"> реализации проекта:</w:t>
            </w:r>
          </w:p>
        </w:tc>
      </w:tr>
      <w:tr w:rsidR="00251469" w:rsidTr="0017285E">
        <w:tc>
          <w:tcPr>
            <w:tcW w:w="675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Разработка и организация городского  конкурса проектов для учащихся 10-11 классов, изучающих английский язык.</w:t>
            </w:r>
          </w:p>
        </w:tc>
      </w:tr>
      <w:tr w:rsidR="00251469" w:rsidTr="0017285E">
        <w:tc>
          <w:tcPr>
            <w:tcW w:w="675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Разработать мини проект «Друзья по переписке».</w:t>
            </w:r>
          </w:p>
        </w:tc>
      </w:tr>
      <w:tr w:rsidR="00251469" w:rsidTr="0017285E">
        <w:tc>
          <w:tcPr>
            <w:tcW w:w="675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Организация встреч с носителями языка.</w:t>
            </w:r>
          </w:p>
        </w:tc>
      </w:tr>
      <w:tr w:rsidR="00251469" w:rsidTr="0017285E">
        <w:tc>
          <w:tcPr>
            <w:tcW w:w="675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Организовать выход в библиотеку, чтобы вызвать естественный интерес учащихся поработать с газетными материалами.</w:t>
            </w:r>
          </w:p>
        </w:tc>
      </w:tr>
      <w:tr w:rsidR="00251469" w:rsidTr="0017285E">
        <w:tc>
          <w:tcPr>
            <w:tcW w:w="675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Разработка и организация мастер-классов и открытых уроков с применением новейших информационных технологий (обучающие программы, учебные интернет ресурсы, создание фильмов и т.д.)</w:t>
            </w:r>
          </w:p>
        </w:tc>
      </w:tr>
      <w:tr w:rsidR="00251469" w:rsidTr="0017285E">
        <w:tc>
          <w:tcPr>
            <w:tcW w:w="675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Разработка и организация городских творческих конкурсов для старшеклассников на базе образовательных учреждений (конкурс чтецов, музыкальные конкурсы, конкурс мини спектаклей и мюзиклов и т.д.)</w:t>
            </w:r>
          </w:p>
        </w:tc>
      </w:tr>
      <w:tr w:rsidR="00251469" w:rsidTr="0017285E">
        <w:tc>
          <w:tcPr>
            <w:tcW w:w="675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Разработка и организация городской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-игры для старшеклассников на базе образовательных учреждений. </w:t>
            </w:r>
            <w:proofErr w:type="gramEnd"/>
          </w:p>
        </w:tc>
      </w:tr>
      <w:tr w:rsidR="00251469" w:rsidTr="0017285E">
        <w:tc>
          <w:tcPr>
            <w:tcW w:w="675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251469" w:rsidRPr="007C465F" w:rsidRDefault="00251469" w:rsidP="001728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Разработать список обязательных дистанционных олимпиад для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старшеклассников с целью повышения мотивации</w:t>
            </w:r>
            <w:r w:rsidRPr="007C465F">
              <w:rPr>
                <w:rStyle w:val="c1"/>
                <w:color w:val="000000"/>
                <w:sz w:val="28"/>
                <w:szCs w:val="28"/>
              </w:rPr>
              <w:t xml:space="preserve"> учащихся на проверку своих знаний, на самоутверждение, на подготовку к экзаменам, на раскрытие своего творческого потенциала. </w:t>
            </w:r>
          </w:p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51469" w:rsidTr="0017285E">
        <w:tc>
          <w:tcPr>
            <w:tcW w:w="675" w:type="dxa"/>
          </w:tcPr>
          <w:p w:rsidR="00251469" w:rsidRDefault="00251469" w:rsidP="0017285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8896" w:type="dxa"/>
          </w:tcPr>
          <w:p w:rsidR="00251469" w:rsidRDefault="00251469" w:rsidP="001728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Участие в неделях языка (на базе образовательных учреждений).</w:t>
            </w:r>
          </w:p>
        </w:tc>
      </w:tr>
    </w:tbl>
    <w:p w:rsidR="00251469" w:rsidRPr="007C465F" w:rsidRDefault="00251469" w:rsidP="0025146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51469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51469" w:rsidRPr="000F5299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0F529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Вывод: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Таким образом, названные формы занятий и методы обучения поддерживают интерес учащихся к предмету, способствуют развитию креативного мышления и творческих способностей учащихся, повышают мотивацию к учению, способствуют развитию социокультурной компетенции учащихся. Методология творчества дает и преподавателю, и учащемуся интеллектуальные инструменты для формирования творческого системного мышления, учит смотреть на мир системно и управлять процессом мышления.</w:t>
      </w:r>
    </w:p>
    <w:p w:rsidR="00251469" w:rsidRPr="000F5299" w:rsidRDefault="00251469" w:rsidP="002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 школьников возникает практическая потребность в применении иностранного языка в своей жизни таким образом, чтобы владение языком стало совершенно естественным умением для всех выпускников вне зависимости от того, чем они планируют заниматься в будущем.</w:t>
      </w:r>
    </w:p>
    <w:p w:rsidR="00251469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51469" w:rsidRDefault="00251469" w:rsidP="00251469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51469" w:rsidRDefault="00251469"/>
    <w:sectPr w:rsidR="002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94B"/>
    <w:multiLevelType w:val="hybridMultilevel"/>
    <w:tmpl w:val="63BEFE86"/>
    <w:lvl w:ilvl="0" w:tplc="CA0245DE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3400BA"/>
    <w:multiLevelType w:val="hybridMultilevel"/>
    <w:tmpl w:val="EF8C8F44"/>
    <w:lvl w:ilvl="0" w:tplc="C25A8FA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35417"/>
    <w:multiLevelType w:val="hybridMultilevel"/>
    <w:tmpl w:val="6FC08092"/>
    <w:lvl w:ilvl="0" w:tplc="980EEC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223AE"/>
    <w:multiLevelType w:val="hybridMultilevel"/>
    <w:tmpl w:val="CB62EEF0"/>
    <w:lvl w:ilvl="0" w:tplc="E842E49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69"/>
    <w:rsid w:val="000076BE"/>
    <w:rsid w:val="00251469"/>
    <w:rsid w:val="002B33DC"/>
    <w:rsid w:val="00386F9D"/>
    <w:rsid w:val="007F57EA"/>
    <w:rsid w:val="00C205AE"/>
    <w:rsid w:val="00D81067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469"/>
  </w:style>
  <w:style w:type="character" w:customStyle="1" w:styleId="c3">
    <w:name w:val="c3"/>
    <w:basedOn w:val="a0"/>
    <w:rsid w:val="00251469"/>
  </w:style>
  <w:style w:type="table" w:styleId="a5">
    <w:name w:val="Table Grid"/>
    <w:basedOn w:val="a1"/>
    <w:uiPriority w:val="59"/>
    <w:rsid w:val="0025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469"/>
  </w:style>
  <w:style w:type="character" w:customStyle="1" w:styleId="c3">
    <w:name w:val="c3"/>
    <w:basedOn w:val="a0"/>
    <w:rsid w:val="00251469"/>
  </w:style>
  <w:style w:type="table" w:styleId="a5">
    <w:name w:val="Table Grid"/>
    <w:basedOn w:val="a1"/>
    <w:uiPriority w:val="59"/>
    <w:rsid w:val="0025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7</cp:revision>
  <dcterms:created xsi:type="dcterms:W3CDTF">2024-07-02T19:27:00Z</dcterms:created>
  <dcterms:modified xsi:type="dcterms:W3CDTF">2024-07-02T20:42:00Z</dcterms:modified>
</cp:coreProperties>
</file>