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58" w:rsidRPr="002E187B" w:rsidRDefault="00631B58" w:rsidP="00631B58">
      <w:pPr>
        <w:widowControl w:val="0"/>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2E187B">
        <w:rPr>
          <w:rFonts w:ascii="Times New Roman" w:eastAsia="Times New Roman" w:hAnsi="Times New Roman" w:cs="Times New Roman"/>
          <w:b/>
          <w:sz w:val="28"/>
          <w:szCs w:val="28"/>
          <w:lang w:eastAsia="ru-RU"/>
        </w:rPr>
        <w:t>Комплексная реабилитация лиц с ограниченными возможностями здоровья в нестационарных учреждениях: методы и региональный опыт</w:t>
      </w:r>
    </w:p>
    <w:p w:rsidR="00631B58"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0" w:name="_GoBack"/>
      <w:bookmarkEnd w:id="0"/>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Социальная</w:t>
      </w:r>
      <w:r w:rsidRPr="00F45800">
        <w:rPr>
          <w:rFonts w:ascii="Times New Roman" w:eastAsia="Times New Roman" w:hAnsi="Times New Roman" w:cs="Times New Roman"/>
          <w:sz w:val="28"/>
          <w:szCs w:val="28"/>
          <w:lang w:eastAsia="ru-RU"/>
        </w:rPr>
        <w:t xml:space="preserve"> реабилитация включает в себя: социально-средовую, социально-педагогическую, социально-психологическую,  социокультурную и социально-бытовую реабилитации. Рассмотрим методы каждой реабилитации.</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F45800">
        <w:rPr>
          <w:rFonts w:ascii="Times New Roman" w:eastAsia="Times New Roman" w:hAnsi="Times New Roman" w:cs="Times New Roman"/>
          <w:sz w:val="28"/>
          <w:szCs w:val="28"/>
          <w:lang w:eastAsia="ru-RU"/>
        </w:rPr>
        <w:t>Социально-бытовая</w:t>
      </w:r>
      <w:proofErr w:type="gramEnd"/>
      <w:r w:rsidRPr="00F45800">
        <w:rPr>
          <w:rFonts w:ascii="Times New Roman" w:eastAsia="Times New Roman" w:hAnsi="Times New Roman" w:cs="Times New Roman"/>
          <w:sz w:val="28"/>
          <w:szCs w:val="28"/>
          <w:lang w:eastAsia="ru-RU"/>
        </w:rPr>
        <w:t xml:space="preserve"> реабилитации включают:</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45800">
        <w:rPr>
          <w:rFonts w:ascii="Times New Roman" w:eastAsia="Times New Roman" w:hAnsi="Times New Roman" w:cs="Times New Roman"/>
          <w:sz w:val="28"/>
          <w:szCs w:val="28"/>
          <w:lang w:eastAsia="ru-RU"/>
        </w:rPr>
        <w:t>информирование и консультирование инвалида и его семьи;</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45800">
        <w:rPr>
          <w:rFonts w:ascii="Times New Roman" w:eastAsia="Times New Roman" w:hAnsi="Times New Roman" w:cs="Times New Roman"/>
          <w:sz w:val="28"/>
          <w:szCs w:val="28"/>
          <w:lang w:eastAsia="ru-RU"/>
        </w:rPr>
        <w:t>адаптационное обучение инвалида и его семьи;</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обучение инвалида: персональному уходу; персональной сохранности; овладению социальными навыками;</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5800">
        <w:rPr>
          <w:rFonts w:ascii="Times New Roman" w:eastAsia="Times New Roman" w:hAnsi="Times New Roman" w:cs="Times New Roman"/>
          <w:sz w:val="28"/>
          <w:szCs w:val="28"/>
          <w:lang w:eastAsia="ru-RU"/>
        </w:rPr>
        <w:t>обеспечение инвалида техническими средствами реабилитации и обучению пользованию ими;</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eastAsia="ru-RU"/>
        </w:rPr>
      </w:pPr>
      <w:r w:rsidRPr="00F458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45800">
        <w:rPr>
          <w:rFonts w:ascii="Times New Roman" w:eastAsia="Times New Roman" w:hAnsi="Times New Roman" w:cs="Times New Roman"/>
          <w:sz w:val="28"/>
          <w:szCs w:val="28"/>
          <w:lang w:eastAsia="ru-RU"/>
        </w:rPr>
        <w:t>адаптация жилья инвалида к его потребностям [</w:t>
      </w:r>
      <w:r w:rsidR="002E187B">
        <w:rPr>
          <w:rFonts w:ascii="Times New Roman" w:eastAsia="Times New Roman" w:hAnsi="Times New Roman" w:cs="Times New Roman"/>
          <w:sz w:val="28"/>
          <w:szCs w:val="28"/>
          <w:lang w:eastAsia="ru-RU"/>
        </w:rPr>
        <w:t>10</w:t>
      </w:r>
      <w:r w:rsidRPr="00F45800">
        <w:rPr>
          <w:rFonts w:ascii="Times New Roman" w:eastAsia="Times New Roman" w:hAnsi="Times New Roman" w:cs="Times New Roman"/>
          <w:sz w:val="28"/>
          <w:szCs w:val="28"/>
          <w:lang w:eastAsia="ru-RU"/>
        </w:rPr>
        <w:t>].</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В ходе социально-средовой ориентации осуществляется ориентация больного в окружающей среде. Сюда входит установление взаимоотношений с людьми, знакомство с территорией и расположенными на ней необходимыми объектами – магазинами, учреждениями, предприятиями, спортивно-оздоровительными учреждениями и т.д.</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xml:space="preserve">       Мероприятия по социально-средовой реабилитации включают:</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социально-средовое образование;</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обучение общению, социальной независимости, навыкам проведения отдыха, досуга, занятиями физкультурой и спортом;</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оказание помощи в решении личных проблем;</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социально-психологический патронаж семьи [</w:t>
      </w:r>
      <w:r w:rsidR="002E187B">
        <w:rPr>
          <w:rFonts w:ascii="Times New Roman" w:eastAsia="Times New Roman" w:hAnsi="Times New Roman" w:cs="Times New Roman"/>
          <w:sz w:val="28"/>
          <w:szCs w:val="28"/>
          <w:lang w:eastAsia="ru-RU"/>
        </w:rPr>
        <w:t>11</w:t>
      </w:r>
      <w:r w:rsidRPr="00F45800">
        <w:rPr>
          <w:rFonts w:ascii="Times New Roman" w:eastAsia="Times New Roman" w:hAnsi="Times New Roman" w:cs="Times New Roman"/>
          <w:sz w:val="28"/>
          <w:szCs w:val="28"/>
          <w:lang w:eastAsia="ru-RU"/>
        </w:rPr>
        <w:t>].</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Социально-педагогическая реабилитация включает в себя:</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социально-педагогическую диагностику;</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–социально-педагогическое консультирование;</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педагогическую коррекцию;</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коррекционное обучение;</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lastRenderedPageBreak/>
        <w:t>– педагогическое просвещение;</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социально-педагогический патронаж и поддержку. Рассмотрим, что представляет каждый составляющий социально-педагогической реабилитации инвалидов</w:t>
      </w:r>
      <w:r>
        <w:rPr>
          <w:rFonts w:ascii="Times New Roman" w:eastAsia="Times New Roman" w:hAnsi="Times New Roman" w:cs="Times New Roman"/>
          <w:sz w:val="28"/>
          <w:szCs w:val="28"/>
          <w:lang w:eastAsia="ru-RU"/>
        </w:rPr>
        <w:t xml:space="preserve"> </w:t>
      </w:r>
      <w:r w:rsidRPr="00F45800">
        <w:rPr>
          <w:rFonts w:ascii="Times New Roman" w:eastAsia="Times New Roman" w:hAnsi="Times New Roman" w:cs="Times New Roman"/>
          <w:sz w:val="28"/>
          <w:szCs w:val="28"/>
          <w:lang w:eastAsia="ru-RU"/>
        </w:rPr>
        <w:t>[</w:t>
      </w:r>
      <w:r w:rsidR="002E187B">
        <w:rPr>
          <w:rFonts w:ascii="Times New Roman" w:eastAsia="Times New Roman" w:hAnsi="Times New Roman" w:cs="Times New Roman"/>
          <w:sz w:val="28"/>
          <w:szCs w:val="28"/>
          <w:lang w:eastAsia="ru-RU"/>
        </w:rPr>
        <w:t>9</w:t>
      </w:r>
      <w:r w:rsidRPr="00F45800">
        <w:rPr>
          <w:rFonts w:ascii="Times New Roman" w:eastAsia="Times New Roman" w:hAnsi="Times New Roman" w:cs="Times New Roman"/>
          <w:sz w:val="28"/>
          <w:szCs w:val="28"/>
          <w:lang w:eastAsia="ru-RU"/>
        </w:rPr>
        <w:t>].</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proofErr w:type="gramStart"/>
      <w:r w:rsidRPr="00F45800">
        <w:rPr>
          <w:rFonts w:ascii="Times New Roman" w:eastAsia="Times New Roman" w:hAnsi="Times New Roman" w:cs="Times New Roman"/>
          <w:sz w:val="28"/>
          <w:szCs w:val="28"/>
          <w:lang w:eastAsia="ru-RU"/>
        </w:rPr>
        <w:t>Социально-педагогическое консультирование заключается в оказании помощи лицу с ограниченными возможностями здоровья в получении образовательных услуг с целью принятия осознанного решения по выбору уровня, места, формы и условий обучения/образования, мероприятий, обеспечивающих освоение образовательных программ на оптимальном уровне, по подбору и использованию необходимых технических средств обучения  и учебных пособий, учебного оборудования с учетом особенностей образовательного потенциала лица с ограниченными возможностями здоровья</w:t>
      </w:r>
      <w:proofErr w:type="gramEnd"/>
      <w:r w:rsidRPr="00F45800">
        <w:rPr>
          <w:rFonts w:ascii="Times New Roman" w:eastAsia="Times New Roman" w:hAnsi="Times New Roman" w:cs="Times New Roman"/>
          <w:sz w:val="28"/>
          <w:szCs w:val="28"/>
          <w:lang w:eastAsia="ru-RU"/>
        </w:rPr>
        <w:t xml:space="preserve"> и степени ограничений способности к обучению.</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Педагогическая коррекция направлена на развитие и исправление психических и физических функций лица с ограниченными возможностями здоровья  педагогическими средствами и методами. Педагогическая коррекция осуществляется в процессе индивидуальных и групповых занятий с логопедом, с педагогом-дефектологом и т.д.</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color w:val="000000" w:themeColor="text1"/>
          <w:sz w:val="28"/>
          <w:szCs w:val="28"/>
          <w:lang w:eastAsia="ru-RU"/>
        </w:rPr>
        <w:t xml:space="preserve">Коррекционное обучение включает в себя обучение жизненным навыкам, персональной сохранности, социальной независимости, социальному общению, пользованию </w:t>
      </w:r>
      <w:r w:rsidRPr="00F45800">
        <w:rPr>
          <w:rFonts w:ascii="Times New Roman" w:eastAsia="Times New Roman" w:hAnsi="Times New Roman" w:cs="Times New Roman"/>
          <w:sz w:val="28"/>
          <w:szCs w:val="28"/>
          <w:lang w:eastAsia="ru-RU"/>
        </w:rPr>
        <w:t>техническими средствами реабилитации, восстановление социального опыта специальными педагогическими методами, учитывающими имеющиеся у лица с ограниченными возможностями здоровья нарушения функций организма и ограничения способности к обучению [</w:t>
      </w:r>
      <w:r w:rsidR="002E187B">
        <w:rPr>
          <w:rFonts w:ascii="Times New Roman" w:eastAsia="Times New Roman" w:hAnsi="Times New Roman" w:cs="Times New Roman"/>
          <w:sz w:val="28"/>
          <w:szCs w:val="28"/>
          <w:lang w:eastAsia="ru-RU"/>
        </w:rPr>
        <w:t>3</w:t>
      </w:r>
      <w:r w:rsidRPr="00F45800">
        <w:rPr>
          <w:rFonts w:ascii="Times New Roman" w:eastAsia="Times New Roman" w:hAnsi="Times New Roman" w:cs="Times New Roman"/>
          <w:sz w:val="28"/>
          <w:szCs w:val="28"/>
          <w:lang w:eastAsia="ru-RU"/>
        </w:rPr>
        <w:t>].</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Педагогическое просвещение - это просвещение лиц с ограниченными возможностями здоровья и членов их семей, специалистов, работающих с инвалидами, в области знаний об инвалидности, методах и средствах реабилитации и интеграции лиц с ограниченными возможностями здоровья в общество.</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proofErr w:type="gramStart"/>
      <w:r w:rsidRPr="00F45800">
        <w:rPr>
          <w:rFonts w:ascii="Times New Roman" w:eastAsia="Times New Roman" w:hAnsi="Times New Roman" w:cs="Times New Roman"/>
          <w:sz w:val="28"/>
          <w:szCs w:val="28"/>
          <w:lang w:eastAsia="ru-RU"/>
        </w:rPr>
        <w:lastRenderedPageBreak/>
        <w:t>Социально - педагогический патронаж и поддержка детей-инвалидов и их семей включает: курирование условий обучения ребенка-инвалида в семье, возможности помощи членов семьи в процессе обучения инвалида; содействие в получении общего и профессионального образования; информирование по вопросам общего и профессионального образования;  организацию психолого-педагогического и медико-социального сопровождения процесса обучения, содействие во включении инвалида в общественные организации инвалидов.</w:t>
      </w:r>
      <w:proofErr w:type="gramEnd"/>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Социально-психологическая реабилитация включает в себя  ряд   направлений, перечислим некоторые из них.</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Психодиагностика и обследование личности для определения и анализа психического состояния и индивидуальных особенностей личности инвалида.</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Психологическое консультирование с целью оказания квалифицированной помощи инвалиду в формировании адекватного отношения к своим физическим дефектам, вызванным болезнью, ранением или военной травмой, в правильном понимании и налаживании межличностных отношений, с формированием семейных и супружеских отношений в молодых семьях и создание в них благоприятного климата и др.</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Задачи психологического консультирования:</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эмоциональная поддержка и внимание к переживаниям пациента, связанным как с процессом реабилитации, так и вне его;</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расширение сознания и повышение психологической компетентности – как способ адаптации индивида в обществе;</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изменение отношения к проблеме (от «тупика» к «выбору решения»);</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повышение стрессовой и кризисной толерантности;</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xml:space="preserve">– развитие реалистичности и </w:t>
      </w:r>
      <w:proofErr w:type="spellStart"/>
      <w:r w:rsidRPr="00F45800">
        <w:rPr>
          <w:rFonts w:ascii="Times New Roman" w:eastAsia="Times New Roman" w:hAnsi="Times New Roman" w:cs="Times New Roman"/>
          <w:sz w:val="28"/>
          <w:szCs w:val="28"/>
          <w:lang w:eastAsia="ru-RU"/>
        </w:rPr>
        <w:t>плюралистичности</w:t>
      </w:r>
      <w:proofErr w:type="spellEnd"/>
      <w:r w:rsidRPr="00F45800">
        <w:rPr>
          <w:rFonts w:ascii="Times New Roman" w:eastAsia="Times New Roman" w:hAnsi="Times New Roman" w:cs="Times New Roman"/>
          <w:sz w:val="28"/>
          <w:szCs w:val="28"/>
          <w:lang w:eastAsia="ru-RU"/>
        </w:rPr>
        <w:t xml:space="preserve"> мировоззрения;</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повышение ответственности клиента и выработка готовности к творческому освоению мира, что способствует росту его самостоятельности и независимости [</w:t>
      </w:r>
      <w:r w:rsidR="002E187B">
        <w:rPr>
          <w:rFonts w:ascii="Times New Roman" w:eastAsia="Times New Roman" w:hAnsi="Times New Roman" w:cs="Times New Roman"/>
          <w:sz w:val="28"/>
          <w:szCs w:val="28"/>
          <w:lang w:eastAsia="ru-RU"/>
        </w:rPr>
        <w:t>5</w:t>
      </w:r>
      <w:r w:rsidRPr="00F45800">
        <w:rPr>
          <w:rFonts w:ascii="Times New Roman" w:eastAsia="Times New Roman" w:hAnsi="Times New Roman" w:cs="Times New Roman"/>
          <w:sz w:val="28"/>
          <w:szCs w:val="28"/>
          <w:lang w:eastAsia="ru-RU"/>
        </w:rPr>
        <w:t>].</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xml:space="preserve">Групповая психотерапия – метод, специфика которого заключается в </w:t>
      </w:r>
      <w:r w:rsidRPr="00F45800">
        <w:rPr>
          <w:rFonts w:ascii="Times New Roman" w:eastAsia="Times New Roman" w:hAnsi="Times New Roman" w:cs="Times New Roman"/>
          <w:sz w:val="28"/>
          <w:szCs w:val="28"/>
          <w:lang w:eastAsia="ru-RU"/>
        </w:rPr>
        <w:lastRenderedPageBreak/>
        <w:t>целенаправленном использовании групповой динамики, т.е. всей совокупности взаимоотношений и взаимодействий, возникающих между участниками группы, включая и группового психотерапевта, в лечебных целях.</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F45800">
        <w:rPr>
          <w:rFonts w:ascii="Times New Roman" w:eastAsia="Times New Roman" w:hAnsi="Times New Roman" w:cs="Times New Roman"/>
          <w:sz w:val="28"/>
          <w:szCs w:val="28"/>
          <w:lang w:eastAsia="ru-RU"/>
        </w:rPr>
        <w:t>Психологическая коррекция – это коррекция нарушенных свойств личности (мотивов, интересов, установок, ценностных ориентаций, уровня притязаний и т.п.) вызванных результатами болезни, ранения или военной травмы, в целях успешной и эффективной самореализации в различных видах деятельности (игровой, учебной, профессиональной) при различных условиях профессиональной среды и ориентированных на недостаточное развитые или  адекватные для успешной деятельности проявления психики;</w:t>
      </w:r>
      <w:proofErr w:type="gramEnd"/>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F45800">
        <w:rPr>
          <w:rFonts w:ascii="Times New Roman" w:eastAsia="Times New Roman" w:hAnsi="Times New Roman" w:cs="Times New Roman"/>
          <w:sz w:val="28"/>
          <w:szCs w:val="28"/>
          <w:lang w:eastAsia="ru-RU"/>
        </w:rPr>
        <w:t>Психопрофилактика</w:t>
      </w:r>
      <w:proofErr w:type="spellEnd"/>
      <w:r w:rsidRPr="00F45800">
        <w:rPr>
          <w:rFonts w:ascii="Times New Roman" w:eastAsia="Times New Roman" w:hAnsi="Times New Roman" w:cs="Times New Roman"/>
          <w:sz w:val="28"/>
          <w:szCs w:val="28"/>
          <w:lang w:eastAsia="ru-RU"/>
        </w:rPr>
        <w:t xml:space="preserve"> – комплекс мероприятий, направленных на приобретение лицом с ограниченными возможностями здоровья психологических знаний, формирование общей психологической культуры, своевременное предупреждение возможных психологических нарушений [</w:t>
      </w:r>
      <w:r w:rsidR="002E187B">
        <w:rPr>
          <w:rFonts w:ascii="Times New Roman" w:eastAsia="Times New Roman" w:hAnsi="Times New Roman" w:cs="Times New Roman"/>
          <w:sz w:val="28"/>
          <w:szCs w:val="28"/>
          <w:lang w:eastAsia="ru-RU"/>
        </w:rPr>
        <w:t>9</w:t>
      </w:r>
      <w:r w:rsidRPr="00F45800">
        <w:rPr>
          <w:rFonts w:ascii="Times New Roman" w:eastAsia="Times New Roman" w:hAnsi="Times New Roman" w:cs="Times New Roman"/>
          <w:sz w:val="28"/>
          <w:szCs w:val="28"/>
          <w:lang w:eastAsia="ru-RU"/>
        </w:rPr>
        <w:t>].</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Психологическая работа – комплекс мероприятий, направленных на создание условий для полноценного психологического функционирования личности (устранение или снижение факторов психологического дискомфорта в семье и других социальных группах, в которые включен инвалид).</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Социально - психологический патронаж лица с ограниченными возможностями здоровья и его семьи с целью обеспечения своевременного выявления ситуаций психологического дискомфорта, личностного или межличностного конфликта и других ситуаций, способных усугубить трудную жизненную ситуацию лица с ограниченными возможностями здоровья и его семьи; оказание им необходимой в данный момент социально-психологической помощи.</w:t>
      </w:r>
    </w:p>
    <w:p w:rsidR="00631B58"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Психогигиеническая работа -  комплекс мероприятий, направленных на создание условий для полноценного психологического функционирования личности  (устранения или снижение факторов психологического дискомфорта на рабочем месте, в семье).</w:t>
      </w:r>
    </w:p>
    <w:p w:rsidR="00631B58"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Психологический тренинг, включающий применение </w:t>
      </w:r>
      <w:proofErr w:type="gramStart"/>
      <w:r>
        <w:rPr>
          <w:rFonts w:ascii="Times New Roman" w:eastAsia="Times New Roman" w:hAnsi="Times New Roman" w:cs="Times New Roman"/>
          <w:sz w:val="28"/>
          <w:szCs w:val="28"/>
          <w:lang w:eastAsia="ru-RU"/>
        </w:rPr>
        <w:t>терапевтических</w:t>
      </w:r>
      <w:proofErr w:type="gramEnd"/>
      <w:r>
        <w:rPr>
          <w:rFonts w:ascii="Times New Roman" w:eastAsia="Times New Roman" w:hAnsi="Times New Roman" w:cs="Times New Roman"/>
          <w:sz w:val="28"/>
          <w:szCs w:val="28"/>
          <w:lang w:eastAsia="ru-RU"/>
        </w:rPr>
        <w:t>,</w:t>
      </w:r>
    </w:p>
    <w:p w:rsidR="00631B58" w:rsidRPr="00F45800" w:rsidRDefault="00631B58" w:rsidP="00631B58">
      <w:pPr>
        <w:widowControl w:val="0"/>
        <w:autoSpaceDE w:val="0"/>
        <w:autoSpaceDN w:val="0"/>
        <w:adjustRightInd w:val="0"/>
        <w:spacing w:after="0" w:line="360" w:lineRule="auto"/>
        <w:rPr>
          <w:rFonts w:ascii="Times New Roman" w:eastAsia="Times New Roman" w:hAnsi="Times New Roman" w:cs="Times New Roman"/>
          <w:color w:val="FF0000"/>
          <w:sz w:val="28"/>
          <w:szCs w:val="28"/>
          <w:lang w:eastAsia="ru-RU"/>
        </w:rPr>
      </w:pPr>
      <w:proofErr w:type="spellStart"/>
      <w:r>
        <w:rPr>
          <w:rFonts w:ascii="Times New Roman" w:eastAsia="Times New Roman" w:hAnsi="Times New Roman" w:cs="Times New Roman"/>
          <w:sz w:val="28"/>
          <w:szCs w:val="28"/>
          <w:lang w:eastAsia="ru-RU"/>
        </w:rPr>
        <w:t>психо</w:t>
      </w:r>
      <w:r w:rsidRPr="00F45800">
        <w:rPr>
          <w:rFonts w:ascii="Times New Roman" w:eastAsia="Times New Roman" w:hAnsi="Times New Roman" w:cs="Times New Roman"/>
          <w:sz w:val="28"/>
          <w:szCs w:val="28"/>
          <w:lang w:eastAsia="ru-RU"/>
        </w:rPr>
        <w:t>коррекционных</w:t>
      </w:r>
      <w:proofErr w:type="spellEnd"/>
      <w:r w:rsidRPr="00F458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методов, направленных</w:t>
      </w:r>
      <w:r w:rsidRPr="00F45800">
        <w:rPr>
          <w:rFonts w:ascii="Times New Roman" w:eastAsia="Times New Roman" w:hAnsi="Times New Roman" w:cs="Times New Roman"/>
          <w:sz w:val="28"/>
          <w:szCs w:val="28"/>
          <w:lang w:eastAsia="ru-RU"/>
        </w:rPr>
        <w:t xml:space="preserve"> на развитие и  формирование отдельных психических функций, умений, навыков и качеств лица с ограниченными возможностями здоровья, ослабленных в силу болезни ранения, военной травмы или особенностей социальной среды, но необходимых для его успешной самореализации в различных видах деятельности, в том числе реализации социальных функций и ролей.</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Психопрофилактическая</w:t>
      </w:r>
      <w:r w:rsidRPr="00F45800">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работа – </w:t>
      </w:r>
      <w:r w:rsidRPr="00F45800">
        <w:rPr>
          <w:rFonts w:ascii="Times New Roman" w:eastAsia="Times New Roman" w:hAnsi="Times New Roman" w:cs="Times New Roman"/>
          <w:sz w:val="28"/>
          <w:szCs w:val="28"/>
          <w:lang w:eastAsia="ru-RU"/>
        </w:rPr>
        <w:t xml:space="preserve"> комплекс мероприятий, направленных на приобретение клиентом психологических знаний, формирование у него общей психологической культуры, своевременное предупреждение возможных психологических нарушений [</w:t>
      </w:r>
      <w:r w:rsidR="002E187B">
        <w:rPr>
          <w:rFonts w:ascii="Times New Roman" w:eastAsia="Times New Roman" w:hAnsi="Times New Roman" w:cs="Times New Roman"/>
          <w:sz w:val="28"/>
          <w:szCs w:val="28"/>
          <w:lang w:eastAsia="ru-RU"/>
        </w:rPr>
        <w:t>5</w:t>
      </w:r>
      <w:r w:rsidRPr="00F45800">
        <w:rPr>
          <w:rFonts w:ascii="Times New Roman" w:eastAsia="Times New Roman" w:hAnsi="Times New Roman" w:cs="Times New Roman"/>
          <w:sz w:val="28"/>
          <w:szCs w:val="28"/>
          <w:lang w:eastAsia="ru-RU"/>
        </w:rPr>
        <w:t>].</w:t>
      </w:r>
    </w:p>
    <w:p w:rsidR="00631B58" w:rsidRPr="00F45800" w:rsidRDefault="00631B58" w:rsidP="00631B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Личностно ориентированная психотерапия - система воздействия на психику и через психику на поведение лиц с ограниченными возможностями здоровья, решающего задачи по изменению отношения к социальному окружению и собственной личности [</w:t>
      </w:r>
      <w:r w:rsidR="002E187B">
        <w:rPr>
          <w:rFonts w:ascii="Times New Roman" w:eastAsia="Times New Roman" w:hAnsi="Times New Roman" w:cs="Times New Roman"/>
          <w:sz w:val="28"/>
          <w:szCs w:val="28"/>
          <w:lang w:eastAsia="ru-RU"/>
        </w:rPr>
        <w:t>6</w:t>
      </w:r>
      <w:r w:rsidRPr="00F45800">
        <w:rPr>
          <w:rFonts w:ascii="Times New Roman" w:eastAsia="Times New Roman" w:hAnsi="Times New Roman" w:cs="Times New Roman"/>
          <w:sz w:val="28"/>
          <w:szCs w:val="28"/>
          <w:lang w:eastAsia="ru-RU"/>
        </w:rPr>
        <w:t>].</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t xml:space="preserve">Наибольшее значение в разработке социокультурных технологий, направленных на оказание  помощи инвалидам в процессе преодоления недуга и социальной адаптации, имеет ее содержательная </w:t>
      </w:r>
      <w:proofErr w:type="gramStart"/>
      <w:r w:rsidRPr="00F45800">
        <w:rPr>
          <w:rFonts w:ascii="Times New Roman" w:hAnsi="Times New Roman" w:cs="Times New Roman"/>
          <w:sz w:val="28"/>
          <w:szCs w:val="28"/>
        </w:rPr>
        <w:t>сторона</w:t>
      </w:r>
      <w:proofErr w:type="gramEnd"/>
      <w:r w:rsidRPr="00F45800">
        <w:rPr>
          <w:rFonts w:ascii="Times New Roman" w:hAnsi="Times New Roman" w:cs="Times New Roman"/>
          <w:sz w:val="28"/>
          <w:szCs w:val="28"/>
        </w:rPr>
        <w:t xml:space="preserve"> и те средства коррекции с помощью которых происходит восстановление, выравнивание возможностей инвалидов в их социальном самоутверждении.</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t>Творчество помогает преодолевать депрессию и пересиливать болезнь, вселяет уверенность в своих силах, приносит удовлетворение. Каждый человек чем-то одарен природой, и важно помочь ему разглядеть в себе скрытые потенциальные возможности, на которые он, будучи здоровым, не обращал внимания. Это поможет победить недуг, заставит радоваться жизни [</w:t>
      </w:r>
      <w:r w:rsidR="002E187B">
        <w:rPr>
          <w:rFonts w:ascii="Times New Roman" w:hAnsi="Times New Roman" w:cs="Times New Roman"/>
          <w:sz w:val="28"/>
          <w:szCs w:val="28"/>
        </w:rPr>
        <w:t>4</w:t>
      </w:r>
      <w:r w:rsidRPr="00F45800">
        <w:rPr>
          <w:rFonts w:ascii="Times New Roman" w:hAnsi="Times New Roman" w:cs="Times New Roman"/>
          <w:sz w:val="28"/>
          <w:szCs w:val="28"/>
        </w:rPr>
        <w:t>].</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t xml:space="preserve">К методикам социокультурной реабилитации относятся: </w:t>
      </w:r>
      <w:proofErr w:type="spellStart"/>
      <w:r w:rsidRPr="00F45800">
        <w:rPr>
          <w:rFonts w:ascii="Times New Roman" w:hAnsi="Times New Roman" w:cs="Times New Roman"/>
          <w:sz w:val="28"/>
          <w:szCs w:val="28"/>
        </w:rPr>
        <w:t>библиотерапия</w:t>
      </w:r>
      <w:proofErr w:type="spellEnd"/>
      <w:r w:rsidRPr="00F45800">
        <w:rPr>
          <w:rFonts w:ascii="Times New Roman" w:hAnsi="Times New Roman" w:cs="Times New Roman"/>
          <w:sz w:val="28"/>
          <w:szCs w:val="28"/>
        </w:rPr>
        <w:t xml:space="preserve">, </w:t>
      </w:r>
      <w:proofErr w:type="spellStart"/>
      <w:r w:rsidRPr="00F45800">
        <w:rPr>
          <w:rFonts w:ascii="Times New Roman" w:hAnsi="Times New Roman" w:cs="Times New Roman"/>
          <w:sz w:val="28"/>
          <w:szCs w:val="28"/>
        </w:rPr>
        <w:t>изотерапия</w:t>
      </w:r>
      <w:proofErr w:type="spellEnd"/>
      <w:r w:rsidRPr="00F45800">
        <w:rPr>
          <w:rFonts w:ascii="Times New Roman" w:hAnsi="Times New Roman" w:cs="Times New Roman"/>
          <w:sz w:val="28"/>
          <w:szCs w:val="28"/>
        </w:rPr>
        <w:t xml:space="preserve">, музыкотерапия, игровая терапия, </w:t>
      </w:r>
      <w:proofErr w:type="spellStart"/>
      <w:r w:rsidRPr="00F45800">
        <w:rPr>
          <w:rFonts w:ascii="Times New Roman" w:hAnsi="Times New Roman" w:cs="Times New Roman"/>
          <w:sz w:val="28"/>
          <w:szCs w:val="28"/>
        </w:rPr>
        <w:t>сказкотерапия</w:t>
      </w:r>
      <w:proofErr w:type="spellEnd"/>
      <w:r w:rsidRPr="00F45800">
        <w:rPr>
          <w:rFonts w:ascii="Times New Roman" w:hAnsi="Times New Roman" w:cs="Times New Roman"/>
          <w:sz w:val="28"/>
          <w:szCs w:val="28"/>
        </w:rPr>
        <w:t xml:space="preserve">, </w:t>
      </w:r>
      <w:proofErr w:type="spellStart"/>
      <w:r w:rsidRPr="00F45800">
        <w:rPr>
          <w:rFonts w:ascii="Times New Roman" w:hAnsi="Times New Roman" w:cs="Times New Roman"/>
          <w:sz w:val="28"/>
          <w:szCs w:val="28"/>
        </w:rPr>
        <w:t>глинотерапия</w:t>
      </w:r>
      <w:proofErr w:type="spellEnd"/>
      <w:r w:rsidRPr="00F45800">
        <w:rPr>
          <w:rFonts w:ascii="Times New Roman" w:hAnsi="Times New Roman" w:cs="Times New Roman"/>
          <w:sz w:val="28"/>
          <w:szCs w:val="28"/>
        </w:rPr>
        <w:t xml:space="preserve">, </w:t>
      </w:r>
      <w:proofErr w:type="spellStart"/>
      <w:r w:rsidRPr="00F45800">
        <w:rPr>
          <w:rFonts w:ascii="Times New Roman" w:hAnsi="Times New Roman" w:cs="Times New Roman"/>
          <w:sz w:val="28"/>
          <w:szCs w:val="28"/>
        </w:rPr>
        <w:t>гарденотерапия</w:t>
      </w:r>
      <w:proofErr w:type="spellEnd"/>
      <w:r w:rsidRPr="00F45800">
        <w:rPr>
          <w:rFonts w:ascii="Times New Roman" w:hAnsi="Times New Roman" w:cs="Times New Roman"/>
          <w:sz w:val="28"/>
          <w:szCs w:val="28"/>
        </w:rPr>
        <w:t xml:space="preserve">, </w:t>
      </w:r>
      <w:proofErr w:type="spellStart"/>
      <w:r w:rsidRPr="00F45800">
        <w:rPr>
          <w:rFonts w:ascii="Times New Roman" w:hAnsi="Times New Roman" w:cs="Times New Roman"/>
          <w:sz w:val="28"/>
          <w:szCs w:val="28"/>
        </w:rPr>
        <w:t>туротерапия</w:t>
      </w:r>
      <w:proofErr w:type="spellEnd"/>
      <w:r w:rsidRPr="00F45800">
        <w:rPr>
          <w:rFonts w:ascii="Times New Roman" w:hAnsi="Times New Roman" w:cs="Times New Roman"/>
          <w:sz w:val="28"/>
          <w:szCs w:val="28"/>
        </w:rPr>
        <w:t xml:space="preserve">, </w:t>
      </w:r>
      <w:proofErr w:type="spellStart"/>
      <w:r w:rsidRPr="00F45800">
        <w:rPr>
          <w:rFonts w:ascii="Times New Roman" w:hAnsi="Times New Roman" w:cs="Times New Roman"/>
          <w:sz w:val="28"/>
          <w:szCs w:val="28"/>
        </w:rPr>
        <w:t>иппотерапия</w:t>
      </w:r>
      <w:proofErr w:type="spellEnd"/>
      <w:r w:rsidRPr="00F45800">
        <w:rPr>
          <w:rFonts w:ascii="Times New Roman" w:hAnsi="Times New Roman" w:cs="Times New Roman"/>
          <w:sz w:val="28"/>
          <w:szCs w:val="28"/>
        </w:rPr>
        <w:t>, анимационная терапия и др.</w:t>
      </w:r>
    </w:p>
    <w:p w:rsidR="00631B58" w:rsidRPr="00F45800" w:rsidRDefault="00631B58" w:rsidP="00631B58">
      <w:pPr>
        <w:spacing w:after="0" w:line="360" w:lineRule="auto"/>
        <w:jc w:val="both"/>
        <w:rPr>
          <w:rFonts w:ascii="Times New Roman" w:hAnsi="Times New Roman" w:cs="Times New Roman"/>
          <w:sz w:val="28"/>
          <w:szCs w:val="28"/>
        </w:rPr>
      </w:pPr>
      <w:r w:rsidRPr="00F45800">
        <w:rPr>
          <w:rFonts w:ascii="Times New Roman" w:hAnsi="Times New Roman" w:cs="Times New Roman"/>
          <w:sz w:val="28"/>
          <w:szCs w:val="28"/>
        </w:rPr>
        <w:t>Рассмотрим коротко, что представляет каждая терапия.</w:t>
      </w:r>
    </w:p>
    <w:p w:rsidR="00631B58" w:rsidRPr="00F45800" w:rsidRDefault="00631B58" w:rsidP="00631B58">
      <w:pPr>
        <w:spacing w:after="0" w:line="360" w:lineRule="auto"/>
        <w:ind w:firstLine="709"/>
        <w:jc w:val="both"/>
        <w:rPr>
          <w:rFonts w:ascii="Times New Roman" w:hAnsi="Times New Roman" w:cs="Times New Roman"/>
          <w:sz w:val="28"/>
          <w:szCs w:val="28"/>
        </w:rPr>
      </w:pPr>
      <w:proofErr w:type="spellStart"/>
      <w:r w:rsidRPr="00F45800">
        <w:rPr>
          <w:rFonts w:ascii="Times New Roman" w:hAnsi="Times New Roman" w:cs="Times New Roman"/>
          <w:sz w:val="28"/>
          <w:szCs w:val="28"/>
        </w:rPr>
        <w:lastRenderedPageBreak/>
        <w:t>Библиотерапия</w:t>
      </w:r>
      <w:proofErr w:type="spellEnd"/>
      <w:r w:rsidRPr="00F45800">
        <w:rPr>
          <w:rFonts w:ascii="Times New Roman" w:hAnsi="Times New Roman" w:cs="Times New Roman"/>
          <w:sz w:val="28"/>
          <w:szCs w:val="28"/>
        </w:rPr>
        <w:t xml:space="preserve"> -  специальное коррекционное воздействие на лиц с ограниченными возможностями здоровья с помощью чтения специально подобранной литературы в целях нормализации состояния человека. </w:t>
      </w:r>
      <w:proofErr w:type="spellStart"/>
      <w:r w:rsidRPr="00F45800">
        <w:rPr>
          <w:rFonts w:ascii="Times New Roman" w:hAnsi="Times New Roman" w:cs="Times New Roman"/>
          <w:sz w:val="28"/>
          <w:szCs w:val="28"/>
        </w:rPr>
        <w:t>Библиотерапия</w:t>
      </w:r>
      <w:proofErr w:type="spellEnd"/>
      <w:r w:rsidRPr="00F45800">
        <w:rPr>
          <w:rFonts w:ascii="Times New Roman" w:hAnsi="Times New Roman" w:cs="Times New Roman"/>
          <w:sz w:val="28"/>
          <w:szCs w:val="28"/>
        </w:rPr>
        <w:t xml:space="preserve"> рекомендуется взрослым с проблемами личностного и эмоционального плана и применяется как в индивидуальной и в групповой форме.</w:t>
      </w:r>
    </w:p>
    <w:p w:rsidR="00631B58" w:rsidRPr="00F45800" w:rsidRDefault="00631B58" w:rsidP="00631B58">
      <w:pPr>
        <w:spacing w:after="0" w:line="360" w:lineRule="auto"/>
        <w:ind w:firstLine="709"/>
        <w:jc w:val="both"/>
        <w:rPr>
          <w:rFonts w:ascii="Times New Roman" w:hAnsi="Times New Roman" w:cs="Times New Roman"/>
          <w:sz w:val="28"/>
          <w:szCs w:val="28"/>
        </w:rPr>
      </w:pPr>
      <w:proofErr w:type="spellStart"/>
      <w:r w:rsidRPr="00F45800">
        <w:rPr>
          <w:rFonts w:ascii="Times New Roman" w:hAnsi="Times New Roman" w:cs="Times New Roman"/>
          <w:sz w:val="28"/>
          <w:szCs w:val="28"/>
        </w:rPr>
        <w:t>Изотерапия</w:t>
      </w:r>
      <w:proofErr w:type="spellEnd"/>
      <w:r w:rsidRPr="00F45800">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Pr="00F45800">
        <w:rPr>
          <w:rFonts w:ascii="Times New Roman" w:hAnsi="Times New Roman" w:cs="Times New Roman"/>
          <w:sz w:val="28"/>
          <w:szCs w:val="28"/>
        </w:rPr>
        <w:t>рттерапия</w:t>
      </w:r>
      <w:proofErr w:type="spellEnd"/>
      <w:r w:rsidRPr="00F45800">
        <w:rPr>
          <w:rFonts w:ascii="Times New Roman" w:hAnsi="Times New Roman" w:cs="Times New Roman"/>
          <w:sz w:val="28"/>
          <w:szCs w:val="28"/>
        </w:rPr>
        <w:t xml:space="preserve">) – </w:t>
      </w:r>
      <w:proofErr w:type="gramStart"/>
      <w:r w:rsidRPr="00F45800">
        <w:rPr>
          <w:rFonts w:ascii="Times New Roman" w:hAnsi="Times New Roman" w:cs="Times New Roman"/>
          <w:sz w:val="28"/>
          <w:szCs w:val="28"/>
        </w:rPr>
        <w:t xml:space="preserve">реабилитационная технология, основанная на </w:t>
      </w:r>
      <w:proofErr w:type="spellStart"/>
      <w:r w:rsidRPr="00F45800">
        <w:rPr>
          <w:rFonts w:ascii="Times New Roman" w:hAnsi="Times New Roman" w:cs="Times New Roman"/>
          <w:sz w:val="28"/>
          <w:szCs w:val="28"/>
        </w:rPr>
        <w:t>примении</w:t>
      </w:r>
      <w:proofErr w:type="spellEnd"/>
      <w:r w:rsidRPr="00F45800">
        <w:rPr>
          <w:rFonts w:ascii="Times New Roman" w:hAnsi="Times New Roman" w:cs="Times New Roman"/>
          <w:sz w:val="28"/>
          <w:szCs w:val="28"/>
        </w:rPr>
        <w:t xml:space="preserve"> средств искусства и используется</w:t>
      </w:r>
      <w:proofErr w:type="gramEnd"/>
      <w:r w:rsidRPr="00F45800">
        <w:rPr>
          <w:rFonts w:ascii="Times New Roman" w:hAnsi="Times New Roman" w:cs="Times New Roman"/>
          <w:sz w:val="28"/>
          <w:szCs w:val="28"/>
        </w:rPr>
        <w:t xml:space="preserve"> психологами дефектологами, аниматорами, педагогами и др. специалистами в целях реабилитации лиц с ограниченными возможностями здоровья.</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t>Музыкотерапия – технология социокультурной реабилитации, использующая разнообразные музыкальные средства для психолого-педагогической и лечебн</w:t>
      </w:r>
      <w:proofErr w:type="gramStart"/>
      <w:r w:rsidRPr="00F45800">
        <w:rPr>
          <w:rFonts w:ascii="Times New Roman" w:hAnsi="Times New Roman" w:cs="Times New Roman"/>
          <w:sz w:val="28"/>
          <w:szCs w:val="28"/>
        </w:rPr>
        <w:t>о-</w:t>
      </w:r>
      <w:proofErr w:type="gramEnd"/>
      <w:r w:rsidRPr="00F45800">
        <w:rPr>
          <w:rFonts w:ascii="Times New Roman" w:hAnsi="Times New Roman" w:cs="Times New Roman"/>
          <w:sz w:val="28"/>
          <w:szCs w:val="28"/>
        </w:rPr>
        <w:t xml:space="preserve"> оздоровительной коррекции личности инвалида, развития его творческих способностей, расширение кругозора, активизация социально-адаптационных способностей [</w:t>
      </w:r>
      <w:r w:rsidR="002E187B">
        <w:rPr>
          <w:rFonts w:ascii="Times New Roman" w:hAnsi="Times New Roman" w:cs="Times New Roman"/>
          <w:sz w:val="28"/>
          <w:szCs w:val="28"/>
        </w:rPr>
        <w:t>8</w:t>
      </w:r>
      <w:r w:rsidRPr="00F45800">
        <w:rPr>
          <w:rFonts w:ascii="Times New Roman" w:hAnsi="Times New Roman" w:cs="Times New Roman"/>
          <w:sz w:val="28"/>
          <w:szCs w:val="28"/>
        </w:rPr>
        <w:t>].</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t>Игровая терапия – комплекс реабилитационных игровых методик, форм, средств, ситуаций. Это одно из эффективных средств воздействия на лиц с ограниченными возможностями здоровья.</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t xml:space="preserve"> К видам направлений </w:t>
      </w:r>
      <w:proofErr w:type="spellStart"/>
      <w:r w:rsidRPr="00F45800">
        <w:rPr>
          <w:rFonts w:ascii="Times New Roman" w:hAnsi="Times New Roman" w:cs="Times New Roman"/>
          <w:sz w:val="28"/>
          <w:szCs w:val="28"/>
        </w:rPr>
        <w:t>игротерапии</w:t>
      </w:r>
      <w:proofErr w:type="spellEnd"/>
      <w:r w:rsidRPr="00F45800">
        <w:rPr>
          <w:rFonts w:ascii="Times New Roman" w:hAnsi="Times New Roman" w:cs="Times New Roman"/>
          <w:sz w:val="28"/>
          <w:szCs w:val="28"/>
        </w:rPr>
        <w:t xml:space="preserve"> относятся: игры-драматизации, занятия в театральных и кукольных кружках, познавательные игры, конкурсы, турниры, соревнования, </w:t>
      </w:r>
      <w:proofErr w:type="spellStart"/>
      <w:r w:rsidRPr="00F45800">
        <w:rPr>
          <w:rFonts w:ascii="Times New Roman" w:hAnsi="Times New Roman" w:cs="Times New Roman"/>
          <w:sz w:val="28"/>
          <w:szCs w:val="28"/>
        </w:rPr>
        <w:t>артигры</w:t>
      </w:r>
      <w:proofErr w:type="spellEnd"/>
      <w:r w:rsidRPr="00F45800">
        <w:rPr>
          <w:rFonts w:ascii="Times New Roman" w:hAnsi="Times New Roman" w:cs="Times New Roman"/>
          <w:sz w:val="28"/>
          <w:szCs w:val="28"/>
        </w:rPr>
        <w:t>, подвижные, импровизированные и  сюжетные  игры.</w:t>
      </w:r>
    </w:p>
    <w:p w:rsidR="00631B58" w:rsidRPr="00F45800" w:rsidRDefault="00631B58" w:rsidP="00631B58">
      <w:pPr>
        <w:spacing w:after="0" w:line="360" w:lineRule="auto"/>
        <w:ind w:firstLine="709"/>
        <w:jc w:val="both"/>
        <w:rPr>
          <w:rFonts w:ascii="Times New Roman" w:hAnsi="Times New Roman" w:cs="Times New Roman"/>
          <w:sz w:val="28"/>
          <w:szCs w:val="28"/>
        </w:rPr>
      </w:pPr>
      <w:proofErr w:type="spellStart"/>
      <w:r w:rsidRPr="00F45800">
        <w:rPr>
          <w:rFonts w:ascii="Times New Roman" w:hAnsi="Times New Roman" w:cs="Times New Roman"/>
          <w:sz w:val="28"/>
          <w:szCs w:val="28"/>
        </w:rPr>
        <w:t>Сказкотерапия</w:t>
      </w:r>
      <w:proofErr w:type="spellEnd"/>
      <w:r w:rsidRPr="00F45800">
        <w:rPr>
          <w:rFonts w:ascii="Times New Roman" w:hAnsi="Times New Roman" w:cs="Times New Roman"/>
          <w:sz w:val="28"/>
          <w:szCs w:val="28"/>
        </w:rPr>
        <w:t xml:space="preserve"> – в социокультурной реабилитации является одним из ведущих видов и способов эмоционально-психологического, педагогического влияния социально-нравственного формирования.</w:t>
      </w:r>
    </w:p>
    <w:p w:rsidR="00631B58" w:rsidRPr="00F45800" w:rsidRDefault="00631B58" w:rsidP="00631B58">
      <w:pPr>
        <w:spacing w:after="0" w:line="360" w:lineRule="auto"/>
        <w:ind w:firstLine="709"/>
        <w:jc w:val="both"/>
        <w:rPr>
          <w:rFonts w:ascii="Times New Roman" w:hAnsi="Times New Roman" w:cs="Times New Roman"/>
          <w:sz w:val="28"/>
          <w:szCs w:val="28"/>
        </w:rPr>
      </w:pPr>
      <w:proofErr w:type="spellStart"/>
      <w:r w:rsidRPr="00F45800">
        <w:rPr>
          <w:rFonts w:ascii="Times New Roman" w:hAnsi="Times New Roman" w:cs="Times New Roman"/>
          <w:sz w:val="28"/>
          <w:szCs w:val="28"/>
        </w:rPr>
        <w:t>Глинотерапия</w:t>
      </w:r>
      <w:proofErr w:type="spellEnd"/>
      <w:r w:rsidRPr="00F45800">
        <w:rPr>
          <w:rFonts w:ascii="Times New Roman" w:hAnsi="Times New Roman" w:cs="Times New Roman"/>
          <w:sz w:val="28"/>
          <w:szCs w:val="28"/>
        </w:rPr>
        <w:t xml:space="preserve"> – эффективный способ реабилитации, сочетающий комплекс медицинских, </w:t>
      </w:r>
      <w:proofErr w:type="spellStart"/>
      <w:r w:rsidRPr="00F45800">
        <w:rPr>
          <w:rFonts w:ascii="Times New Roman" w:hAnsi="Times New Roman" w:cs="Times New Roman"/>
          <w:sz w:val="28"/>
          <w:szCs w:val="28"/>
        </w:rPr>
        <w:t>валеологических</w:t>
      </w:r>
      <w:proofErr w:type="spellEnd"/>
      <w:r w:rsidRPr="00F45800">
        <w:rPr>
          <w:rFonts w:ascii="Times New Roman" w:hAnsi="Times New Roman" w:cs="Times New Roman"/>
          <w:sz w:val="28"/>
          <w:szCs w:val="28"/>
        </w:rPr>
        <w:t xml:space="preserve">, </w:t>
      </w:r>
      <w:proofErr w:type="spellStart"/>
      <w:r w:rsidRPr="00F45800">
        <w:rPr>
          <w:rFonts w:ascii="Times New Roman" w:hAnsi="Times New Roman" w:cs="Times New Roman"/>
          <w:sz w:val="28"/>
          <w:szCs w:val="28"/>
        </w:rPr>
        <w:t>культуроориентированных</w:t>
      </w:r>
      <w:proofErr w:type="spellEnd"/>
      <w:r w:rsidRPr="00F45800">
        <w:rPr>
          <w:rFonts w:ascii="Times New Roman" w:hAnsi="Times New Roman" w:cs="Times New Roman"/>
          <w:sz w:val="28"/>
          <w:szCs w:val="28"/>
        </w:rPr>
        <w:t>, креативных компонентов, имеющий в своей основе работу с пластичными материалам</w:t>
      </w:r>
      <w:r>
        <w:rPr>
          <w:rFonts w:ascii="Times New Roman" w:hAnsi="Times New Roman" w:cs="Times New Roman"/>
          <w:sz w:val="28"/>
          <w:szCs w:val="28"/>
        </w:rPr>
        <w:t>и (глина, пластилин, тесто</w:t>
      </w:r>
      <w:r w:rsidRPr="00F45800">
        <w:rPr>
          <w:rFonts w:ascii="Times New Roman" w:hAnsi="Times New Roman" w:cs="Times New Roman"/>
          <w:sz w:val="28"/>
          <w:szCs w:val="28"/>
        </w:rPr>
        <w:t>).</w:t>
      </w:r>
    </w:p>
    <w:p w:rsidR="00631B58" w:rsidRPr="00F45800" w:rsidRDefault="00631B58" w:rsidP="00631B58">
      <w:pPr>
        <w:spacing w:after="0" w:line="360" w:lineRule="auto"/>
        <w:ind w:firstLine="709"/>
        <w:jc w:val="both"/>
        <w:rPr>
          <w:rFonts w:ascii="Times New Roman" w:hAnsi="Times New Roman" w:cs="Times New Roman"/>
          <w:sz w:val="28"/>
          <w:szCs w:val="28"/>
        </w:rPr>
      </w:pPr>
      <w:proofErr w:type="spellStart"/>
      <w:r w:rsidRPr="00F45800">
        <w:rPr>
          <w:rFonts w:ascii="Times New Roman" w:hAnsi="Times New Roman" w:cs="Times New Roman"/>
          <w:sz w:val="28"/>
          <w:szCs w:val="28"/>
        </w:rPr>
        <w:t>Гарденотерапия</w:t>
      </w:r>
      <w:proofErr w:type="spellEnd"/>
      <w:r w:rsidRPr="00F45800">
        <w:rPr>
          <w:rFonts w:ascii="Times New Roman" w:hAnsi="Times New Roman" w:cs="Times New Roman"/>
          <w:sz w:val="28"/>
          <w:szCs w:val="28"/>
        </w:rPr>
        <w:t xml:space="preserve"> – ос</w:t>
      </w:r>
      <w:r>
        <w:rPr>
          <w:rFonts w:ascii="Times New Roman" w:hAnsi="Times New Roman" w:cs="Times New Roman"/>
          <w:sz w:val="28"/>
          <w:szCs w:val="28"/>
        </w:rPr>
        <w:t xml:space="preserve">обое направление социальной </w:t>
      </w:r>
      <w:r w:rsidRPr="00F45800">
        <w:rPr>
          <w:rFonts w:ascii="Times New Roman" w:hAnsi="Times New Roman" w:cs="Times New Roman"/>
          <w:sz w:val="28"/>
          <w:szCs w:val="28"/>
        </w:rPr>
        <w:t>реабилитации при помощи приобщения к работе с растениями.</w:t>
      </w:r>
    </w:p>
    <w:p w:rsidR="00631B58" w:rsidRPr="00F45800" w:rsidRDefault="00631B58" w:rsidP="00631B58">
      <w:pPr>
        <w:spacing w:after="0" w:line="360" w:lineRule="auto"/>
        <w:ind w:firstLine="709"/>
        <w:jc w:val="both"/>
        <w:rPr>
          <w:rFonts w:ascii="Times New Roman" w:hAnsi="Times New Roman" w:cs="Times New Roman"/>
          <w:sz w:val="28"/>
          <w:szCs w:val="28"/>
        </w:rPr>
      </w:pPr>
      <w:proofErr w:type="spellStart"/>
      <w:r w:rsidRPr="00F45800">
        <w:rPr>
          <w:rFonts w:ascii="Times New Roman" w:hAnsi="Times New Roman" w:cs="Times New Roman"/>
          <w:sz w:val="28"/>
          <w:szCs w:val="28"/>
        </w:rPr>
        <w:lastRenderedPageBreak/>
        <w:t>Туротерапия</w:t>
      </w:r>
      <w:proofErr w:type="spellEnd"/>
      <w:r w:rsidRPr="00F45800">
        <w:rPr>
          <w:rFonts w:ascii="Times New Roman" w:hAnsi="Times New Roman" w:cs="Times New Roman"/>
          <w:sz w:val="28"/>
          <w:szCs w:val="28"/>
        </w:rPr>
        <w:t xml:space="preserve"> – социокультурная реабилитационная технология,  в основе которой положены туристские и экскурсионные виды деятельности [</w:t>
      </w:r>
      <w:r w:rsidR="002E187B">
        <w:rPr>
          <w:rFonts w:ascii="Times New Roman" w:hAnsi="Times New Roman" w:cs="Times New Roman"/>
          <w:sz w:val="28"/>
          <w:szCs w:val="28"/>
        </w:rPr>
        <w:t>1</w:t>
      </w:r>
      <w:r w:rsidRPr="00F45800">
        <w:rPr>
          <w:rFonts w:ascii="Times New Roman" w:hAnsi="Times New Roman" w:cs="Times New Roman"/>
          <w:sz w:val="28"/>
          <w:szCs w:val="28"/>
        </w:rPr>
        <w:t>].</w:t>
      </w:r>
    </w:p>
    <w:p w:rsidR="00631B58" w:rsidRPr="00F45800" w:rsidRDefault="00631B58" w:rsidP="00631B58">
      <w:pPr>
        <w:spacing w:after="0" w:line="360" w:lineRule="auto"/>
        <w:ind w:firstLine="709"/>
        <w:jc w:val="both"/>
        <w:rPr>
          <w:rFonts w:ascii="Times New Roman" w:hAnsi="Times New Roman" w:cs="Times New Roman"/>
          <w:sz w:val="28"/>
          <w:szCs w:val="28"/>
        </w:rPr>
      </w:pPr>
      <w:proofErr w:type="spellStart"/>
      <w:r w:rsidRPr="00F45800">
        <w:rPr>
          <w:rFonts w:ascii="Times New Roman" w:hAnsi="Times New Roman" w:cs="Times New Roman"/>
          <w:sz w:val="28"/>
          <w:szCs w:val="28"/>
        </w:rPr>
        <w:t>Иппотерапия</w:t>
      </w:r>
      <w:proofErr w:type="spellEnd"/>
      <w:r w:rsidRPr="00F45800">
        <w:rPr>
          <w:rFonts w:ascii="Times New Roman" w:hAnsi="Times New Roman" w:cs="Times New Roman"/>
          <w:sz w:val="28"/>
          <w:szCs w:val="28"/>
        </w:rPr>
        <w:t xml:space="preserve"> – реабилитация и оздоровление человека, имеющего ограниченные возможности средствами верховой езды на лошади.</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t>Анимационная терапия (социокультурная анимация) – реабилитационная технология из области общественной жизни, участники, которой ставят перед собой целью определенное изменение поведения межличностных и коллективных отношений путем прямых воздействий на индивидов. Среди форм организации анимационной терапии выделяют клубы общения, художественное творчество (драматическое исполнительство, театральная импровизация и т.д.).</w:t>
      </w:r>
    </w:p>
    <w:p w:rsidR="00631B58" w:rsidRPr="00F45800" w:rsidRDefault="00631B58" w:rsidP="00631B58">
      <w:pPr>
        <w:spacing w:after="0" w:line="360" w:lineRule="auto"/>
        <w:ind w:firstLine="709"/>
        <w:jc w:val="both"/>
        <w:rPr>
          <w:rFonts w:ascii="Times New Roman" w:hAnsi="Times New Roman" w:cs="Times New Roman"/>
          <w:sz w:val="28"/>
          <w:szCs w:val="28"/>
        </w:rPr>
      </w:pPr>
      <w:proofErr w:type="spellStart"/>
      <w:r w:rsidRPr="00F45800">
        <w:rPr>
          <w:rFonts w:ascii="Times New Roman" w:hAnsi="Times New Roman" w:cs="Times New Roman"/>
          <w:sz w:val="28"/>
          <w:szCs w:val="28"/>
        </w:rPr>
        <w:t>Эстетотерапия</w:t>
      </w:r>
      <w:proofErr w:type="spellEnd"/>
      <w:r w:rsidRPr="00F45800">
        <w:rPr>
          <w:rFonts w:ascii="Times New Roman" w:hAnsi="Times New Roman" w:cs="Times New Roman"/>
          <w:sz w:val="28"/>
          <w:szCs w:val="28"/>
        </w:rPr>
        <w:t xml:space="preserve"> – активное вовлечение </w:t>
      </w:r>
      <w:r>
        <w:rPr>
          <w:rFonts w:ascii="Times New Roman" w:hAnsi="Times New Roman" w:cs="Times New Roman"/>
          <w:sz w:val="28"/>
          <w:szCs w:val="28"/>
        </w:rPr>
        <w:t xml:space="preserve">инвалидов </w:t>
      </w:r>
      <w:r w:rsidRPr="00F45800">
        <w:rPr>
          <w:rFonts w:ascii="Times New Roman" w:hAnsi="Times New Roman" w:cs="Times New Roman"/>
          <w:sz w:val="28"/>
          <w:szCs w:val="28"/>
        </w:rPr>
        <w:t xml:space="preserve">в художественно-эстетическую деятельность путем организации концертов, смотр-конкурсов, фестивалей для лиц с ограниченными возможностями здоровья с их </w:t>
      </w:r>
      <w:proofErr w:type="gramStart"/>
      <w:r w:rsidRPr="00F45800">
        <w:rPr>
          <w:rFonts w:ascii="Times New Roman" w:hAnsi="Times New Roman" w:cs="Times New Roman"/>
          <w:sz w:val="28"/>
          <w:szCs w:val="28"/>
        </w:rPr>
        <w:t>участием</w:t>
      </w:r>
      <w:proofErr w:type="gramEnd"/>
      <w:r w:rsidRPr="00F45800">
        <w:rPr>
          <w:rFonts w:ascii="Times New Roman" w:hAnsi="Times New Roman" w:cs="Times New Roman"/>
          <w:sz w:val="28"/>
          <w:szCs w:val="28"/>
        </w:rPr>
        <w:t xml:space="preserve"> в том числе вместе с профессиональными артистами [</w:t>
      </w:r>
      <w:r w:rsidR="002E187B">
        <w:rPr>
          <w:rFonts w:ascii="Times New Roman" w:hAnsi="Times New Roman" w:cs="Times New Roman"/>
          <w:sz w:val="28"/>
          <w:szCs w:val="28"/>
        </w:rPr>
        <w:t>8</w:t>
      </w:r>
      <w:r w:rsidRPr="00F45800">
        <w:rPr>
          <w:rFonts w:ascii="Times New Roman" w:hAnsi="Times New Roman" w:cs="Times New Roman"/>
          <w:sz w:val="28"/>
          <w:szCs w:val="28"/>
        </w:rPr>
        <w:t xml:space="preserve">]. </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t xml:space="preserve">Художественно-эстетическое воспитание театральной деятельностью </w:t>
      </w:r>
      <w:proofErr w:type="gramStart"/>
      <w:r w:rsidRPr="00F45800">
        <w:rPr>
          <w:rFonts w:ascii="Times New Roman" w:hAnsi="Times New Roman" w:cs="Times New Roman"/>
          <w:sz w:val="28"/>
          <w:szCs w:val="28"/>
        </w:rPr>
        <w:t>–р</w:t>
      </w:r>
      <w:proofErr w:type="gramEnd"/>
      <w:r w:rsidRPr="00F45800">
        <w:rPr>
          <w:rFonts w:ascii="Times New Roman" w:hAnsi="Times New Roman" w:cs="Times New Roman"/>
          <w:sz w:val="28"/>
          <w:szCs w:val="28"/>
        </w:rPr>
        <w:t xml:space="preserve">еабилитация посредством эмоционально-эстетического воздействия на лиц с ограниченными возможностями здоровья. </w:t>
      </w:r>
      <w:proofErr w:type="gramStart"/>
      <w:r w:rsidRPr="00F45800">
        <w:rPr>
          <w:rFonts w:ascii="Times New Roman" w:hAnsi="Times New Roman" w:cs="Times New Roman"/>
          <w:sz w:val="28"/>
          <w:szCs w:val="28"/>
        </w:rPr>
        <w:t>Среди лиц с ограниченными возможностями здоровья наибольшее распространение получило участие в следующих видах театров: камерный театр, театры пластический, моды, фольклорного, циркового, кукольного искусства; музыкального, драматического, литературного творчества; мюзикла, постановки жестовой песни.</w:t>
      </w:r>
      <w:proofErr w:type="gramEnd"/>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t xml:space="preserve">Терапия творческой фотографии – реабилитационная технология, ориентированная на выявление, отражение в снимке душевной особенности </w:t>
      </w:r>
      <w:proofErr w:type="gramStart"/>
      <w:r w:rsidRPr="00F45800">
        <w:rPr>
          <w:rFonts w:ascii="Times New Roman" w:hAnsi="Times New Roman" w:cs="Times New Roman"/>
          <w:sz w:val="28"/>
          <w:szCs w:val="28"/>
        </w:rPr>
        <w:t>фотографирующего</w:t>
      </w:r>
      <w:proofErr w:type="gramEnd"/>
      <w:r w:rsidRPr="00F45800">
        <w:rPr>
          <w:rFonts w:ascii="Times New Roman" w:hAnsi="Times New Roman" w:cs="Times New Roman"/>
          <w:sz w:val="28"/>
          <w:szCs w:val="28"/>
        </w:rPr>
        <w:t>.</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t>Коммуникативные те</w:t>
      </w:r>
      <w:r>
        <w:rPr>
          <w:rFonts w:ascii="Times New Roman" w:hAnsi="Times New Roman" w:cs="Times New Roman"/>
          <w:sz w:val="28"/>
          <w:szCs w:val="28"/>
        </w:rPr>
        <w:t xml:space="preserve">хнологии – метод </w:t>
      </w:r>
      <w:r w:rsidRPr="00F45800">
        <w:rPr>
          <w:rFonts w:ascii="Times New Roman" w:hAnsi="Times New Roman" w:cs="Times New Roman"/>
          <w:sz w:val="28"/>
          <w:szCs w:val="28"/>
        </w:rPr>
        <w:t>реабилитационной деятельности, включая рассказ, беседу, диалог, дискуссию, верб</w:t>
      </w:r>
      <w:r>
        <w:rPr>
          <w:rFonts w:ascii="Times New Roman" w:hAnsi="Times New Roman" w:cs="Times New Roman"/>
          <w:sz w:val="28"/>
          <w:szCs w:val="28"/>
        </w:rPr>
        <w:t>альное и невербальное обращение</w:t>
      </w:r>
      <w:r w:rsidR="002E187B">
        <w:rPr>
          <w:rFonts w:ascii="Times New Roman" w:hAnsi="Times New Roman" w:cs="Times New Roman"/>
          <w:sz w:val="28"/>
          <w:szCs w:val="28"/>
        </w:rPr>
        <w:t xml:space="preserve"> [1</w:t>
      </w:r>
      <w:r w:rsidRPr="00F45800">
        <w:rPr>
          <w:rFonts w:ascii="Times New Roman" w:hAnsi="Times New Roman" w:cs="Times New Roman"/>
          <w:sz w:val="28"/>
          <w:szCs w:val="28"/>
        </w:rPr>
        <w:t>].</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lastRenderedPageBreak/>
        <w:t>Назрела необходимость формирования в России единой федерально</w:t>
      </w:r>
      <w:r>
        <w:rPr>
          <w:rFonts w:ascii="Times New Roman" w:eastAsia="Times New Roman" w:hAnsi="Times New Roman" w:cs="Times New Roman"/>
          <w:sz w:val="28"/>
          <w:szCs w:val="28"/>
          <w:lang w:eastAsia="ru-RU"/>
        </w:rPr>
        <w:t>й системы комплексной</w:t>
      </w:r>
      <w:r w:rsidRPr="00F45800">
        <w:rPr>
          <w:rFonts w:ascii="Times New Roman" w:eastAsia="Times New Roman" w:hAnsi="Times New Roman" w:cs="Times New Roman"/>
          <w:sz w:val="28"/>
          <w:szCs w:val="28"/>
          <w:lang w:eastAsia="ru-RU"/>
        </w:rPr>
        <w:t xml:space="preserve"> реабилитации инвалидов на основе </w:t>
      </w:r>
      <w:r>
        <w:rPr>
          <w:rFonts w:ascii="Times New Roman" w:eastAsia="Times New Roman" w:hAnsi="Times New Roman" w:cs="Times New Roman"/>
          <w:sz w:val="28"/>
          <w:szCs w:val="28"/>
          <w:lang w:eastAsia="ru-RU"/>
        </w:rPr>
        <w:t xml:space="preserve">межведомственного, организационно-управленческого подхода. </w:t>
      </w:r>
      <w:r w:rsidRPr="00F45800">
        <w:rPr>
          <w:rFonts w:ascii="Times New Roman" w:eastAsia="Times New Roman" w:hAnsi="Times New Roman" w:cs="Times New Roman"/>
          <w:sz w:val="28"/>
          <w:szCs w:val="28"/>
          <w:lang w:eastAsia="ru-RU"/>
        </w:rPr>
        <w:t>Методологическим подходом к повышению эффективности социализации и интеграции инвалидов может стать формирование социального реабилитационного пространства, в котором любой объект социальной среды будет играть роль действенного реабилитационного фактора и создавать условия для проведения комплексной реабилитации с учетом реальных потребностей.</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proofErr w:type="gramStart"/>
      <w:r w:rsidRPr="00F45800">
        <w:rPr>
          <w:rFonts w:ascii="Times New Roman" w:eastAsia="Times New Roman" w:hAnsi="Times New Roman" w:cs="Times New Roman"/>
          <w:sz w:val="28"/>
          <w:szCs w:val="28"/>
          <w:lang w:eastAsia="ru-RU"/>
        </w:rPr>
        <w:t>Для решения этой сложной проблемы требуют научного обоснования разработка структуры системы комплексной реабилитации и обеспечения функционального взаимодействия между учреждениями разных ведомств и министерств, совершенствование системы раннего выявления и профилактики инвалидности, разработка современных методов социальной реабилитации, аккумуляция и распространение накопленного опыта и достижений в области реабилитации, обеспечение мониторинга и оценки эффективности реабилитационных мероприятий и многие другие направления научной и практической деятельности</w:t>
      </w:r>
      <w:proofErr w:type="gramEnd"/>
      <w:r w:rsidRPr="00F45800">
        <w:rPr>
          <w:rFonts w:ascii="Times New Roman" w:eastAsia="Times New Roman" w:hAnsi="Times New Roman" w:cs="Times New Roman"/>
          <w:sz w:val="28"/>
          <w:szCs w:val="28"/>
          <w:lang w:eastAsia="ru-RU"/>
        </w:rPr>
        <w:t xml:space="preserve"> [</w:t>
      </w:r>
      <w:proofErr w:type="gramStart"/>
      <w:r w:rsidR="002E187B">
        <w:rPr>
          <w:rFonts w:ascii="Times New Roman" w:eastAsia="Times New Roman" w:hAnsi="Times New Roman" w:cs="Times New Roman"/>
          <w:sz w:val="28"/>
          <w:szCs w:val="28"/>
          <w:lang w:eastAsia="ru-RU"/>
        </w:rPr>
        <w:t>5</w:t>
      </w:r>
      <w:r w:rsidRPr="00F45800">
        <w:rPr>
          <w:rFonts w:ascii="Times New Roman" w:eastAsia="Times New Roman" w:hAnsi="Times New Roman" w:cs="Times New Roman"/>
          <w:sz w:val="28"/>
          <w:szCs w:val="28"/>
          <w:lang w:eastAsia="ru-RU"/>
        </w:rPr>
        <w:t>].</w:t>
      </w:r>
      <w:proofErr w:type="gramEnd"/>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Одной из важных политических задач в области реабилитации выступает формирование отношения общества к проблеме инвалидности и собственно лицам с ограниченными возможностями здоровья. Неприятие обществом инвалидов, их дискриминация, восприятие инвалидов как иждивенцев, которые не могут сами себя обеспечить, являются негативными дополнениями к уже имеющимся проблемам и ставят препятствия на пути достижения социальной интеграции.</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xml:space="preserve">Все реабилитационные учреждения на территории Российской Федерации независимо от организационно-правовых форм и форм собственности, а также ведомственной принадлежности и ведущего направления деятельности являются объектами действия федеральных законов Российской Федерации. Учреждения действуют на основании </w:t>
      </w:r>
      <w:r w:rsidRPr="00F45800">
        <w:rPr>
          <w:rFonts w:ascii="Times New Roman" w:eastAsia="Times New Roman" w:hAnsi="Times New Roman" w:cs="Times New Roman"/>
          <w:sz w:val="28"/>
          <w:szCs w:val="28"/>
          <w:lang w:eastAsia="ru-RU"/>
        </w:rPr>
        <w:lastRenderedPageBreak/>
        <w:t>уставов, реабилитационные отделения в составе различных учреждений действуют на основании положений об этих отделениях.</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Однако в связи с экономическими, социальными, политическими сложностями последних лет раз</w:t>
      </w:r>
      <w:r>
        <w:rPr>
          <w:rFonts w:ascii="Times New Roman" w:eastAsia="Times New Roman" w:hAnsi="Times New Roman" w:cs="Times New Roman"/>
          <w:sz w:val="28"/>
          <w:szCs w:val="28"/>
          <w:lang w:eastAsia="ru-RU"/>
        </w:rPr>
        <w:t xml:space="preserve">витие сети учреждений комплексной и социальной </w:t>
      </w:r>
      <w:r w:rsidRPr="00F45800">
        <w:rPr>
          <w:rFonts w:ascii="Times New Roman" w:eastAsia="Times New Roman" w:hAnsi="Times New Roman" w:cs="Times New Roman"/>
          <w:sz w:val="28"/>
          <w:szCs w:val="28"/>
          <w:lang w:eastAsia="ru-RU"/>
        </w:rPr>
        <w:t xml:space="preserve"> реабилитации инвалидов происходит на территории нашей страны весьма неравномерно.</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xml:space="preserve">Наиболее развита сеть реабилитационных учреждений в субъектах Российской Федерации Центрального и Приволжского федеральных округов. В Центральном федеральном округе существенно выделяются Москва и Московская область, </w:t>
      </w:r>
      <w:proofErr w:type="gramStart"/>
      <w:r w:rsidRPr="00F45800">
        <w:rPr>
          <w:rFonts w:ascii="Times New Roman" w:eastAsia="Times New Roman" w:hAnsi="Times New Roman" w:cs="Times New Roman"/>
          <w:sz w:val="28"/>
          <w:szCs w:val="28"/>
          <w:lang w:eastAsia="ru-RU"/>
        </w:rPr>
        <w:t>имеющие</w:t>
      </w:r>
      <w:proofErr w:type="gramEnd"/>
      <w:r w:rsidRPr="00F45800">
        <w:rPr>
          <w:rFonts w:ascii="Times New Roman" w:eastAsia="Times New Roman" w:hAnsi="Times New Roman" w:cs="Times New Roman"/>
          <w:sz w:val="28"/>
          <w:szCs w:val="28"/>
          <w:lang w:eastAsia="ru-RU"/>
        </w:rPr>
        <w:t xml:space="preserve"> по 28 реабилитационных учреждений (отделений). В Приволжском федеральном округе наилучшие показатели </w:t>
      </w:r>
      <w:proofErr w:type="gramStart"/>
      <w:r w:rsidRPr="00F45800">
        <w:rPr>
          <w:rFonts w:ascii="Times New Roman" w:eastAsia="Times New Roman" w:hAnsi="Times New Roman" w:cs="Times New Roman"/>
          <w:sz w:val="28"/>
          <w:szCs w:val="28"/>
          <w:lang w:eastAsia="ru-RU"/>
        </w:rPr>
        <w:t>развития сети учреждений социальной реабилитации инвалидов</w:t>
      </w:r>
      <w:proofErr w:type="gramEnd"/>
      <w:r w:rsidRPr="00F45800">
        <w:rPr>
          <w:rFonts w:ascii="Times New Roman" w:eastAsia="Times New Roman" w:hAnsi="Times New Roman" w:cs="Times New Roman"/>
          <w:sz w:val="28"/>
          <w:szCs w:val="28"/>
          <w:lang w:eastAsia="ru-RU"/>
        </w:rPr>
        <w:t xml:space="preserve"> отмечены в Нижегородской</w:t>
      </w:r>
      <w:r>
        <w:rPr>
          <w:rFonts w:ascii="Times New Roman" w:eastAsia="Times New Roman" w:hAnsi="Times New Roman" w:cs="Times New Roman"/>
          <w:sz w:val="28"/>
          <w:szCs w:val="28"/>
          <w:lang w:eastAsia="ru-RU"/>
        </w:rPr>
        <w:t xml:space="preserve"> области и Пермском крае</w:t>
      </w:r>
      <w:r w:rsidRPr="00F45800">
        <w:rPr>
          <w:rFonts w:ascii="Times New Roman" w:eastAsia="Times New Roman" w:hAnsi="Times New Roman" w:cs="Times New Roman"/>
          <w:sz w:val="28"/>
          <w:szCs w:val="28"/>
          <w:lang w:eastAsia="ru-RU"/>
        </w:rPr>
        <w:t xml:space="preserve"> [</w:t>
      </w:r>
      <w:r w:rsidR="002E187B">
        <w:rPr>
          <w:rFonts w:ascii="Times New Roman" w:eastAsia="Times New Roman" w:hAnsi="Times New Roman" w:cs="Times New Roman"/>
          <w:sz w:val="28"/>
          <w:szCs w:val="28"/>
          <w:lang w:eastAsia="ru-RU"/>
        </w:rPr>
        <w:t>5</w:t>
      </w:r>
      <w:r w:rsidRPr="00F45800">
        <w:rPr>
          <w:rFonts w:ascii="Times New Roman" w:eastAsia="Times New Roman" w:hAnsi="Times New Roman" w:cs="Times New Roman"/>
          <w:sz w:val="28"/>
          <w:szCs w:val="28"/>
          <w:lang w:eastAsia="ru-RU"/>
        </w:rPr>
        <w:t>].</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Северо-Западный, Южный и Сибирский федеральные округа характеризуются умеренно разв</w:t>
      </w:r>
      <w:r>
        <w:rPr>
          <w:rFonts w:ascii="Times New Roman" w:eastAsia="Times New Roman" w:hAnsi="Times New Roman" w:cs="Times New Roman"/>
          <w:sz w:val="28"/>
          <w:szCs w:val="28"/>
          <w:lang w:eastAsia="ru-RU"/>
        </w:rPr>
        <w:t>итой сетью учреждений комплексной</w:t>
      </w:r>
      <w:r w:rsidRPr="00F45800">
        <w:rPr>
          <w:rFonts w:ascii="Times New Roman" w:eastAsia="Times New Roman" w:hAnsi="Times New Roman" w:cs="Times New Roman"/>
          <w:sz w:val="28"/>
          <w:szCs w:val="28"/>
          <w:lang w:eastAsia="ru-RU"/>
        </w:rPr>
        <w:t xml:space="preserve"> реабилитации инвалидов. Самые низкие цифры отмечаются в Дальневосточном федеральном округе. В ряде субъектов Российской Федерации этого региона – Чукотском автономном округе, Еврейской и Амурской автономных областях  </w:t>
      </w:r>
      <w:proofErr w:type="gramStart"/>
      <w:r w:rsidRPr="00F45800">
        <w:rPr>
          <w:rFonts w:ascii="Times New Roman" w:eastAsia="Times New Roman" w:hAnsi="Times New Roman" w:cs="Times New Roman"/>
          <w:sz w:val="28"/>
          <w:szCs w:val="28"/>
          <w:lang w:eastAsia="ru-RU"/>
        </w:rPr>
        <w:t>–р</w:t>
      </w:r>
      <w:proofErr w:type="gramEnd"/>
      <w:r w:rsidRPr="00F45800">
        <w:rPr>
          <w:rFonts w:ascii="Times New Roman" w:eastAsia="Times New Roman" w:hAnsi="Times New Roman" w:cs="Times New Roman"/>
          <w:sz w:val="28"/>
          <w:szCs w:val="28"/>
          <w:lang w:eastAsia="ru-RU"/>
        </w:rPr>
        <w:t>еабилитационных учр</w:t>
      </w:r>
      <w:r>
        <w:rPr>
          <w:rFonts w:ascii="Times New Roman" w:eastAsia="Times New Roman" w:hAnsi="Times New Roman" w:cs="Times New Roman"/>
          <w:sz w:val="28"/>
          <w:szCs w:val="28"/>
          <w:lang w:eastAsia="ru-RU"/>
        </w:rPr>
        <w:t>еждений для инвалидов  насчитывается единицы</w:t>
      </w:r>
      <w:r w:rsidRPr="00F45800">
        <w:rPr>
          <w:rFonts w:ascii="Times New Roman" w:eastAsia="Times New Roman" w:hAnsi="Times New Roman" w:cs="Times New Roman"/>
          <w:sz w:val="28"/>
          <w:szCs w:val="28"/>
          <w:lang w:eastAsia="ru-RU"/>
        </w:rPr>
        <w:t>.</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При создании учреждений комплексной реабилитации инвалидов в субъектах Российской Федерации соблюдаются общие принципы и методологические подходы к деятельности по реабилитации инвалидов и в то же время учитываются региональные особенности и потребности как социально-экономического, так и географического характера.</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xml:space="preserve">Так, в Московской области, которая характеризуется высокой плотностью и относительной равномерностью населения, отсутствием областного центра и наличием множества крупных городов, развитой социальной инфраструктурой, есть возможность максимально приблизить учреждения социальной реабилитации к месту жительства инвалидов. Сеть таких учреждений строится соответственно: муниципальные центры </w:t>
      </w:r>
      <w:r w:rsidRPr="00F45800">
        <w:rPr>
          <w:rFonts w:ascii="Times New Roman" w:eastAsia="Times New Roman" w:hAnsi="Times New Roman" w:cs="Times New Roman"/>
          <w:sz w:val="28"/>
          <w:szCs w:val="28"/>
          <w:lang w:eastAsia="ru-RU"/>
        </w:rPr>
        <w:lastRenderedPageBreak/>
        <w:t>реабилитации созданы во всех крупных городах и охватывают своей деятельностью проживающих там инвалидов. Для проведения особо сложных высокотехнологичных реабилитационных мероприятий используются специализированные реабилитационные учреждения федерального уровня, расположенные в Москве. Такая схема построения сети реабилитационных учреждений, вероятно, является оптимальной для Московской области, максимально учитывающей ее региональные особенности.</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В субъектах Федерации, расположенных в основном в Сибири и на Дальнем Востоке, имеющих большую площадь и малую плотность населения, неразвитость социальной инфраструктуры, нет возможности создать достаточное количество реабилитационных</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 xml:space="preserve">В субъектах РФ расположенных в основном в Центральном и Южном федеральных округах, особенностями которых являются малая площадь и высокая плотность населения, создание реабилитационных учреждений так же имеет свои особенности. Как правило, в таких регионах формируется достаточно крупный областной комплексный многопрофильный реабилитационный </w:t>
      </w:r>
      <w:proofErr w:type="gramStart"/>
      <w:r w:rsidRPr="00F45800">
        <w:rPr>
          <w:rFonts w:ascii="Times New Roman" w:eastAsia="Times New Roman" w:hAnsi="Times New Roman" w:cs="Times New Roman"/>
          <w:sz w:val="28"/>
          <w:szCs w:val="28"/>
          <w:lang w:eastAsia="ru-RU"/>
        </w:rPr>
        <w:t>центр</w:t>
      </w:r>
      <w:proofErr w:type="gramEnd"/>
      <w:r w:rsidRPr="00F45800">
        <w:rPr>
          <w:rFonts w:ascii="Times New Roman" w:eastAsia="Times New Roman" w:hAnsi="Times New Roman" w:cs="Times New Roman"/>
          <w:sz w:val="28"/>
          <w:szCs w:val="28"/>
          <w:lang w:eastAsia="ru-RU"/>
        </w:rPr>
        <w:t xml:space="preserve"> максимально охватывающий своей деятельностью инвалидов регионов. </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t>В ряде субъектов федерации у</w:t>
      </w:r>
      <w:r>
        <w:rPr>
          <w:rFonts w:ascii="Times New Roman" w:hAnsi="Times New Roman" w:cs="Times New Roman"/>
          <w:sz w:val="28"/>
          <w:szCs w:val="28"/>
        </w:rPr>
        <w:t>же начинает складываться целост</w:t>
      </w:r>
      <w:r w:rsidRPr="00F45800">
        <w:rPr>
          <w:rFonts w:ascii="Times New Roman" w:hAnsi="Times New Roman" w:cs="Times New Roman"/>
          <w:sz w:val="28"/>
          <w:szCs w:val="28"/>
        </w:rPr>
        <w:t xml:space="preserve">ная региональная многоуровневая и многопрофильная система реабилитационных учреждений.  Так в Перми Краевое государственное автономное учреждение «Центр комплексной реабилитации инвалидов» осуществляет следующие виды деятельности: конкретизация индивидуальных программ реабилитации инвалидов, разрабатываемых учреждениями государственной службы </w:t>
      </w:r>
      <w:proofErr w:type="gramStart"/>
      <w:r w:rsidRPr="00F45800">
        <w:rPr>
          <w:rFonts w:ascii="Times New Roman" w:hAnsi="Times New Roman" w:cs="Times New Roman"/>
          <w:sz w:val="28"/>
          <w:szCs w:val="28"/>
        </w:rPr>
        <w:t>медико-социальной</w:t>
      </w:r>
      <w:proofErr w:type="gramEnd"/>
      <w:r w:rsidRPr="00F45800">
        <w:rPr>
          <w:rFonts w:ascii="Times New Roman" w:hAnsi="Times New Roman" w:cs="Times New Roman"/>
          <w:sz w:val="28"/>
          <w:szCs w:val="28"/>
        </w:rPr>
        <w:t xml:space="preserve"> экспертизы;</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t>– оказание реабилитационных услуг инвалидам, включая детей-инвалидов, и гражданам пожилого возраста, имеющих инвалидность, лицам, нуждающихся в реабилитационных услугах:</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t xml:space="preserve">– социально-бытовых (предоставление помещений для пребывания, столовой, реабилитационных услуг, </w:t>
      </w:r>
      <w:proofErr w:type="gramStart"/>
      <w:r w:rsidRPr="00F45800">
        <w:rPr>
          <w:rFonts w:ascii="Times New Roman" w:hAnsi="Times New Roman" w:cs="Times New Roman"/>
          <w:sz w:val="28"/>
          <w:szCs w:val="28"/>
        </w:rPr>
        <w:t>лечебной-трудовой</w:t>
      </w:r>
      <w:proofErr w:type="gramEnd"/>
      <w:r w:rsidRPr="00F45800">
        <w:rPr>
          <w:rFonts w:ascii="Times New Roman" w:hAnsi="Times New Roman" w:cs="Times New Roman"/>
          <w:sz w:val="28"/>
          <w:szCs w:val="28"/>
        </w:rPr>
        <w:t xml:space="preserve"> деятельности; </w:t>
      </w:r>
      <w:r w:rsidRPr="00F45800">
        <w:rPr>
          <w:rFonts w:ascii="Times New Roman" w:hAnsi="Times New Roman" w:cs="Times New Roman"/>
          <w:sz w:val="28"/>
          <w:szCs w:val="28"/>
        </w:rPr>
        <w:lastRenderedPageBreak/>
        <w:t>приготовление и подача пищи в соответствии с натуральными нормами; предоставление в пользование оборудования, инвентаря, бытовой техники, мебели; предоставление мягкого инвентаря; проведение санитарно-гигиенических процедур: санитарно-гигиеническая обработка помещений, стирка и утюжка постельного белья);</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t xml:space="preserve">– социально-медицинских (оказание экстренной доврачебной помощи, лечебная физкультура, массаж, физиотерапия, механотерапия, </w:t>
      </w:r>
      <w:proofErr w:type="spellStart"/>
      <w:r w:rsidRPr="00F45800">
        <w:rPr>
          <w:rFonts w:ascii="Times New Roman" w:hAnsi="Times New Roman" w:cs="Times New Roman"/>
          <w:sz w:val="28"/>
          <w:szCs w:val="28"/>
        </w:rPr>
        <w:t>кинезотерапия</w:t>
      </w:r>
      <w:proofErr w:type="spellEnd"/>
      <w:r w:rsidRPr="00F45800">
        <w:rPr>
          <w:rFonts w:ascii="Times New Roman" w:hAnsi="Times New Roman" w:cs="Times New Roman"/>
          <w:sz w:val="28"/>
          <w:szCs w:val="28"/>
        </w:rPr>
        <w:t>, выполнение инъекций) [</w:t>
      </w:r>
      <w:r w:rsidR="002E187B">
        <w:rPr>
          <w:rFonts w:ascii="Times New Roman" w:hAnsi="Times New Roman" w:cs="Times New Roman"/>
          <w:sz w:val="28"/>
          <w:szCs w:val="28"/>
        </w:rPr>
        <w:t>5</w:t>
      </w:r>
      <w:r w:rsidRPr="00F45800">
        <w:rPr>
          <w:rFonts w:ascii="Times New Roman" w:hAnsi="Times New Roman" w:cs="Times New Roman"/>
          <w:sz w:val="28"/>
          <w:szCs w:val="28"/>
        </w:rPr>
        <w:t>];</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t xml:space="preserve">– </w:t>
      </w:r>
      <w:proofErr w:type="gramStart"/>
      <w:r w:rsidRPr="00F45800">
        <w:rPr>
          <w:rFonts w:ascii="Times New Roman" w:hAnsi="Times New Roman" w:cs="Times New Roman"/>
          <w:sz w:val="28"/>
          <w:szCs w:val="28"/>
        </w:rPr>
        <w:t>социально-психологических</w:t>
      </w:r>
      <w:proofErr w:type="gramEnd"/>
      <w:r w:rsidRPr="00F45800">
        <w:rPr>
          <w:rFonts w:ascii="Times New Roman" w:hAnsi="Times New Roman" w:cs="Times New Roman"/>
          <w:sz w:val="28"/>
          <w:szCs w:val="28"/>
        </w:rPr>
        <w:t xml:space="preserve"> (социально-психологическая диагностика и обследование личности, социально-психологическая коррекция, социально-психологическое консультирование);</w:t>
      </w:r>
    </w:p>
    <w:p w:rsidR="00631B58" w:rsidRPr="00F45800" w:rsidRDefault="00631B58" w:rsidP="00631B58">
      <w:pPr>
        <w:spacing w:after="0" w:line="360" w:lineRule="auto"/>
        <w:ind w:firstLine="709"/>
        <w:jc w:val="both"/>
        <w:rPr>
          <w:rFonts w:ascii="Times New Roman" w:hAnsi="Times New Roman" w:cs="Times New Roman"/>
          <w:sz w:val="28"/>
          <w:szCs w:val="28"/>
        </w:rPr>
      </w:pPr>
      <w:proofErr w:type="gramStart"/>
      <w:r w:rsidRPr="00F45800">
        <w:rPr>
          <w:rFonts w:ascii="Times New Roman" w:hAnsi="Times New Roman" w:cs="Times New Roman"/>
          <w:sz w:val="28"/>
          <w:szCs w:val="28"/>
        </w:rPr>
        <w:t>– социально-педагогических (социально-педагогическая диагностика и обследование личности; социально-педагогическая коррекция; логопедический массаж; артикуляционная гимнастика; содействие в профессиональной ориентации, в получении образования инвалидами с учетом их физических возможностей и умственных способностей; трудовая терапия, обучение навыкам самообслуживания, поведения в быту и общественных местах, передвижению, ориентации в ближайшем социуме, общению,    контролю за своим поведением; развитие мелкой моторики;</w:t>
      </w:r>
      <w:proofErr w:type="gramEnd"/>
      <w:r w:rsidRPr="00F45800">
        <w:rPr>
          <w:rFonts w:ascii="Times New Roman" w:hAnsi="Times New Roman" w:cs="Times New Roman"/>
          <w:sz w:val="28"/>
          <w:szCs w:val="28"/>
        </w:rPr>
        <w:t xml:space="preserve"> анимационные услуги (проведение музыкальных, спортивных, игровых, развивающих занятий); обучение родителей детей-инвалидов основам реабилитации детей-инвалидов в домашних условиях; обучение использованию протезно-ортопедических изделий и технических средств реабилитации; санитарно-гигиеническое просвещение)</w:t>
      </w:r>
      <w:r>
        <w:rPr>
          <w:rFonts w:ascii="Times New Roman" w:hAnsi="Times New Roman" w:cs="Times New Roman"/>
          <w:sz w:val="28"/>
          <w:szCs w:val="28"/>
        </w:rPr>
        <w:t xml:space="preserve"> </w:t>
      </w:r>
      <w:r w:rsidRPr="00F45800">
        <w:rPr>
          <w:rFonts w:ascii="Times New Roman" w:hAnsi="Times New Roman" w:cs="Times New Roman"/>
          <w:sz w:val="28"/>
          <w:szCs w:val="28"/>
        </w:rPr>
        <w:t>[</w:t>
      </w:r>
      <w:r w:rsidR="002E187B">
        <w:rPr>
          <w:rFonts w:ascii="Times New Roman" w:hAnsi="Times New Roman" w:cs="Times New Roman"/>
          <w:sz w:val="28"/>
          <w:szCs w:val="28"/>
        </w:rPr>
        <w:t>7</w:t>
      </w:r>
      <w:r w:rsidRPr="00F45800">
        <w:rPr>
          <w:rFonts w:ascii="Times New Roman" w:hAnsi="Times New Roman" w:cs="Times New Roman"/>
          <w:sz w:val="28"/>
          <w:szCs w:val="28"/>
        </w:rPr>
        <w:t xml:space="preserve">]. </w:t>
      </w:r>
    </w:p>
    <w:p w:rsidR="00631B58" w:rsidRPr="00F45800" w:rsidRDefault="00631B58" w:rsidP="00631B58">
      <w:pPr>
        <w:spacing w:after="0" w:line="360" w:lineRule="auto"/>
        <w:ind w:firstLine="709"/>
        <w:jc w:val="both"/>
        <w:rPr>
          <w:rFonts w:ascii="Times New Roman" w:hAnsi="Times New Roman" w:cs="Times New Roman"/>
          <w:sz w:val="28"/>
          <w:szCs w:val="28"/>
        </w:rPr>
      </w:pPr>
      <w:proofErr w:type="gramStart"/>
      <w:r w:rsidRPr="00F45800">
        <w:rPr>
          <w:rFonts w:ascii="Times New Roman" w:hAnsi="Times New Roman" w:cs="Times New Roman"/>
          <w:sz w:val="28"/>
          <w:szCs w:val="28"/>
        </w:rPr>
        <w:t xml:space="preserve">Помимо традиционных услуг по восстановительной медицине – </w:t>
      </w:r>
      <w:proofErr w:type="spellStart"/>
      <w:r w:rsidRPr="00F45800">
        <w:rPr>
          <w:rFonts w:ascii="Times New Roman" w:hAnsi="Times New Roman" w:cs="Times New Roman"/>
          <w:sz w:val="28"/>
          <w:szCs w:val="28"/>
        </w:rPr>
        <w:t>физиопроцедур</w:t>
      </w:r>
      <w:proofErr w:type="spellEnd"/>
      <w:r w:rsidRPr="00F45800">
        <w:rPr>
          <w:rFonts w:ascii="Times New Roman" w:hAnsi="Times New Roman" w:cs="Times New Roman"/>
          <w:sz w:val="28"/>
          <w:szCs w:val="28"/>
        </w:rPr>
        <w:t xml:space="preserve">, лечебной физкультуры, лазеротерапии, массажа – применяются современные технологии: </w:t>
      </w:r>
      <w:proofErr w:type="spellStart"/>
      <w:r w:rsidRPr="00F45800">
        <w:rPr>
          <w:rFonts w:ascii="Times New Roman" w:hAnsi="Times New Roman" w:cs="Times New Roman"/>
          <w:sz w:val="28"/>
          <w:szCs w:val="28"/>
        </w:rPr>
        <w:t>транскраниальная</w:t>
      </w:r>
      <w:proofErr w:type="spellEnd"/>
      <w:r w:rsidRPr="00F45800">
        <w:rPr>
          <w:rFonts w:ascii="Times New Roman" w:hAnsi="Times New Roman" w:cs="Times New Roman"/>
          <w:sz w:val="28"/>
          <w:szCs w:val="28"/>
        </w:rPr>
        <w:t xml:space="preserve"> стимуляция, функциональное </w:t>
      </w:r>
      <w:proofErr w:type="spellStart"/>
      <w:r w:rsidRPr="00F45800">
        <w:rPr>
          <w:rFonts w:ascii="Times New Roman" w:hAnsi="Times New Roman" w:cs="Times New Roman"/>
          <w:sz w:val="28"/>
          <w:szCs w:val="28"/>
        </w:rPr>
        <w:t>биоуправление</w:t>
      </w:r>
      <w:proofErr w:type="spellEnd"/>
      <w:r w:rsidRPr="00F45800">
        <w:rPr>
          <w:rFonts w:ascii="Times New Roman" w:hAnsi="Times New Roman" w:cs="Times New Roman"/>
          <w:sz w:val="28"/>
          <w:szCs w:val="28"/>
        </w:rPr>
        <w:t xml:space="preserve"> с обратной связью – направленные на подключение резервных возможностей организма.</w:t>
      </w:r>
      <w:proofErr w:type="gramEnd"/>
      <w:r w:rsidRPr="00F45800">
        <w:rPr>
          <w:rFonts w:ascii="Times New Roman" w:hAnsi="Times New Roman" w:cs="Times New Roman"/>
          <w:sz w:val="28"/>
          <w:szCs w:val="28"/>
        </w:rPr>
        <w:t xml:space="preserve"> Большое значение уделяется восстановлению речевых функций. С этой целью разработана и применяется программа по комплексной логопедической коррекции.</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lastRenderedPageBreak/>
        <w:t xml:space="preserve">В центре используется новейшая методика </w:t>
      </w:r>
      <w:proofErr w:type="spellStart"/>
      <w:r w:rsidRPr="00F45800">
        <w:rPr>
          <w:rFonts w:ascii="Times New Roman" w:hAnsi="Times New Roman" w:cs="Times New Roman"/>
          <w:sz w:val="28"/>
          <w:szCs w:val="28"/>
        </w:rPr>
        <w:t>Экзарта</w:t>
      </w:r>
      <w:proofErr w:type="spellEnd"/>
      <w:r w:rsidRPr="00F45800">
        <w:rPr>
          <w:rFonts w:ascii="Times New Roman" w:hAnsi="Times New Roman" w:cs="Times New Roman"/>
          <w:sz w:val="28"/>
          <w:szCs w:val="28"/>
        </w:rPr>
        <w:t xml:space="preserve">. Упражнения на конструкции </w:t>
      </w:r>
      <w:proofErr w:type="spellStart"/>
      <w:r w:rsidRPr="00F45800">
        <w:rPr>
          <w:rFonts w:ascii="Times New Roman" w:hAnsi="Times New Roman" w:cs="Times New Roman"/>
          <w:sz w:val="28"/>
          <w:szCs w:val="28"/>
        </w:rPr>
        <w:t>Экзарта</w:t>
      </w:r>
      <w:proofErr w:type="spellEnd"/>
      <w:r w:rsidRPr="00F45800">
        <w:rPr>
          <w:rFonts w:ascii="Times New Roman" w:hAnsi="Times New Roman" w:cs="Times New Roman"/>
          <w:sz w:val="28"/>
          <w:szCs w:val="28"/>
        </w:rPr>
        <w:t xml:space="preserve"> проходят в горизонтальном состоянии – это своеобразная подготовка и прорабатывание движений, которые обычно человек использует при ходьбе, только в горизонтальном положении это происходит с гораздо меньшей нагрузкой и полностью исключается опасность падения. При выполнении упражнений на установке </w:t>
      </w:r>
      <w:proofErr w:type="spellStart"/>
      <w:r w:rsidRPr="00F45800">
        <w:rPr>
          <w:rFonts w:ascii="Times New Roman" w:hAnsi="Times New Roman" w:cs="Times New Roman"/>
          <w:sz w:val="28"/>
          <w:szCs w:val="28"/>
        </w:rPr>
        <w:t>Экзарта</w:t>
      </w:r>
      <w:proofErr w:type="spellEnd"/>
      <w:r w:rsidRPr="00F45800">
        <w:rPr>
          <w:rFonts w:ascii="Times New Roman" w:hAnsi="Times New Roman" w:cs="Times New Roman"/>
          <w:sz w:val="28"/>
          <w:szCs w:val="28"/>
        </w:rPr>
        <w:t xml:space="preserve"> происходит стимуляция дезактивированных и слабых мышц, восстановление нормальной функции и снижение напряжения в других мышцах. Упражнения способствуют снятию болевого синдрома и позволяют добиваться формирования </w:t>
      </w:r>
      <w:proofErr w:type="spellStart"/>
      <w:r w:rsidRPr="00F45800">
        <w:rPr>
          <w:rFonts w:ascii="Times New Roman" w:hAnsi="Times New Roman" w:cs="Times New Roman"/>
          <w:sz w:val="28"/>
          <w:szCs w:val="28"/>
        </w:rPr>
        <w:t>кинематически</w:t>
      </w:r>
      <w:proofErr w:type="spellEnd"/>
      <w:r w:rsidRPr="00F45800">
        <w:rPr>
          <w:rFonts w:ascii="Times New Roman" w:hAnsi="Times New Roman" w:cs="Times New Roman"/>
          <w:sz w:val="28"/>
          <w:szCs w:val="28"/>
        </w:rPr>
        <w:t xml:space="preserve"> верного движения, следствием чего является восстановление оптимального двигательного стереотипа [</w:t>
      </w:r>
      <w:r w:rsidR="002E187B">
        <w:rPr>
          <w:rFonts w:ascii="Times New Roman" w:hAnsi="Times New Roman" w:cs="Times New Roman"/>
          <w:sz w:val="28"/>
          <w:szCs w:val="28"/>
        </w:rPr>
        <w:t>12</w:t>
      </w:r>
      <w:r w:rsidRPr="00F45800">
        <w:rPr>
          <w:rFonts w:ascii="Times New Roman" w:hAnsi="Times New Roman" w:cs="Times New Roman"/>
          <w:sz w:val="28"/>
          <w:szCs w:val="28"/>
        </w:rPr>
        <w:t>].</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t>ГБПОУ «</w:t>
      </w:r>
      <w:proofErr w:type="spellStart"/>
      <w:r w:rsidRPr="00F45800">
        <w:rPr>
          <w:rFonts w:ascii="Times New Roman" w:hAnsi="Times New Roman" w:cs="Times New Roman"/>
          <w:sz w:val="28"/>
          <w:szCs w:val="28"/>
        </w:rPr>
        <w:t>Ессентукский</w:t>
      </w:r>
      <w:proofErr w:type="spellEnd"/>
      <w:r w:rsidRPr="00F45800">
        <w:rPr>
          <w:rFonts w:ascii="Times New Roman" w:hAnsi="Times New Roman" w:cs="Times New Roman"/>
          <w:sz w:val="28"/>
          <w:szCs w:val="28"/>
        </w:rPr>
        <w:t xml:space="preserve"> центр реабилитации инвалидов и лиц с ограниченными возможностями здоровья» - это заведение в Ставроп</w:t>
      </w:r>
      <w:r>
        <w:rPr>
          <w:rFonts w:ascii="Times New Roman" w:hAnsi="Times New Roman" w:cs="Times New Roman"/>
          <w:sz w:val="28"/>
          <w:szCs w:val="28"/>
        </w:rPr>
        <w:t>ольском крае, в котором клиенты</w:t>
      </w:r>
      <w:r w:rsidRPr="00F45800">
        <w:rPr>
          <w:rFonts w:ascii="Times New Roman" w:hAnsi="Times New Roman" w:cs="Times New Roman"/>
          <w:sz w:val="28"/>
          <w:szCs w:val="28"/>
        </w:rPr>
        <w:t xml:space="preserve"> получают комплексную реабилитацию:</w:t>
      </w:r>
    </w:p>
    <w:p w:rsidR="00631B58" w:rsidRPr="00F45800" w:rsidRDefault="00631B58" w:rsidP="00631B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профессиональную</w:t>
      </w:r>
      <w:proofErr w:type="gramEnd"/>
      <w:r>
        <w:rPr>
          <w:rFonts w:ascii="Times New Roman" w:hAnsi="Times New Roman" w:cs="Times New Roman"/>
          <w:sz w:val="28"/>
          <w:szCs w:val="28"/>
        </w:rPr>
        <w:t>:</w:t>
      </w:r>
      <w:r w:rsidRPr="00F45800">
        <w:rPr>
          <w:rFonts w:ascii="Times New Roman" w:hAnsi="Times New Roman" w:cs="Times New Roman"/>
          <w:sz w:val="28"/>
          <w:szCs w:val="28"/>
        </w:rPr>
        <w:t xml:space="preserve"> профессиональный отбор, профессиональное обучение, адаптация к профессиональной деятельности (учебно-производственная и производственная</w:t>
      </w:r>
      <w:r>
        <w:rPr>
          <w:rFonts w:ascii="Times New Roman" w:hAnsi="Times New Roman" w:cs="Times New Roman"/>
          <w:sz w:val="28"/>
          <w:szCs w:val="28"/>
        </w:rPr>
        <w:t xml:space="preserve">), содействие в трудоустройстве. </w:t>
      </w:r>
      <w:r w:rsidRPr="00F45800">
        <w:rPr>
          <w:rFonts w:ascii="Times New Roman" w:hAnsi="Times New Roman" w:cs="Times New Roman"/>
          <w:sz w:val="28"/>
          <w:szCs w:val="28"/>
        </w:rPr>
        <w:t>Обучение ведется по 7-ми профессиям: мастер по обработке цифровой информации; мастер садово-паркового и ландшафтного строительства; электромонтер по ремонту и обслуживанию электрооборудования; делопр</w:t>
      </w:r>
      <w:r>
        <w:rPr>
          <w:rFonts w:ascii="Times New Roman" w:hAnsi="Times New Roman" w:cs="Times New Roman"/>
          <w:sz w:val="28"/>
          <w:szCs w:val="28"/>
        </w:rPr>
        <w:t xml:space="preserve">оизводитель; </w:t>
      </w:r>
      <w:r w:rsidRPr="00F45800">
        <w:rPr>
          <w:rFonts w:ascii="Times New Roman" w:hAnsi="Times New Roman" w:cs="Times New Roman"/>
          <w:sz w:val="28"/>
          <w:szCs w:val="28"/>
        </w:rPr>
        <w:t>исполнитель художественно-оформительских работ;</w:t>
      </w:r>
      <w:r>
        <w:rPr>
          <w:rFonts w:ascii="Times New Roman" w:hAnsi="Times New Roman" w:cs="Times New Roman"/>
          <w:sz w:val="28"/>
          <w:szCs w:val="28"/>
        </w:rPr>
        <w:t xml:space="preserve"> портной; </w:t>
      </w:r>
      <w:r w:rsidRPr="00F45800">
        <w:rPr>
          <w:rFonts w:ascii="Times New Roman" w:hAnsi="Times New Roman" w:cs="Times New Roman"/>
          <w:sz w:val="28"/>
          <w:szCs w:val="28"/>
        </w:rPr>
        <w:t>обувщик (широкого профиля);  и специальности: «Право и организац</w:t>
      </w:r>
      <w:r>
        <w:rPr>
          <w:rFonts w:ascii="Times New Roman" w:hAnsi="Times New Roman" w:cs="Times New Roman"/>
          <w:sz w:val="28"/>
          <w:szCs w:val="28"/>
        </w:rPr>
        <w:t>ии социального обеспечения»;</w:t>
      </w:r>
    </w:p>
    <w:p w:rsidR="00631B58" w:rsidRPr="00F45800" w:rsidRDefault="00631B58" w:rsidP="00631B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медицинскую</w:t>
      </w:r>
      <w:proofErr w:type="gramEnd"/>
      <w:r>
        <w:rPr>
          <w:rFonts w:ascii="Times New Roman" w:hAnsi="Times New Roman" w:cs="Times New Roman"/>
          <w:sz w:val="28"/>
          <w:szCs w:val="28"/>
        </w:rPr>
        <w:t>:</w:t>
      </w:r>
      <w:r w:rsidRPr="00F45800">
        <w:rPr>
          <w:rFonts w:ascii="Times New Roman" w:hAnsi="Times New Roman" w:cs="Times New Roman"/>
          <w:sz w:val="28"/>
          <w:szCs w:val="28"/>
        </w:rPr>
        <w:t xml:space="preserve"> восстановит</w:t>
      </w:r>
      <w:r>
        <w:rPr>
          <w:rFonts w:ascii="Times New Roman" w:hAnsi="Times New Roman" w:cs="Times New Roman"/>
          <w:sz w:val="28"/>
          <w:szCs w:val="28"/>
        </w:rPr>
        <w:t xml:space="preserve">ельные медицинские мероприятия. </w:t>
      </w:r>
      <w:r w:rsidRPr="00F45800">
        <w:rPr>
          <w:rFonts w:ascii="Times New Roman" w:hAnsi="Times New Roman" w:cs="Times New Roman"/>
          <w:sz w:val="28"/>
          <w:szCs w:val="28"/>
        </w:rPr>
        <w:t xml:space="preserve">Ежегодно на базе </w:t>
      </w:r>
      <w:r>
        <w:rPr>
          <w:rFonts w:ascii="Times New Roman" w:hAnsi="Times New Roman" w:cs="Times New Roman"/>
          <w:sz w:val="28"/>
          <w:szCs w:val="28"/>
        </w:rPr>
        <w:t xml:space="preserve">учреждения </w:t>
      </w:r>
      <w:r w:rsidRPr="00F45800">
        <w:rPr>
          <w:rFonts w:ascii="Times New Roman" w:hAnsi="Times New Roman" w:cs="Times New Roman"/>
          <w:sz w:val="28"/>
          <w:szCs w:val="28"/>
        </w:rPr>
        <w:t>проводится диспансерный осмотр, по результатам которого составляется план лечебных и реабилитационных мероприятий на год, лечебный курс минеральной водой, фитотерапия,</w:t>
      </w:r>
      <w:r>
        <w:rPr>
          <w:rFonts w:ascii="Times New Roman" w:hAnsi="Times New Roman" w:cs="Times New Roman"/>
          <w:sz w:val="28"/>
          <w:szCs w:val="28"/>
        </w:rPr>
        <w:t xml:space="preserve"> гидромассаж;</w:t>
      </w:r>
    </w:p>
    <w:p w:rsidR="00631B58" w:rsidRPr="00F45800" w:rsidRDefault="00631B58" w:rsidP="00631B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социальную:</w:t>
      </w:r>
      <w:r w:rsidRPr="00F45800">
        <w:rPr>
          <w:rFonts w:ascii="Times New Roman" w:hAnsi="Times New Roman" w:cs="Times New Roman"/>
          <w:sz w:val="28"/>
          <w:szCs w:val="28"/>
        </w:rPr>
        <w:t xml:space="preserve"> социально-средовая, социально-педагогическая, социально-психологическая, социокультурная [</w:t>
      </w:r>
      <w:r w:rsidR="002E187B">
        <w:rPr>
          <w:rFonts w:ascii="Times New Roman" w:hAnsi="Times New Roman" w:cs="Times New Roman"/>
          <w:sz w:val="28"/>
          <w:szCs w:val="28"/>
        </w:rPr>
        <w:t>6</w:t>
      </w:r>
      <w:r w:rsidRPr="00F45800">
        <w:rPr>
          <w:rFonts w:ascii="Times New Roman" w:hAnsi="Times New Roman" w:cs="Times New Roman"/>
          <w:sz w:val="28"/>
          <w:szCs w:val="28"/>
        </w:rPr>
        <w:t>].</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lastRenderedPageBreak/>
        <w:t>В данном учреждении имеются различные блоки, которые позволяют лицам с ограниченными возможностями выбрать занятия  по следующим направлениям: спортивное, художественно-эстетическое, техническое, экологическое, прикладное искусство, художественная самодеятельность. Хотелось бы рассказать коротко о некоторых из них.</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t>Блок «Общение и культура»  дают им возможность попробовать себя в роли юных ораторов и самостоятельно проводить различного рода мероприятия.</w:t>
      </w:r>
    </w:p>
    <w:p w:rsidR="00631B58" w:rsidRPr="00F45800" w:rsidRDefault="00631B58" w:rsidP="00631B58">
      <w:pPr>
        <w:spacing w:after="0" w:line="360" w:lineRule="auto"/>
        <w:ind w:firstLine="709"/>
        <w:jc w:val="both"/>
        <w:rPr>
          <w:rFonts w:ascii="Times New Roman" w:hAnsi="Times New Roman" w:cs="Times New Roman"/>
          <w:sz w:val="28"/>
          <w:szCs w:val="28"/>
        </w:rPr>
      </w:pPr>
      <w:r w:rsidRPr="00F45800">
        <w:rPr>
          <w:rFonts w:ascii="Times New Roman" w:hAnsi="Times New Roman" w:cs="Times New Roman"/>
          <w:sz w:val="28"/>
          <w:szCs w:val="28"/>
        </w:rPr>
        <w:t xml:space="preserve"> Блок «Духовно-нравственное и патриотическое воспитание» сохранение духовно-нравственного здоровья лиц с ограниченными возможностями, приобщение их к нравственным и духовным ценностям православной культуры, воспитание уважения к людям других народов и конфессий, воспитание гражданина – патриота и труженика, знающего и уважающего культуру и историю страны [</w:t>
      </w:r>
      <w:r w:rsidR="002E187B">
        <w:rPr>
          <w:rFonts w:ascii="Times New Roman" w:hAnsi="Times New Roman" w:cs="Times New Roman"/>
          <w:sz w:val="28"/>
          <w:szCs w:val="28"/>
        </w:rPr>
        <w:t>2</w:t>
      </w:r>
      <w:r w:rsidRPr="00F45800">
        <w:rPr>
          <w:rFonts w:ascii="Times New Roman" w:hAnsi="Times New Roman" w:cs="Times New Roman"/>
          <w:sz w:val="28"/>
          <w:szCs w:val="28"/>
        </w:rPr>
        <w:t>].</w:t>
      </w:r>
    </w:p>
    <w:p w:rsidR="00631B58" w:rsidRPr="00F45800" w:rsidRDefault="00631B58" w:rsidP="00631B58">
      <w:pPr>
        <w:spacing w:after="0" w:line="360" w:lineRule="auto"/>
        <w:ind w:firstLine="709"/>
        <w:jc w:val="both"/>
        <w:rPr>
          <w:rFonts w:ascii="Times New Roman" w:eastAsia="Times New Roman" w:hAnsi="Times New Roman" w:cs="Times New Roman"/>
          <w:sz w:val="28"/>
          <w:szCs w:val="28"/>
          <w:lang w:eastAsia="ru-RU"/>
        </w:rPr>
      </w:pPr>
      <w:r w:rsidRPr="00F45800">
        <w:rPr>
          <w:rFonts w:ascii="Times New Roman" w:eastAsia="Times New Roman" w:hAnsi="Times New Roman" w:cs="Times New Roman"/>
          <w:sz w:val="28"/>
          <w:szCs w:val="28"/>
          <w:lang w:eastAsia="ru-RU"/>
        </w:rPr>
        <w:t>Таким образом, в связи с этим особую актуальность приобретают меры по совершенствованию существующих и созданию новых эффективных средств, методов реабилитации и профилактики, повышающих резервные возможности организма человека, а также изучение влияния данных методов на организм и психику человека. Комплексная реабилитация включает и профилактику, и лечение, и приспособление к жизни и труду после болезни, и личностный подход к больному человеку. Процесс комплексной реабилитации включает широкий спектр мер и деятельности как активизирующих человека, имеющего инвалидность, так и изменяющих общество с тем, чтобы создать условия для инвалидов. Учитывая социально-экономическое положение России, наиболее верным является подход, когда базовый уровень реабилитационной помощи по всем ее видам обеспечивается за счет федерального бюджета. Реабилитационные же услуги, финансируемые субъектами РФ, должны носить дополнительный характер, учитывающий социально-экономические, климатические и иные региональные особенности. Именно такой подход позволит обеспечить соответствие уровня реабилитации в России международным стандартам.</w:t>
      </w:r>
    </w:p>
    <w:p w:rsidR="00A07B05" w:rsidRDefault="00A07B05"/>
    <w:p w:rsidR="00631B58" w:rsidRDefault="00631B58"/>
    <w:p w:rsidR="00631B58" w:rsidRDefault="00631B58"/>
    <w:p w:rsidR="00F82F8E" w:rsidRDefault="00F82F8E"/>
    <w:p w:rsidR="00F82F8E" w:rsidRDefault="00F82F8E"/>
    <w:p w:rsidR="00F82F8E" w:rsidRDefault="00F82F8E"/>
    <w:p w:rsidR="00F82F8E" w:rsidRDefault="00F82F8E"/>
    <w:p w:rsidR="00F82F8E" w:rsidRDefault="00F82F8E"/>
    <w:p w:rsidR="00F82F8E" w:rsidRDefault="00F82F8E"/>
    <w:p w:rsidR="00F82F8E" w:rsidRDefault="00F82F8E"/>
    <w:p w:rsidR="00F82F8E" w:rsidRDefault="00F82F8E"/>
    <w:p w:rsidR="00F82F8E" w:rsidRDefault="00F82F8E"/>
    <w:p w:rsidR="00F82F8E" w:rsidRDefault="00F82F8E"/>
    <w:p w:rsidR="00F82F8E" w:rsidRDefault="00F82F8E"/>
    <w:p w:rsidR="002E187B" w:rsidRDefault="002E187B"/>
    <w:p w:rsidR="002E187B" w:rsidRDefault="002E187B"/>
    <w:p w:rsidR="002E187B" w:rsidRDefault="002E187B"/>
    <w:p w:rsidR="002E187B" w:rsidRDefault="002E187B"/>
    <w:p w:rsidR="00F82F8E" w:rsidRPr="002E187B" w:rsidRDefault="002E187B" w:rsidP="002E187B">
      <w:pPr>
        <w:jc w:val="center"/>
        <w:rPr>
          <w:rFonts w:ascii="Times New Roman" w:hAnsi="Times New Roman" w:cs="Times New Roman"/>
          <w:sz w:val="28"/>
          <w:szCs w:val="28"/>
        </w:rPr>
      </w:pPr>
      <w:r w:rsidRPr="002E187B">
        <w:rPr>
          <w:rFonts w:ascii="Times New Roman" w:hAnsi="Times New Roman" w:cs="Times New Roman"/>
          <w:sz w:val="28"/>
          <w:szCs w:val="28"/>
        </w:rPr>
        <w:t>Список использованной литературы</w:t>
      </w:r>
    </w:p>
    <w:p w:rsidR="00F82F8E" w:rsidRPr="00751CB9" w:rsidRDefault="00F82F8E" w:rsidP="00631B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751CB9">
        <w:rPr>
          <w:rFonts w:ascii="Times New Roman" w:hAnsi="Times New Roman" w:cs="Times New Roman"/>
          <w:sz w:val="28"/>
          <w:szCs w:val="28"/>
        </w:rPr>
        <w:t xml:space="preserve">. </w:t>
      </w:r>
      <w:proofErr w:type="spellStart"/>
      <w:r w:rsidRPr="00751CB9">
        <w:rPr>
          <w:rFonts w:ascii="Times New Roman" w:hAnsi="Times New Roman" w:cs="Times New Roman"/>
          <w:sz w:val="28"/>
          <w:szCs w:val="28"/>
        </w:rPr>
        <w:t>Берецкая</w:t>
      </w:r>
      <w:proofErr w:type="spellEnd"/>
      <w:r w:rsidRPr="00751CB9">
        <w:rPr>
          <w:rFonts w:ascii="Times New Roman" w:hAnsi="Times New Roman" w:cs="Times New Roman"/>
          <w:sz w:val="28"/>
          <w:szCs w:val="28"/>
        </w:rPr>
        <w:t xml:space="preserve"> Е. А. Социальная реабилитация [Текст]: учебник: по дисциплине «Социальная реабилитация» по направлению подготовки [040100] </w:t>
      </w:r>
      <w:r>
        <w:rPr>
          <w:rFonts w:ascii="Times New Roman" w:hAnsi="Times New Roman" w:cs="Times New Roman"/>
          <w:sz w:val="28"/>
          <w:szCs w:val="28"/>
        </w:rPr>
        <w:t>«</w:t>
      </w:r>
      <w:r w:rsidRPr="00751CB9">
        <w:rPr>
          <w:rFonts w:ascii="Times New Roman" w:hAnsi="Times New Roman" w:cs="Times New Roman"/>
          <w:sz w:val="28"/>
          <w:szCs w:val="28"/>
        </w:rPr>
        <w:t>Социальная работа</w:t>
      </w:r>
      <w:r>
        <w:rPr>
          <w:rFonts w:ascii="Times New Roman" w:hAnsi="Times New Roman" w:cs="Times New Roman"/>
          <w:sz w:val="28"/>
          <w:szCs w:val="28"/>
        </w:rPr>
        <w:t>»</w:t>
      </w:r>
      <w:r w:rsidRPr="00751CB9">
        <w:rPr>
          <w:rFonts w:ascii="Times New Roman" w:hAnsi="Times New Roman" w:cs="Times New Roman"/>
          <w:sz w:val="28"/>
          <w:szCs w:val="28"/>
        </w:rPr>
        <w:t xml:space="preserve"> и специальности «Социальная работа» / [</w:t>
      </w:r>
      <w:proofErr w:type="spellStart"/>
      <w:r w:rsidRPr="00751CB9">
        <w:rPr>
          <w:rFonts w:ascii="Times New Roman" w:hAnsi="Times New Roman" w:cs="Times New Roman"/>
          <w:sz w:val="28"/>
          <w:szCs w:val="28"/>
        </w:rPr>
        <w:t>Берецкая</w:t>
      </w:r>
      <w:proofErr w:type="spellEnd"/>
      <w:r w:rsidRPr="00751CB9">
        <w:rPr>
          <w:rFonts w:ascii="Times New Roman" w:hAnsi="Times New Roman" w:cs="Times New Roman"/>
          <w:sz w:val="28"/>
          <w:szCs w:val="28"/>
        </w:rPr>
        <w:t xml:space="preserve"> Е.А., </w:t>
      </w:r>
      <w:proofErr w:type="spellStart"/>
      <w:r w:rsidRPr="00751CB9">
        <w:rPr>
          <w:rFonts w:ascii="Times New Roman" w:hAnsi="Times New Roman" w:cs="Times New Roman"/>
          <w:sz w:val="28"/>
          <w:szCs w:val="28"/>
        </w:rPr>
        <w:t>доц</w:t>
      </w:r>
      <w:proofErr w:type="spellEnd"/>
      <w:r w:rsidRPr="00751CB9">
        <w:rPr>
          <w:rFonts w:ascii="Times New Roman" w:hAnsi="Times New Roman" w:cs="Times New Roman"/>
          <w:sz w:val="28"/>
          <w:szCs w:val="28"/>
        </w:rPr>
        <w:t>.</w:t>
      </w:r>
      <w:proofErr w:type="gramStart"/>
      <w:r w:rsidRPr="00751CB9">
        <w:rPr>
          <w:rFonts w:ascii="Times New Roman" w:hAnsi="Times New Roman" w:cs="Times New Roman"/>
          <w:sz w:val="28"/>
          <w:szCs w:val="28"/>
        </w:rPr>
        <w:t>,</w:t>
      </w:r>
      <w:proofErr w:type="spellStart"/>
      <w:r w:rsidRPr="00751CB9">
        <w:rPr>
          <w:rFonts w:ascii="Times New Roman" w:hAnsi="Times New Roman" w:cs="Times New Roman"/>
          <w:sz w:val="28"/>
          <w:szCs w:val="28"/>
        </w:rPr>
        <w:t>к</w:t>
      </w:r>
      <w:proofErr w:type="gramEnd"/>
      <w:r w:rsidRPr="00751CB9">
        <w:rPr>
          <w:rFonts w:ascii="Times New Roman" w:hAnsi="Times New Roman" w:cs="Times New Roman"/>
          <w:sz w:val="28"/>
          <w:szCs w:val="28"/>
        </w:rPr>
        <w:t>.п.н</w:t>
      </w:r>
      <w:proofErr w:type="spellEnd"/>
      <w:r w:rsidRPr="00751CB9">
        <w:rPr>
          <w:rFonts w:ascii="Times New Roman" w:hAnsi="Times New Roman" w:cs="Times New Roman"/>
          <w:sz w:val="28"/>
          <w:szCs w:val="28"/>
        </w:rPr>
        <w:t xml:space="preserve">., Валеева Н.Ш., проф., </w:t>
      </w:r>
      <w:proofErr w:type="spellStart"/>
      <w:r w:rsidRPr="00751CB9">
        <w:rPr>
          <w:rFonts w:ascii="Times New Roman" w:hAnsi="Times New Roman" w:cs="Times New Roman"/>
          <w:sz w:val="28"/>
          <w:szCs w:val="28"/>
        </w:rPr>
        <w:t>д.п.н</w:t>
      </w:r>
      <w:proofErr w:type="spellEnd"/>
      <w:r w:rsidRPr="00751CB9">
        <w:rPr>
          <w:rFonts w:ascii="Times New Roman" w:hAnsi="Times New Roman" w:cs="Times New Roman"/>
          <w:sz w:val="28"/>
          <w:szCs w:val="28"/>
        </w:rPr>
        <w:t xml:space="preserve">., Валеева Э.Р., доц., </w:t>
      </w:r>
      <w:proofErr w:type="spellStart"/>
      <w:r w:rsidRPr="00751CB9">
        <w:rPr>
          <w:rFonts w:ascii="Times New Roman" w:hAnsi="Times New Roman" w:cs="Times New Roman"/>
          <w:sz w:val="28"/>
          <w:szCs w:val="28"/>
        </w:rPr>
        <w:t>к.п.н</w:t>
      </w:r>
      <w:proofErr w:type="spellEnd"/>
      <w:r w:rsidRPr="00751CB9">
        <w:rPr>
          <w:rFonts w:ascii="Times New Roman" w:hAnsi="Times New Roman" w:cs="Times New Roman"/>
          <w:sz w:val="28"/>
          <w:szCs w:val="28"/>
        </w:rPr>
        <w:t>. и др.]; под ред. Н.Ш. Валеевой . - Москва : ИНФРА-М, 2012</w:t>
      </w:r>
      <w:r>
        <w:rPr>
          <w:rFonts w:ascii="Times New Roman" w:hAnsi="Times New Roman" w:cs="Times New Roman"/>
          <w:sz w:val="28"/>
          <w:szCs w:val="28"/>
        </w:rPr>
        <w:t>.</w:t>
      </w:r>
      <w:r w:rsidRPr="00751CB9">
        <w:rPr>
          <w:rFonts w:ascii="Times New Roman" w:hAnsi="Times New Roman" w:cs="Times New Roman"/>
          <w:sz w:val="28"/>
          <w:szCs w:val="28"/>
        </w:rPr>
        <w:t xml:space="preserve"> – 319 с.</w:t>
      </w:r>
    </w:p>
    <w:p w:rsidR="00F82F8E" w:rsidRPr="00751CB9" w:rsidRDefault="00F82F8E" w:rsidP="00631B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751CB9">
        <w:rPr>
          <w:rFonts w:ascii="Times New Roman" w:hAnsi="Times New Roman" w:cs="Times New Roman"/>
          <w:sz w:val="28"/>
          <w:szCs w:val="28"/>
        </w:rPr>
        <w:t xml:space="preserve">. Боголюбов В. М. Медицинская реабилитация [Текст]: учебное пособие/ под ред. В. М. Боголюбова. Изд. 3-е, </w:t>
      </w:r>
      <w:proofErr w:type="spellStart"/>
      <w:r w:rsidRPr="00751CB9">
        <w:rPr>
          <w:rFonts w:ascii="Times New Roman" w:hAnsi="Times New Roman" w:cs="Times New Roman"/>
          <w:sz w:val="28"/>
          <w:szCs w:val="28"/>
        </w:rPr>
        <w:t>испр</w:t>
      </w:r>
      <w:proofErr w:type="spellEnd"/>
      <w:r w:rsidRPr="00751CB9">
        <w:rPr>
          <w:rFonts w:ascii="Times New Roman" w:hAnsi="Times New Roman" w:cs="Times New Roman"/>
          <w:sz w:val="28"/>
          <w:szCs w:val="28"/>
        </w:rPr>
        <w:t>. и доп. – М.: Издательство БИНОМ, 2011. – 265 с.</w:t>
      </w:r>
    </w:p>
    <w:p w:rsidR="00F82F8E" w:rsidRPr="00751CB9" w:rsidRDefault="00F82F8E" w:rsidP="00631B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751CB9">
        <w:rPr>
          <w:rFonts w:ascii="Times New Roman" w:hAnsi="Times New Roman" w:cs="Times New Roman"/>
          <w:sz w:val="28"/>
          <w:szCs w:val="28"/>
        </w:rPr>
        <w:t xml:space="preserve">. Дементьева Н.Ф., </w:t>
      </w:r>
      <w:proofErr w:type="spellStart"/>
      <w:r w:rsidRPr="00751CB9">
        <w:rPr>
          <w:rFonts w:ascii="Times New Roman" w:hAnsi="Times New Roman" w:cs="Times New Roman"/>
          <w:sz w:val="28"/>
          <w:szCs w:val="28"/>
        </w:rPr>
        <w:t>Сырникова</w:t>
      </w:r>
      <w:proofErr w:type="spellEnd"/>
      <w:r w:rsidRPr="00751CB9">
        <w:rPr>
          <w:rFonts w:ascii="Times New Roman" w:hAnsi="Times New Roman" w:cs="Times New Roman"/>
          <w:sz w:val="28"/>
          <w:szCs w:val="28"/>
        </w:rPr>
        <w:t xml:space="preserve"> Б.А., Кораблев A.B., Яковлева H.A. Социальная интеграция инвалидов //ученые записки МГСУ, 2013. – С.72-75</w:t>
      </w:r>
    </w:p>
    <w:p w:rsidR="00F82F8E" w:rsidRPr="00751CB9" w:rsidRDefault="00F82F8E" w:rsidP="00631B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Pr="00751CB9">
        <w:rPr>
          <w:rFonts w:ascii="Times New Roman" w:hAnsi="Times New Roman" w:cs="Times New Roman"/>
          <w:sz w:val="28"/>
          <w:szCs w:val="28"/>
        </w:rPr>
        <w:t>. Ефимов А.П. Семейная реабилитация взрослых больн</w:t>
      </w:r>
      <w:r>
        <w:rPr>
          <w:rFonts w:ascii="Times New Roman" w:hAnsi="Times New Roman" w:cs="Times New Roman"/>
          <w:sz w:val="28"/>
          <w:szCs w:val="28"/>
        </w:rPr>
        <w:t>ых и инвалидов [Текст]: учебное пособие</w:t>
      </w:r>
      <w:r w:rsidRPr="00751CB9">
        <w:rPr>
          <w:rFonts w:ascii="Times New Roman" w:hAnsi="Times New Roman" w:cs="Times New Roman"/>
          <w:sz w:val="28"/>
          <w:szCs w:val="28"/>
        </w:rPr>
        <w:t>/ Е.А. Ефимов: Российская акад. медик</w:t>
      </w:r>
      <w:proofErr w:type="gramStart"/>
      <w:r w:rsidRPr="00751CB9">
        <w:rPr>
          <w:rFonts w:ascii="Times New Roman" w:hAnsi="Times New Roman" w:cs="Times New Roman"/>
          <w:sz w:val="28"/>
          <w:szCs w:val="28"/>
        </w:rPr>
        <w:t>о-</w:t>
      </w:r>
      <w:proofErr w:type="gramEnd"/>
      <w:r w:rsidRPr="00751CB9">
        <w:rPr>
          <w:rFonts w:ascii="Times New Roman" w:hAnsi="Times New Roman" w:cs="Times New Roman"/>
          <w:sz w:val="28"/>
          <w:szCs w:val="28"/>
        </w:rPr>
        <w:t xml:space="preserve"> социальной реабилитации, Ин-т биомеханики, </w:t>
      </w:r>
      <w:proofErr w:type="spellStart"/>
      <w:r w:rsidRPr="00751CB9">
        <w:rPr>
          <w:rFonts w:ascii="Times New Roman" w:hAnsi="Times New Roman" w:cs="Times New Roman"/>
          <w:sz w:val="28"/>
          <w:szCs w:val="28"/>
        </w:rPr>
        <w:t>валеологических</w:t>
      </w:r>
      <w:proofErr w:type="spellEnd"/>
      <w:r w:rsidRPr="00751CB9">
        <w:rPr>
          <w:rFonts w:ascii="Times New Roman" w:hAnsi="Times New Roman" w:cs="Times New Roman"/>
          <w:sz w:val="28"/>
          <w:szCs w:val="28"/>
        </w:rPr>
        <w:t xml:space="preserve"> и реабилитационных технологий. – Н. Новгород: НГМА. 2011. – 178 с.</w:t>
      </w:r>
    </w:p>
    <w:p w:rsidR="00F82F8E" w:rsidRPr="00751CB9" w:rsidRDefault="00F82F8E" w:rsidP="00631B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751CB9">
        <w:rPr>
          <w:rFonts w:ascii="Times New Roman" w:hAnsi="Times New Roman" w:cs="Times New Roman"/>
          <w:sz w:val="28"/>
          <w:szCs w:val="28"/>
        </w:rPr>
        <w:t>. Жигарева Н.П. Комплексная реабилитация инвалидов в учреждениях социальной защиты: учебно-практическое пособие/ Н. П. Жигарева. – Москва: Дашков и К., 2012. – 208 с.</w:t>
      </w:r>
    </w:p>
    <w:p w:rsidR="00F82F8E" w:rsidRDefault="00F82F8E">
      <w:pPr>
        <w:rPr>
          <w:rFonts w:ascii="Times New Roman" w:hAnsi="Times New Roman" w:cs="Times New Roman"/>
          <w:sz w:val="28"/>
          <w:szCs w:val="28"/>
        </w:rPr>
      </w:pPr>
      <w:r>
        <w:rPr>
          <w:rFonts w:ascii="Times New Roman" w:hAnsi="Times New Roman" w:cs="Times New Roman"/>
          <w:sz w:val="28"/>
          <w:szCs w:val="28"/>
        </w:rPr>
        <w:t>6</w:t>
      </w:r>
      <w:r w:rsidRPr="00751CB9">
        <w:rPr>
          <w:rFonts w:ascii="Times New Roman" w:hAnsi="Times New Roman" w:cs="Times New Roman"/>
          <w:sz w:val="28"/>
          <w:szCs w:val="28"/>
        </w:rPr>
        <w:t>.  Зозуля Т. В. Комплексная реабилитация инвалидов [Текст]: учеб</w:t>
      </w:r>
      <w:proofErr w:type="gramStart"/>
      <w:r w:rsidRPr="00751CB9">
        <w:rPr>
          <w:rFonts w:ascii="Times New Roman" w:hAnsi="Times New Roman" w:cs="Times New Roman"/>
          <w:sz w:val="28"/>
          <w:szCs w:val="28"/>
        </w:rPr>
        <w:t>.</w:t>
      </w:r>
      <w:proofErr w:type="gramEnd"/>
      <w:r w:rsidRPr="00751CB9">
        <w:rPr>
          <w:rFonts w:ascii="Times New Roman" w:hAnsi="Times New Roman" w:cs="Times New Roman"/>
          <w:sz w:val="28"/>
          <w:szCs w:val="28"/>
        </w:rPr>
        <w:t xml:space="preserve"> </w:t>
      </w:r>
      <w:proofErr w:type="gramStart"/>
      <w:r w:rsidRPr="00751CB9">
        <w:rPr>
          <w:rFonts w:ascii="Times New Roman" w:hAnsi="Times New Roman" w:cs="Times New Roman"/>
          <w:sz w:val="28"/>
          <w:szCs w:val="28"/>
        </w:rPr>
        <w:t>п</w:t>
      </w:r>
      <w:proofErr w:type="gramEnd"/>
      <w:r w:rsidRPr="00751CB9">
        <w:rPr>
          <w:rFonts w:ascii="Times New Roman" w:hAnsi="Times New Roman" w:cs="Times New Roman"/>
          <w:sz w:val="28"/>
          <w:szCs w:val="28"/>
        </w:rPr>
        <w:t xml:space="preserve">особие для студ. </w:t>
      </w:r>
      <w:proofErr w:type="spellStart"/>
      <w:r w:rsidRPr="00751CB9">
        <w:rPr>
          <w:rFonts w:ascii="Times New Roman" w:hAnsi="Times New Roman" w:cs="Times New Roman"/>
          <w:sz w:val="28"/>
          <w:szCs w:val="28"/>
        </w:rPr>
        <w:t>высш</w:t>
      </w:r>
      <w:proofErr w:type="spellEnd"/>
      <w:r w:rsidRPr="00751CB9">
        <w:rPr>
          <w:rFonts w:ascii="Times New Roman" w:hAnsi="Times New Roman" w:cs="Times New Roman"/>
          <w:sz w:val="28"/>
          <w:szCs w:val="28"/>
        </w:rPr>
        <w:t xml:space="preserve">. учеб. заведений / Т. В. Зозуля, Е. Г. </w:t>
      </w:r>
      <w:proofErr w:type="spellStart"/>
      <w:r w:rsidRPr="00751CB9">
        <w:rPr>
          <w:rFonts w:ascii="Times New Roman" w:hAnsi="Times New Roman" w:cs="Times New Roman"/>
          <w:sz w:val="28"/>
          <w:szCs w:val="28"/>
        </w:rPr>
        <w:t>Свистунова</w:t>
      </w:r>
      <w:proofErr w:type="spellEnd"/>
      <w:r w:rsidRPr="00751CB9">
        <w:rPr>
          <w:rFonts w:ascii="Times New Roman" w:hAnsi="Times New Roman" w:cs="Times New Roman"/>
          <w:sz w:val="28"/>
          <w:szCs w:val="28"/>
        </w:rPr>
        <w:t xml:space="preserve">, </w:t>
      </w:r>
      <w:proofErr w:type="spellStart"/>
      <w:r w:rsidRPr="00751CB9">
        <w:rPr>
          <w:rFonts w:ascii="Times New Roman" w:hAnsi="Times New Roman" w:cs="Times New Roman"/>
          <w:sz w:val="28"/>
          <w:szCs w:val="28"/>
        </w:rPr>
        <w:t>В.В.Чешихина</w:t>
      </w:r>
      <w:proofErr w:type="spellEnd"/>
      <w:r w:rsidRPr="00751CB9">
        <w:rPr>
          <w:rFonts w:ascii="Times New Roman" w:hAnsi="Times New Roman" w:cs="Times New Roman"/>
          <w:sz w:val="28"/>
          <w:szCs w:val="28"/>
        </w:rPr>
        <w:t xml:space="preserve"> и др.– М.: Издательский центр «Академия», 2012. – 304 с.</w:t>
      </w:r>
    </w:p>
    <w:p w:rsidR="00F82F8E" w:rsidRDefault="00F82F8E" w:rsidP="00631B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751CB9">
        <w:rPr>
          <w:rFonts w:ascii="Times New Roman" w:hAnsi="Times New Roman" w:cs="Times New Roman"/>
          <w:sz w:val="28"/>
          <w:szCs w:val="28"/>
        </w:rPr>
        <w:t>Кавокин</w:t>
      </w:r>
      <w:proofErr w:type="spellEnd"/>
      <w:r w:rsidRPr="00751CB9">
        <w:rPr>
          <w:rFonts w:ascii="Times New Roman" w:hAnsi="Times New Roman" w:cs="Times New Roman"/>
          <w:sz w:val="28"/>
          <w:szCs w:val="28"/>
        </w:rPr>
        <w:t xml:space="preserve"> С. Н. Инвалид и общество (организац</w:t>
      </w:r>
      <w:r>
        <w:rPr>
          <w:rFonts w:ascii="Times New Roman" w:hAnsi="Times New Roman" w:cs="Times New Roman"/>
          <w:sz w:val="28"/>
          <w:szCs w:val="28"/>
        </w:rPr>
        <w:t>ионно-правовой аспект) [Текст]:</w:t>
      </w:r>
      <w:r w:rsidRPr="00751CB9">
        <w:rPr>
          <w:rFonts w:ascii="Times New Roman" w:hAnsi="Times New Roman" w:cs="Times New Roman"/>
          <w:sz w:val="28"/>
          <w:szCs w:val="28"/>
        </w:rPr>
        <w:t xml:space="preserve">// Комплексная реабилитация инвалидов. – </w:t>
      </w:r>
      <w:proofErr w:type="spellStart"/>
      <w:r w:rsidRPr="00751CB9">
        <w:rPr>
          <w:rFonts w:ascii="Times New Roman" w:hAnsi="Times New Roman" w:cs="Times New Roman"/>
          <w:sz w:val="28"/>
          <w:szCs w:val="28"/>
        </w:rPr>
        <w:t>Вып</w:t>
      </w:r>
      <w:proofErr w:type="spellEnd"/>
      <w:r w:rsidRPr="00751CB9">
        <w:rPr>
          <w:rFonts w:ascii="Times New Roman" w:hAnsi="Times New Roman" w:cs="Times New Roman"/>
          <w:sz w:val="28"/>
          <w:szCs w:val="28"/>
        </w:rPr>
        <w:t>. 1</w:t>
      </w:r>
      <w:r>
        <w:rPr>
          <w:rFonts w:ascii="Times New Roman" w:hAnsi="Times New Roman" w:cs="Times New Roman"/>
          <w:sz w:val="28"/>
          <w:szCs w:val="28"/>
        </w:rPr>
        <w:t xml:space="preserve">. – М., 2010. – </w:t>
      </w:r>
      <w:r w:rsidRPr="00751CB9">
        <w:rPr>
          <w:rFonts w:ascii="Times New Roman" w:hAnsi="Times New Roman" w:cs="Times New Roman"/>
          <w:sz w:val="28"/>
          <w:szCs w:val="28"/>
        </w:rPr>
        <w:t>247 с.</w:t>
      </w:r>
    </w:p>
    <w:p w:rsidR="00F82F8E" w:rsidRDefault="00F82F8E" w:rsidP="00631B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751CB9">
        <w:rPr>
          <w:rFonts w:ascii="Times New Roman" w:hAnsi="Times New Roman" w:cs="Times New Roman"/>
          <w:sz w:val="28"/>
          <w:szCs w:val="28"/>
        </w:rPr>
        <w:t xml:space="preserve">. Социокультурная реабилитация инвалидов [Текст]:  методические рекомендации </w:t>
      </w:r>
      <w:proofErr w:type="gramStart"/>
      <w:r w:rsidRPr="00751CB9">
        <w:rPr>
          <w:rFonts w:ascii="Times New Roman" w:hAnsi="Times New Roman" w:cs="Times New Roman"/>
          <w:sz w:val="28"/>
          <w:szCs w:val="28"/>
        </w:rPr>
        <w:t>М-во</w:t>
      </w:r>
      <w:proofErr w:type="gramEnd"/>
      <w:r w:rsidRPr="00751CB9">
        <w:rPr>
          <w:rFonts w:ascii="Times New Roman" w:hAnsi="Times New Roman" w:cs="Times New Roman"/>
          <w:sz w:val="28"/>
          <w:szCs w:val="28"/>
        </w:rPr>
        <w:t xml:space="preserve"> труда и соц. развития РФ / под ред. В.И. Ломакина и др. – М., 2010. – 144 с.</w:t>
      </w:r>
    </w:p>
    <w:p w:rsidR="00F82F8E" w:rsidRPr="00751CB9" w:rsidRDefault="00F82F8E" w:rsidP="00F82F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751CB9">
        <w:rPr>
          <w:rFonts w:ascii="Times New Roman" w:hAnsi="Times New Roman" w:cs="Times New Roman"/>
          <w:sz w:val="28"/>
          <w:szCs w:val="28"/>
        </w:rPr>
        <w:t xml:space="preserve">. Нестерова Г.Ф. Психолого-социальная работа с инвалидами: </w:t>
      </w:r>
      <w:proofErr w:type="spellStart"/>
      <w:r w:rsidRPr="00751CB9">
        <w:rPr>
          <w:rFonts w:ascii="Times New Roman" w:hAnsi="Times New Roman" w:cs="Times New Roman"/>
          <w:sz w:val="28"/>
          <w:szCs w:val="28"/>
        </w:rPr>
        <w:t>абилитация</w:t>
      </w:r>
      <w:proofErr w:type="spellEnd"/>
      <w:r w:rsidRPr="00751CB9">
        <w:rPr>
          <w:rFonts w:ascii="Times New Roman" w:hAnsi="Times New Roman" w:cs="Times New Roman"/>
          <w:sz w:val="28"/>
          <w:szCs w:val="28"/>
        </w:rPr>
        <w:t xml:space="preserve"> при синдроме Дауна [Текст]: учебно-методическое пособие / Г.Ф. Нестерова, С.М. Безух, А.Н. Волкова. - Санкт-Петербург: Речь, 2012 – 117 с.</w:t>
      </w:r>
    </w:p>
    <w:p w:rsidR="00F82F8E" w:rsidRPr="00F82F8E" w:rsidRDefault="00F82F8E" w:rsidP="00F82F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Pr="00F82F8E">
        <w:rPr>
          <w:rFonts w:ascii="Times New Roman" w:hAnsi="Times New Roman" w:cs="Times New Roman"/>
          <w:sz w:val="28"/>
          <w:szCs w:val="28"/>
        </w:rPr>
        <w:t xml:space="preserve">.   </w:t>
      </w:r>
      <w:proofErr w:type="spellStart"/>
      <w:r w:rsidRPr="00F82F8E">
        <w:rPr>
          <w:rFonts w:ascii="Times New Roman" w:hAnsi="Times New Roman" w:cs="Times New Roman"/>
          <w:sz w:val="28"/>
          <w:szCs w:val="28"/>
        </w:rPr>
        <w:t>Холостова</w:t>
      </w:r>
      <w:proofErr w:type="spellEnd"/>
      <w:r w:rsidRPr="00F82F8E">
        <w:rPr>
          <w:rFonts w:ascii="Times New Roman" w:hAnsi="Times New Roman" w:cs="Times New Roman"/>
          <w:sz w:val="28"/>
          <w:szCs w:val="28"/>
        </w:rPr>
        <w:t xml:space="preserve"> Е. И., Дементьева Н. Ф. Социальная реабилитация [Текст]: учеб</w:t>
      </w:r>
      <w:proofErr w:type="gramStart"/>
      <w:r w:rsidRPr="00F82F8E">
        <w:rPr>
          <w:rFonts w:ascii="Times New Roman" w:hAnsi="Times New Roman" w:cs="Times New Roman"/>
          <w:sz w:val="28"/>
          <w:szCs w:val="28"/>
        </w:rPr>
        <w:t>.</w:t>
      </w:r>
      <w:proofErr w:type="gramEnd"/>
      <w:r w:rsidRPr="00F82F8E">
        <w:rPr>
          <w:rFonts w:ascii="Times New Roman" w:hAnsi="Times New Roman" w:cs="Times New Roman"/>
          <w:sz w:val="28"/>
          <w:szCs w:val="28"/>
        </w:rPr>
        <w:t xml:space="preserve"> </w:t>
      </w:r>
      <w:proofErr w:type="gramStart"/>
      <w:r w:rsidRPr="00F82F8E">
        <w:rPr>
          <w:rFonts w:ascii="Times New Roman" w:hAnsi="Times New Roman" w:cs="Times New Roman"/>
          <w:sz w:val="28"/>
          <w:szCs w:val="28"/>
        </w:rPr>
        <w:t>п</w:t>
      </w:r>
      <w:proofErr w:type="gramEnd"/>
      <w:r w:rsidRPr="00F82F8E">
        <w:rPr>
          <w:rFonts w:ascii="Times New Roman" w:hAnsi="Times New Roman" w:cs="Times New Roman"/>
          <w:sz w:val="28"/>
          <w:szCs w:val="28"/>
        </w:rPr>
        <w:t xml:space="preserve">особие/ под ред. Е. И.  </w:t>
      </w:r>
      <w:proofErr w:type="spellStart"/>
      <w:r w:rsidRPr="00F82F8E">
        <w:rPr>
          <w:rFonts w:ascii="Times New Roman" w:hAnsi="Times New Roman" w:cs="Times New Roman"/>
          <w:sz w:val="28"/>
          <w:szCs w:val="28"/>
        </w:rPr>
        <w:t>Холостова</w:t>
      </w:r>
      <w:proofErr w:type="spellEnd"/>
      <w:r w:rsidRPr="00F82F8E">
        <w:rPr>
          <w:rFonts w:ascii="Times New Roman" w:hAnsi="Times New Roman" w:cs="Times New Roman"/>
          <w:sz w:val="28"/>
          <w:szCs w:val="28"/>
        </w:rPr>
        <w:t xml:space="preserve">.  – М.,2010.  –325 с. </w:t>
      </w:r>
    </w:p>
    <w:p w:rsidR="00F82F8E" w:rsidRPr="00F82F8E" w:rsidRDefault="00F82F8E" w:rsidP="00F82F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Pr="00F82F8E">
        <w:rPr>
          <w:rFonts w:ascii="Times New Roman" w:hAnsi="Times New Roman" w:cs="Times New Roman"/>
          <w:sz w:val="28"/>
          <w:szCs w:val="28"/>
        </w:rPr>
        <w:t xml:space="preserve">. </w:t>
      </w:r>
      <w:proofErr w:type="spellStart"/>
      <w:r w:rsidRPr="00F82F8E">
        <w:rPr>
          <w:rFonts w:ascii="Times New Roman" w:hAnsi="Times New Roman" w:cs="Times New Roman"/>
          <w:sz w:val="28"/>
          <w:szCs w:val="28"/>
        </w:rPr>
        <w:t>Холостова</w:t>
      </w:r>
      <w:proofErr w:type="spellEnd"/>
      <w:r w:rsidRPr="00F82F8E">
        <w:rPr>
          <w:rFonts w:ascii="Times New Roman" w:hAnsi="Times New Roman" w:cs="Times New Roman"/>
          <w:sz w:val="28"/>
          <w:szCs w:val="28"/>
        </w:rPr>
        <w:t xml:space="preserve"> Е.И. Социальная реабилитация [Текст]: учебное пособие для студентов вузов, обучающихся по </w:t>
      </w:r>
      <w:proofErr w:type="gramStart"/>
      <w:r w:rsidRPr="00F82F8E">
        <w:rPr>
          <w:rFonts w:ascii="Times New Roman" w:hAnsi="Times New Roman" w:cs="Times New Roman"/>
          <w:sz w:val="28"/>
          <w:szCs w:val="28"/>
        </w:rPr>
        <w:t>спец</w:t>
      </w:r>
      <w:proofErr w:type="gramEnd"/>
      <w:r w:rsidRPr="00F82F8E">
        <w:rPr>
          <w:rFonts w:ascii="Times New Roman" w:hAnsi="Times New Roman" w:cs="Times New Roman"/>
          <w:sz w:val="28"/>
          <w:szCs w:val="28"/>
        </w:rPr>
        <w:t xml:space="preserve">. «Социальная работа»/ </w:t>
      </w:r>
      <w:proofErr w:type="spellStart"/>
      <w:r w:rsidRPr="00F82F8E">
        <w:rPr>
          <w:rFonts w:ascii="Times New Roman" w:hAnsi="Times New Roman" w:cs="Times New Roman"/>
          <w:sz w:val="28"/>
          <w:szCs w:val="28"/>
        </w:rPr>
        <w:t>Холостова</w:t>
      </w:r>
      <w:proofErr w:type="spellEnd"/>
      <w:r w:rsidRPr="00F82F8E">
        <w:rPr>
          <w:rFonts w:ascii="Times New Roman" w:hAnsi="Times New Roman" w:cs="Times New Roman"/>
          <w:sz w:val="28"/>
          <w:szCs w:val="28"/>
        </w:rPr>
        <w:t xml:space="preserve"> Е. И.; </w:t>
      </w:r>
      <w:proofErr w:type="spellStart"/>
      <w:r w:rsidRPr="00F82F8E">
        <w:rPr>
          <w:rFonts w:ascii="Times New Roman" w:hAnsi="Times New Roman" w:cs="Times New Roman"/>
          <w:sz w:val="28"/>
          <w:szCs w:val="28"/>
        </w:rPr>
        <w:t>рец</w:t>
      </w:r>
      <w:proofErr w:type="spellEnd"/>
      <w:r w:rsidRPr="00F82F8E">
        <w:rPr>
          <w:rFonts w:ascii="Times New Roman" w:hAnsi="Times New Roman" w:cs="Times New Roman"/>
          <w:sz w:val="28"/>
          <w:szCs w:val="28"/>
        </w:rPr>
        <w:t>.: Ю.Е. Серебрянский и др. – 4-е изд. – М.: Дашков и К, 2012. – 340 с.</w:t>
      </w:r>
    </w:p>
    <w:p w:rsidR="00F82F8E" w:rsidRPr="00F82F8E" w:rsidRDefault="00F82F8E" w:rsidP="00F82F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Pr="00F82F8E">
        <w:rPr>
          <w:rFonts w:ascii="Times New Roman" w:hAnsi="Times New Roman" w:cs="Times New Roman"/>
          <w:sz w:val="28"/>
          <w:szCs w:val="28"/>
        </w:rPr>
        <w:t xml:space="preserve">. </w:t>
      </w:r>
      <w:proofErr w:type="spellStart"/>
      <w:r w:rsidRPr="00F82F8E">
        <w:rPr>
          <w:rFonts w:ascii="Times New Roman" w:hAnsi="Times New Roman" w:cs="Times New Roman"/>
          <w:sz w:val="28"/>
          <w:szCs w:val="28"/>
        </w:rPr>
        <w:t>Храпылина</w:t>
      </w:r>
      <w:proofErr w:type="spellEnd"/>
      <w:r w:rsidRPr="00F82F8E">
        <w:rPr>
          <w:rFonts w:ascii="Times New Roman" w:hAnsi="Times New Roman" w:cs="Times New Roman"/>
          <w:sz w:val="28"/>
          <w:szCs w:val="28"/>
        </w:rPr>
        <w:t xml:space="preserve"> Л. П. Реабилитация инвалидов [Текст]: учебное методическое пособие/ Л. П. </w:t>
      </w:r>
      <w:proofErr w:type="spellStart"/>
      <w:r w:rsidRPr="00F82F8E">
        <w:rPr>
          <w:rFonts w:ascii="Times New Roman" w:hAnsi="Times New Roman" w:cs="Times New Roman"/>
          <w:sz w:val="28"/>
          <w:szCs w:val="28"/>
        </w:rPr>
        <w:t>Храпылина</w:t>
      </w:r>
      <w:proofErr w:type="spellEnd"/>
      <w:proofErr w:type="gramStart"/>
      <w:r w:rsidRPr="00F82F8E">
        <w:rPr>
          <w:rFonts w:ascii="Times New Roman" w:hAnsi="Times New Roman" w:cs="Times New Roman"/>
          <w:sz w:val="28"/>
          <w:szCs w:val="28"/>
        </w:rPr>
        <w:t xml:space="preserve"> .</w:t>
      </w:r>
      <w:proofErr w:type="gramEnd"/>
      <w:r w:rsidRPr="00F82F8E">
        <w:rPr>
          <w:rFonts w:ascii="Times New Roman" w:hAnsi="Times New Roman" w:cs="Times New Roman"/>
          <w:sz w:val="28"/>
          <w:szCs w:val="28"/>
        </w:rPr>
        <w:t xml:space="preserve"> – Москва : Экзамен, 2012 – 415 с.</w:t>
      </w:r>
    </w:p>
    <w:p w:rsidR="00631B58" w:rsidRPr="00751CB9" w:rsidRDefault="00631B58" w:rsidP="00631B58">
      <w:pPr>
        <w:spacing w:after="0" w:line="360" w:lineRule="auto"/>
        <w:jc w:val="both"/>
        <w:rPr>
          <w:rFonts w:ascii="Times New Roman" w:hAnsi="Times New Roman" w:cs="Times New Roman"/>
          <w:sz w:val="28"/>
          <w:szCs w:val="28"/>
        </w:rPr>
      </w:pPr>
    </w:p>
    <w:p w:rsidR="00631B58" w:rsidRDefault="00631B58"/>
    <w:sectPr w:rsidR="00631B58" w:rsidSect="002E187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FC"/>
    <w:rsid w:val="00004966"/>
    <w:rsid w:val="00011C56"/>
    <w:rsid w:val="00025822"/>
    <w:rsid w:val="00027448"/>
    <w:rsid w:val="00034814"/>
    <w:rsid w:val="0004095A"/>
    <w:rsid w:val="00051C7A"/>
    <w:rsid w:val="0005354C"/>
    <w:rsid w:val="00061AA6"/>
    <w:rsid w:val="000835B3"/>
    <w:rsid w:val="000912C2"/>
    <w:rsid w:val="00091D9E"/>
    <w:rsid w:val="000A4519"/>
    <w:rsid w:val="000C073B"/>
    <w:rsid w:val="000D3417"/>
    <w:rsid w:val="000D523B"/>
    <w:rsid w:val="000D620E"/>
    <w:rsid w:val="000F0890"/>
    <w:rsid w:val="000F40F5"/>
    <w:rsid w:val="00100285"/>
    <w:rsid w:val="00122B8C"/>
    <w:rsid w:val="00126DE9"/>
    <w:rsid w:val="00131769"/>
    <w:rsid w:val="001318AA"/>
    <w:rsid w:val="001408CC"/>
    <w:rsid w:val="00152749"/>
    <w:rsid w:val="00170799"/>
    <w:rsid w:val="0017181D"/>
    <w:rsid w:val="00180812"/>
    <w:rsid w:val="001A37DB"/>
    <w:rsid w:val="001B344F"/>
    <w:rsid w:val="001E46E8"/>
    <w:rsid w:val="001E6AAB"/>
    <w:rsid w:val="001F1D58"/>
    <w:rsid w:val="00203ADF"/>
    <w:rsid w:val="00215338"/>
    <w:rsid w:val="00223518"/>
    <w:rsid w:val="002260F5"/>
    <w:rsid w:val="002473C4"/>
    <w:rsid w:val="00256CED"/>
    <w:rsid w:val="00277EA0"/>
    <w:rsid w:val="002863A8"/>
    <w:rsid w:val="00297835"/>
    <w:rsid w:val="002B1E1F"/>
    <w:rsid w:val="002C4A32"/>
    <w:rsid w:val="002D2AC0"/>
    <w:rsid w:val="002D5539"/>
    <w:rsid w:val="002E187B"/>
    <w:rsid w:val="002F49A9"/>
    <w:rsid w:val="003001DB"/>
    <w:rsid w:val="0030481E"/>
    <w:rsid w:val="00306AC5"/>
    <w:rsid w:val="00312892"/>
    <w:rsid w:val="0031409F"/>
    <w:rsid w:val="00315AE3"/>
    <w:rsid w:val="003166E3"/>
    <w:rsid w:val="003253AE"/>
    <w:rsid w:val="00325EC8"/>
    <w:rsid w:val="003276D2"/>
    <w:rsid w:val="00331C4B"/>
    <w:rsid w:val="00334516"/>
    <w:rsid w:val="00335BE9"/>
    <w:rsid w:val="003360D7"/>
    <w:rsid w:val="00342410"/>
    <w:rsid w:val="003437B5"/>
    <w:rsid w:val="00346A5C"/>
    <w:rsid w:val="00347A61"/>
    <w:rsid w:val="0035135C"/>
    <w:rsid w:val="00353E69"/>
    <w:rsid w:val="0036118C"/>
    <w:rsid w:val="003846E3"/>
    <w:rsid w:val="00394B44"/>
    <w:rsid w:val="00397E52"/>
    <w:rsid w:val="003A05E2"/>
    <w:rsid w:val="003A2A83"/>
    <w:rsid w:val="003D2007"/>
    <w:rsid w:val="003D4011"/>
    <w:rsid w:val="003D563F"/>
    <w:rsid w:val="003E2491"/>
    <w:rsid w:val="003E5CF5"/>
    <w:rsid w:val="003F3005"/>
    <w:rsid w:val="00400A43"/>
    <w:rsid w:val="00401477"/>
    <w:rsid w:val="0040219A"/>
    <w:rsid w:val="00403329"/>
    <w:rsid w:val="004100C0"/>
    <w:rsid w:val="004349A9"/>
    <w:rsid w:val="00435296"/>
    <w:rsid w:val="00441115"/>
    <w:rsid w:val="004476C0"/>
    <w:rsid w:val="00454851"/>
    <w:rsid w:val="00490B69"/>
    <w:rsid w:val="004966C8"/>
    <w:rsid w:val="00496715"/>
    <w:rsid w:val="004A1969"/>
    <w:rsid w:val="004C31DD"/>
    <w:rsid w:val="004D112A"/>
    <w:rsid w:val="004E798A"/>
    <w:rsid w:val="004F6FC5"/>
    <w:rsid w:val="00507E58"/>
    <w:rsid w:val="0052171B"/>
    <w:rsid w:val="005246E1"/>
    <w:rsid w:val="0052482D"/>
    <w:rsid w:val="00531CB5"/>
    <w:rsid w:val="0054622A"/>
    <w:rsid w:val="0056446A"/>
    <w:rsid w:val="00577C8C"/>
    <w:rsid w:val="005842A8"/>
    <w:rsid w:val="00585C0E"/>
    <w:rsid w:val="005A4861"/>
    <w:rsid w:val="005A48FD"/>
    <w:rsid w:val="005B660F"/>
    <w:rsid w:val="005D6F04"/>
    <w:rsid w:val="005E528C"/>
    <w:rsid w:val="005F075F"/>
    <w:rsid w:val="005F22D4"/>
    <w:rsid w:val="006000F6"/>
    <w:rsid w:val="006013A4"/>
    <w:rsid w:val="00615620"/>
    <w:rsid w:val="006164CF"/>
    <w:rsid w:val="006179DE"/>
    <w:rsid w:val="0062427D"/>
    <w:rsid w:val="00625C48"/>
    <w:rsid w:val="0062784D"/>
    <w:rsid w:val="00631B58"/>
    <w:rsid w:val="00633813"/>
    <w:rsid w:val="00635EED"/>
    <w:rsid w:val="00645349"/>
    <w:rsid w:val="00646D7F"/>
    <w:rsid w:val="00647EA5"/>
    <w:rsid w:val="006643DB"/>
    <w:rsid w:val="00666610"/>
    <w:rsid w:val="00667738"/>
    <w:rsid w:val="00673AB5"/>
    <w:rsid w:val="00675253"/>
    <w:rsid w:val="006856AD"/>
    <w:rsid w:val="00685F66"/>
    <w:rsid w:val="006925FC"/>
    <w:rsid w:val="00692C89"/>
    <w:rsid w:val="006A541F"/>
    <w:rsid w:val="006A6766"/>
    <w:rsid w:val="006B270A"/>
    <w:rsid w:val="006B38A3"/>
    <w:rsid w:val="006B4091"/>
    <w:rsid w:val="006B5F0C"/>
    <w:rsid w:val="006D7EDB"/>
    <w:rsid w:val="006E2FE4"/>
    <w:rsid w:val="006E7E14"/>
    <w:rsid w:val="006F179A"/>
    <w:rsid w:val="006F3DC5"/>
    <w:rsid w:val="006F42F0"/>
    <w:rsid w:val="00702795"/>
    <w:rsid w:val="00702FF1"/>
    <w:rsid w:val="00707AE4"/>
    <w:rsid w:val="00727422"/>
    <w:rsid w:val="00734B3C"/>
    <w:rsid w:val="00745668"/>
    <w:rsid w:val="007837D9"/>
    <w:rsid w:val="00791253"/>
    <w:rsid w:val="00796B00"/>
    <w:rsid w:val="007A0628"/>
    <w:rsid w:val="007B1C4A"/>
    <w:rsid w:val="007C33BE"/>
    <w:rsid w:val="007D35F2"/>
    <w:rsid w:val="007E0CED"/>
    <w:rsid w:val="0080388F"/>
    <w:rsid w:val="00805D59"/>
    <w:rsid w:val="008060E5"/>
    <w:rsid w:val="00816E62"/>
    <w:rsid w:val="00823475"/>
    <w:rsid w:val="00825CBE"/>
    <w:rsid w:val="00827C51"/>
    <w:rsid w:val="00840296"/>
    <w:rsid w:val="0084751B"/>
    <w:rsid w:val="00854EB2"/>
    <w:rsid w:val="00857CE7"/>
    <w:rsid w:val="00862189"/>
    <w:rsid w:val="00870912"/>
    <w:rsid w:val="008710A8"/>
    <w:rsid w:val="00882B89"/>
    <w:rsid w:val="00883BFF"/>
    <w:rsid w:val="00887BD2"/>
    <w:rsid w:val="008A29D9"/>
    <w:rsid w:val="008B19A8"/>
    <w:rsid w:val="008C58A3"/>
    <w:rsid w:val="008C74A5"/>
    <w:rsid w:val="008D0380"/>
    <w:rsid w:val="008D448B"/>
    <w:rsid w:val="008E02DC"/>
    <w:rsid w:val="008E0685"/>
    <w:rsid w:val="008E41F5"/>
    <w:rsid w:val="008F4584"/>
    <w:rsid w:val="009035AA"/>
    <w:rsid w:val="0092665B"/>
    <w:rsid w:val="00931D83"/>
    <w:rsid w:val="00932E67"/>
    <w:rsid w:val="0093338A"/>
    <w:rsid w:val="00941EA9"/>
    <w:rsid w:val="00951926"/>
    <w:rsid w:val="00953878"/>
    <w:rsid w:val="00960B6B"/>
    <w:rsid w:val="009618D0"/>
    <w:rsid w:val="0096261B"/>
    <w:rsid w:val="009639A2"/>
    <w:rsid w:val="0097022D"/>
    <w:rsid w:val="009746E2"/>
    <w:rsid w:val="00983F19"/>
    <w:rsid w:val="009909FD"/>
    <w:rsid w:val="00990B13"/>
    <w:rsid w:val="0099127B"/>
    <w:rsid w:val="009930CB"/>
    <w:rsid w:val="00993B52"/>
    <w:rsid w:val="00994A3C"/>
    <w:rsid w:val="00996904"/>
    <w:rsid w:val="009A1442"/>
    <w:rsid w:val="009B1687"/>
    <w:rsid w:val="009D0C81"/>
    <w:rsid w:val="009D2FDC"/>
    <w:rsid w:val="009E368C"/>
    <w:rsid w:val="009F49FE"/>
    <w:rsid w:val="00A07B05"/>
    <w:rsid w:val="00A146F4"/>
    <w:rsid w:val="00A23478"/>
    <w:rsid w:val="00A31983"/>
    <w:rsid w:val="00A31C93"/>
    <w:rsid w:val="00A33823"/>
    <w:rsid w:val="00A349FB"/>
    <w:rsid w:val="00A401AC"/>
    <w:rsid w:val="00A43430"/>
    <w:rsid w:val="00A4476C"/>
    <w:rsid w:val="00A528BB"/>
    <w:rsid w:val="00A55F72"/>
    <w:rsid w:val="00A65FE8"/>
    <w:rsid w:val="00A73F2B"/>
    <w:rsid w:val="00A76E6F"/>
    <w:rsid w:val="00A93F63"/>
    <w:rsid w:val="00AB19BD"/>
    <w:rsid w:val="00AC3FD4"/>
    <w:rsid w:val="00AE7E97"/>
    <w:rsid w:val="00B40CBB"/>
    <w:rsid w:val="00B42B57"/>
    <w:rsid w:val="00B466FA"/>
    <w:rsid w:val="00B4781A"/>
    <w:rsid w:val="00B61F8E"/>
    <w:rsid w:val="00B62535"/>
    <w:rsid w:val="00B714CE"/>
    <w:rsid w:val="00B72B71"/>
    <w:rsid w:val="00B85734"/>
    <w:rsid w:val="00BB29A9"/>
    <w:rsid w:val="00BC04C5"/>
    <w:rsid w:val="00BC1DDB"/>
    <w:rsid w:val="00BC5A94"/>
    <w:rsid w:val="00BC7095"/>
    <w:rsid w:val="00BD08BC"/>
    <w:rsid w:val="00BD121C"/>
    <w:rsid w:val="00BD12BB"/>
    <w:rsid w:val="00BD2B1D"/>
    <w:rsid w:val="00BD3BF5"/>
    <w:rsid w:val="00BD6608"/>
    <w:rsid w:val="00BE3241"/>
    <w:rsid w:val="00BE5E25"/>
    <w:rsid w:val="00C023E0"/>
    <w:rsid w:val="00C05088"/>
    <w:rsid w:val="00C26491"/>
    <w:rsid w:val="00C3328F"/>
    <w:rsid w:val="00C3476A"/>
    <w:rsid w:val="00C410BA"/>
    <w:rsid w:val="00C45CCA"/>
    <w:rsid w:val="00C603E2"/>
    <w:rsid w:val="00C714C3"/>
    <w:rsid w:val="00C80FCB"/>
    <w:rsid w:val="00C91845"/>
    <w:rsid w:val="00CA185E"/>
    <w:rsid w:val="00CA422D"/>
    <w:rsid w:val="00CA5EC7"/>
    <w:rsid w:val="00CA727F"/>
    <w:rsid w:val="00CB0189"/>
    <w:rsid w:val="00CB1639"/>
    <w:rsid w:val="00CD06CF"/>
    <w:rsid w:val="00CD651A"/>
    <w:rsid w:val="00CD6761"/>
    <w:rsid w:val="00CE4456"/>
    <w:rsid w:val="00D004F5"/>
    <w:rsid w:val="00D05290"/>
    <w:rsid w:val="00D0722D"/>
    <w:rsid w:val="00D147C4"/>
    <w:rsid w:val="00D41997"/>
    <w:rsid w:val="00D4488A"/>
    <w:rsid w:val="00D473E3"/>
    <w:rsid w:val="00D5765B"/>
    <w:rsid w:val="00D62999"/>
    <w:rsid w:val="00D674CC"/>
    <w:rsid w:val="00D803BF"/>
    <w:rsid w:val="00D84EEB"/>
    <w:rsid w:val="00D96F7D"/>
    <w:rsid w:val="00DA46B4"/>
    <w:rsid w:val="00DA4BF6"/>
    <w:rsid w:val="00DB2473"/>
    <w:rsid w:val="00DB4446"/>
    <w:rsid w:val="00DC3FD0"/>
    <w:rsid w:val="00DE027D"/>
    <w:rsid w:val="00DE1D77"/>
    <w:rsid w:val="00DF3039"/>
    <w:rsid w:val="00DF7E06"/>
    <w:rsid w:val="00E16A47"/>
    <w:rsid w:val="00E20403"/>
    <w:rsid w:val="00E206F7"/>
    <w:rsid w:val="00E2785D"/>
    <w:rsid w:val="00E36C34"/>
    <w:rsid w:val="00E55BE1"/>
    <w:rsid w:val="00E57FAD"/>
    <w:rsid w:val="00E81FC1"/>
    <w:rsid w:val="00E86EFD"/>
    <w:rsid w:val="00E95BF8"/>
    <w:rsid w:val="00EA007D"/>
    <w:rsid w:val="00EB0D04"/>
    <w:rsid w:val="00EB70EE"/>
    <w:rsid w:val="00EC4E98"/>
    <w:rsid w:val="00ED4B4E"/>
    <w:rsid w:val="00EE1F5F"/>
    <w:rsid w:val="00F01EDD"/>
    <w:rsid w:val="00F043CE"/>
    <w:rsid w:val="00F0584A"/>
    <w:rsid w:val="00F078A9"/>
    <w:rsid w:val="00F11233"/>
    <w:rsid w:val="00F266D4"/>
    <w:rsid w:val="00F41013"/>
    <w:rsid w:val="00F469E5"/>
    <w:rsid w:val="00F476AA"/>
    <w:rsid w:val="00F47A1A"/>
    <w:rsid w:val="00F5374D"/>
    <w:rsid w:val="00F56AE3"/>
    <w:rsid w:val="00F7387F"/>
    <w:rsid w:val="00F82F8E"/>
    <w:rsid w:val="00FA0DA1"/>
    <w:rsid w:val="00FA152B"/>
    <w:rsid w:val="00FB093E"/>
    <w:rsid w:val="00FB6AF0"/>
    <w:rsid w:val="00FB79AC"/>
    <w:rsid w:val="00FC2D85"/>
    <w:rsid w:val="00FC563A"/>
    <w:rsid w:val="00FE1DEC"/>
    <w:rsid w:val="00FF2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5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5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3865</Words>
  <Characters>22032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2024-07-03T07:26:00Z</dcterms:created>
  <dcterms:modified xsi:type="dcterms:W3CDTF">2024-07-03T07:57:00Z</dcterms:modified>
</cp:coreProperties>
</file>