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AA022" w14:textId="094AD771" w:rsidR="00674444" w:rsidRPr="00674444" w:rsidRDefault="00674444" w:rsidP="00A6279A">
      <w:pPr>
        <w:spacing w:line="360" w:lineRule="auto"/>
        <w:ind w:firstLine="851"/>
        <w:rPr>
          <w:rFonts w:ascii="Times New Roman" w:eastAsia="TimesNewRomanPS-BoldMT" w:hAnsi="Times New Roman"/>
          <w:b/>
          <w:bCs/>
          <w:color w:val="000000"/>
          <w:sz w:val="28"/>
          <w:szCs w:val="28"/>
          <w:lang w:val="ru-RU" w:bidi="ar"/>
        </w:rPr>
      </w:pPr>
      <w:r w:rsidRPr="00753E95">
        <w:rPr>
          <w:rFonts w:ascii="Times New Roman" w:eastAsia="TimesNewRomanPS-BoldMT" w:hAnsi="Times New Roman"/>
          <w:b/>
          <w:bCs/>
          <w:color w:val="000000"/>
          <w:sz w:val="28"/>
          <w:szCs w:val="28"/>
          <w:lang w:val="ru-RU" w:bidi="ar"/>
        </w:rPr>
        <w:t>УДК</w:t>
      </w:r>
      <w:r w:rsidRPr="00674444">
        <w:rPr>
          <w:rFonts w:ascii="Times New Roman" w:eastAsia="TimesNewRomanPS-BoldMT" w:hAnsi="Times New Roman"/>
          <w:b/>
          <w:bCs/>
          <w:color w:val="000000"/>
          <w:sz w:val="28"/>
          <w:szCs w:val="28"/>
          <w:lang w:val="ru-RU" w:bidi="ar"/>
        </w:rPr>
        <w:t xml:space="preserve"> </w:t>
      </w:r>
      <w:r w:rsidR="00753E95" w:rsidRPr="00753E95">
        <w:rPr>
          <w:rFonts w:ascii="Times New Roman" w:eastAsia="TimesNewRomanPS-BoldMT" w:hAnsi="Times New Roman"/>
          <w:b/>
          <w:bCs/>
          <w:color w:val="000000"/>
          <w:sz w:val="28"/>
          <w:szCs w:val="28"/>
          <w:lang w:val="ru-RU" w:bidi="ar"/>
        </w:rPr>
        <w:t>371+159.9</w:t>
      </w:r>
    </w:p>
    <w:p w14:paraId="26ADF69E" w14:textId="1D5A8B38" w:rsidR="00674444" w:rsidRDefault="00703CE8" w:rsidP="00A6279A">
      <w:pPr>
        <w:spacing w:line="360" w:lineRule="auto"/>
        <w:ind w:firstLine="851"/>
        <w:jc w:val="center"/>
        <w:rPr>
          <w:rFonts w:ascii="Times New Roman" w:eastAsia="TimesNewRomanPS-BoldMT" w:hAnsi="Times New Roman"/>
          <w:b/>
          <w:bCs/>
          <w:color w:val="000000"/>
          <w:sz w:val="28"/>
          <w:szCs w:val="28"/>
          <w:lang w:val="ru-RU" w:bidi="ar"/>
        </w:rPr>
      </w:pPr>
      <w:r>
        <w:rPr>
          <w:rFonts w:ascii="Times New Roman" w:eastAsia="TimesNewRomanPS-BoldMT" w:hAnsi="Times New Roman"/>
          <w:b/>
          <w:bCs/>
          <w:color w:val="000000"/>
          <w:sz w:val="28"/>
          <w:szCs w:val="28"/>
          <w:lang w:val="ru-RU" w:bidi="ar"/>
        </w:rPr>
        <w:t>Концепция формирования технологии проектной компетентности</w:t>
      </w:r>
    </w:p>
    <w:p w14:paraId="2F2C0E7C" w14:textId="77777777" w:rsidR="00703CE8" w:rsidRPr="00674444" w:rsidRDefault="00703CE8" w:rsidP="00A6279A">
      <w:pPr>
        <w:spacing w:line="360" w:lineRule="auto"/>
        <w:ind w:firstLine="851"/>
        <w:jc w:val="center"/>
        <w:rPr>
          <w:rFonts w:ascii="Times New Roman" w:eastAsia="TimesNewRomanPS-BoldMT" w:hAnsi="Times New Roman"/>
          <w:b/>
          <w:bCs/>
          <w:color w:val="000000"/>
          <w:sz w:val="28"/>
          <w:szCs w:val="28"/>
          <w:lang w:val="ru-RU" w:bidi="ar"/>
        </w:rPr>
      </w:pPr>
    </w:p>
    <w:p w14:paraId="7ADAE310" w14:textId="2BF5B372" w:rsidR="00674444" w:rsidRPr="00674444" w:rsidRDefault="00674444" w:rsidP="00A6279A">
      <w:pPr>
        <w:spacing w:line="360" w:lineRule="auto"/>
        <w:ind w:firstLine="851"/>
        <w:rPr>
          <w:rFonts w:ascii="Times New Roman" w:eastAsia="TimesNewRomanPS-BoldMT" w:hAnsi="Times New Roman"/>
          <w:color w:val="000000"/>
          <w:sz w:val="28"/>
          <w:szCs w:val="28"/>
          <w:lang w:val="ru-RU" w:bidi="ar"/>
        </w:rPr>
      </w:pPr>
      <w:proofErr w:type="spellStart"/>
      <w:r>
        <w:rPr>
          <w:rFonts w:ascii="Times New Roman" w:eastAsia="TimesNewRomanPS-BoldMT" w:hAnsi="Times New Roman"/>
          <w:color w:val="000000"/>
          <w:sz w:val="28"/>
          <w:szCs w:val="28"/>
          <w:lang w:val="ru-RU" w:bidi="ar"/>
        </w:rPr>
        <w:t>Бахонская</w:t>
      </w:r>
      <w:proofErr w:type="spellEnd"/>
      <w:r>
        <w:rPr>
          <w:rFonts w:ascii="Times New Roman" w:eastAsia="TimesNewRomanPS-BoldMT" w:hAnsi="Times New Roman"/>
          <w:color w:val="000000"/>
          <w:sz w:val="28"/>
          <w:szCs w:val="28"/>
          <w:lang w:val="ru-RU" w:bidi="ar"/>
        </w:rPr>
        <w:t xml:space="preserve"> Юлия Вячеславовна</w:t>
      </w:r>
    </w:p>
    <w:p w14:paraId="47DC2B9F" w14:textId="3A8022F6" w:rsidR="00674444" w:rsidRPr="00674444" w:rsidRDefault="00753E95" w:rsidP="00A6279A">
      <w:pPr>
        <w:spacing w:line="360" w:lineRule="auto"/>
        <w:ind w:left="708" w:firstLine="851"/>
        <w:rPr>
          <w:rFonts w:ascii="Times New Roman" w:eastAsia="TimesNewRomanPS-BoldMT" w:hAnsi="Times New Roman"/>
          <w:color w:val="000000"/>
          <w:sz w:val="28"/>
          <w:szCs w:val="28"/>
          <w:lang w:val="ru-RU" w:bidi="ar"/>
        </w:rPr>
      </w:pPr>
      <w:r w:rsidRPr="00753E95">
        <w:rPr>
          <w:rFonts w:ascii="Times New Roman" w:eastAsia="TimesNewRomanPS-BoldMT" w:hAnsi="Times New Roman"/>
          <w:color w:val="000000"/>
          <w:sz w:val="28"/>
          <w:szCs w:val="28"/>
          <w:lang w:val="ru-RU" w:bidi="ar"/>
        </w:rPr>
        <w:t>Старший преподаватель Высшей Школы Лингвистики и Педагогики Гуманитарного института Политехнического Университета Петра Великого</w:t>
      </w:r>
      <w:r w:rsidR="00674444" w:rsidRPr="00674444">
        <w:rPr>
          <w:rFonts w:ascii="Times New Roman" w:eastAsia="TimesNewRomanPS-BoldMT" w:hAnsi="Times New Roman"/>
          <w:color w:val="000000"/>
          <w:sz w:val="28"/>
          <w:szCs w:val="28"/>
          <w:lang w:val="ru-RU" w:bidi="ar"/>
        </w:rPr>
        <w:t>, Санкт-Петербург, Россия.</w:t>
      </w:r>
    </w:p>
    <w:p w14:paraId="12F22A99" w14:textId="411F7BB5" w:rsidR="00753E95" w:rsidRDefault="00674444" w:rsidP="00A6279A">
      <w:pPr>
        <w:spacing w:line="360" w:lineRule="auto"/>
        <w:ind w:firstLine="851"/>
        <w:jc w:val="both"/>
        <w:rPr>
          <w:rFonts w:ascii="Times New Roman" w:eastAsia="TimesNewRomanPS-BoldMT" w:hAnsi="Times New Roman"/>
          <w:color w:val="000000"/>
          <w:sz w:val="28"/>
          <w:szCs w:val="28"/>
          <w:lang w:val="ru-RU" w:bidi="ar"/>
        </w:rPr>
      </w:pPr>
      <w:proofErr w:type="gramStart"/>
      <w:r w:rsidRPr="00674444">
        <w:rPr>
          <w:rFonts w:ascii="Times New Roman" w:eastAsia="TimesNewRomanPS-BoldMT" w:hAnsi="Times New Roman"/>
          <w:color w:val="000000"/>
          <w:sz w:val="28"/>
          <w:szCs w:val="28"/>
          <w:lang w:bidi="ar"/>
        </w:rPr>
        <w:t>e</w:t>
      </w:r>
      <w:r w:rsidRPr="00703CE8">
        <w:rPr>
          <w:rFonts w:ascii="Times New Roman" w:eastAsia="TimesNewRomanPS-BoldMT" w:hAnsi="Times New Roman"/>
          <w:color w:val="000000"/>
          <w:sz w:val="28"/>
          <w:szCs w:val="28"/>
          <w:lang w:val="ru-RU" w:bidi="ar"/>
        </w:rPr>
        <w:t>-</w:t>
      </w:r>
      <w:r w:rsidRPr="00674444">
        <w:rPr>
          <w:rFonts w:ascii="Times New Roman" w:eastAsia="TimesNewRomanPS-BoldMT" w:hAnsi="Times New Roman"/>
          <w:color w:val="000000"/>
          <w:sz w:val="28"/>
          <w:szCs w:val="28"/>
          <w:lang w:bidi="ar"/>
        </w:rPr>
        <w:t>mail</w:t>
      </w:r>
      <w:proofErr w:type="gramEnd"/>
      <w:r w:rsidRPr="00703CE8">
        <w:rPr>
          <w:rFonts w:ascii="Times New Roman" w:eastAsia="TimesNewRomanPS-BoldMT" w:hAnsi="Times New Roman"/>
          <w:color w:val="000000"/>
          <w:sz w:val="28"/>
          <w:szCs w:val="28"/>
          <w:lang w:val="ru-RU" w:bidi="ar"/>
        </w:rPr>
        <w:t xml:space="preserve">: </w:t>
      </w:r>
      <w:hyperlink r:id="rId6" w:history="1">
        <w:r w:rsidRPr="00F13B2D">
          <w:rPr>
            <w:rStyle w:val="a5"/>
            <w:rFonts w:ascii="Times New Roman" w:eastAsia="TimesNewRomanPS-BoldMT" w:hAnsi="Times New Roman"/>
            <w:sz w:val="28"/>
            <w:szCs w:val="28"/>
            <w:lang w:bidi="ar"/>
          </w:rPr>
          <w:t>bhnsk</w:t>
        </w:r>
        <w:r w:rsidRPr="00703CE8">
          <w:rPr>
            <w:rStyle w:val="a5"/>
            <w:rFonts w:ascii="Times New Roman" w:eastAsia="TimesNewRomanPS-BoldMT" w:hAnsi="Times New Roman"/>
            <w:sz w:val="28"/>
            <w:szCs w:val="28"/>
            <w:lang w:val="ru-RU" w:bidi="ar"/>
          </w:rPr>
          <w:t>10@</w:t>
        </w:r>
        <w:r w:rsidRPr="00F13B2D">
          <w:rPr>
            <w:rStyle w:val="a5"/>
            <w:rFonts w:ascii="Times New Roman" w:eastAsia="TimesNewRomanPS-BoldMT" w:hAnsi="Times New Roman"/>
            <w:sz w:val="28"/>
            <w:szCs w:val="28"/>
            <w:lang w:bidi="ar"/>
          </w:rPr>
          <w:t>mail</w:t>
        </w:r>
        <w:r w:rsidRPr="00703CE8">
          <w:rPr>
            <w:rStyle w:val="a5"/>
            <w:rFonts w:ascii="Times New Roman" w:eastAsia="TimesNewRomanPS-BoldMT" w:hAnsi="Times New Roman"/>
            <w:sz w:val="28"/>
            <w:szCs w:val="28"/>
            <w:lang w:val="ru-RU" w:bidi="ar"/>
          </w:rPr>
          <w:t>.</w:t>
        </w:r>
        <w:proofErr w:type="spellStart"/>
        <w:r w:rsidRPr="00F13B2D">
          <w:rPr>
            <w:rStyle w:val="a5"/>
            <w:rFonts w:ascii="Times New Roman" w:eastAsia="TimesNewRomanPS-BoldMT" w:hAnsi="Times New Roman"/>
            <w:sz w:val="28"/>
            <w:szCs w:val="28"/>
            <w:lang w:bidi="ar"/>
          </w:rPr>
          <w:t>ru</w:t>
        </w:r>
        <w:proofErr w:type="spellEnd"/>
      </w:hyperlink>
      <w:r w:rsidR="00753E95" w:rsidRPr="00753E95">
        <w:rPr>
          <w:rFonts w:ascii="Times New Roman" w:eastAsia="TimesNewRomanPS-BoldMT" w:hAnsi="Times New Roman"/>
          <w:color w:val="000000"/>
          <w:sz w:val="28"/>
          <w:szCs w:val="28"/>
          <w:lang w:val="ru-RU" w:bidi="ar"/>
        </w:rPr>
        <w:t xml:space="preserve"> </w:t>
      </w:r>
      <w:r w:rsidR="00753E95">
        <w:rPr>
          <w:rFonts w:ascii="Times New Roman" w:eastAsia="TimesNewRomanPS-BoldMT" w:hAnsi="Times New Roman"/>
          <w:color w:val="000000"/>
          <w:sz w:val="28"/>
          <w:szCs w:val="28"/>
          <w:lang w:val="ru-RU" w:bidi="ar"/>
        </w:rPr>
        <w:t xml:space="preserve">  </w:t>
      </w:r>
      <w:r w:rsidR="00753E95" w:rsidRPr="00753E95">
        <w:rPr>
          <w:rFonts w:ascii="Times New Roman" w:eastAsia="TimesNewRomanPS-BoldMT" w:hAnsi="Times New Roman"/>
          <w:color w:val="000000"/>
          <w:sz w:val="28"/>
          <w:szCs w:val="28"/>
          <w:lang w:val="ru-RU" w:bidi="ar"/>
        </w:rPr>
        <w:t>Телефон: 8921 9361896</w:t>
      </w:r>
    </w:p>
    <w:p w14:paraId="5359BFB5" w14:textId="77777777" w:rsidR="00753E95" w:rsidRPr="00753E95" w:rsidRDefault="00753E95" w:rsidP="00A6279A">
      <w:pPr>
        <w:spacing w:line="360" w:lineRule="auto"/>
        <w:ind w:firstLine="851"/>
        <w:jc w:val="both"/>
        <w:rPr>
          <w:rFonts w:ascii="Times New Roman" w:eastAsia="TimesNewRomanPS-BoldMT" w:hAnsi="Times New Roman"/>
          <w:color w:val="000000"/>
          <w:sz w:val="28"/>
          <w:szCs w:val="28"/>
          <w:lang w:val="ru-RU" w:bidi="ar"/>
        </w:rPr>
      </w:pPr>
      <w:r w:rsidRPr="00753E95">
        <w:rPr>
          <w:rFonts w:ascii="Times New Roman" w:eastAsia="TimesNewRomanPS-BoldMT" w:hAnsi="Times New Roman"/>
          <w:color w:val="000000"/>
          <w:sz w:val="28"/>
          <w:szCs w:val="28"/>
          <w:lang w:val="ru-RU" w:bidi="ar"/>
        </w:rPr>
        <w:t>Санкт-Петербург, Проспект Луначарского, дом 68 корпус 3 квартира 13.</w:t>
      </w:r>
    </w:p>
    <w:p w14:paraId="02C62212" w14:textId="6FD99C27" w:rsidR="008B0C83" w:rsidRPr="002C169B" w:rsidRDefault="008B0C83" w:rsidP="00A6279A">
      <w:pPr>
        <w:spacing w:line="360" w:lineRule="auto"/>
        <w:ind w:firstLine="851"/>
        <w:jc w:val="center"/>
        <w:rPr>
          <w:rFonts w:ascii="Times New Roman" w:eastAsia="TimesNewRomanPS-BoldMT" w:hAnsi="Times New Roman"/>
          <w:b/>
          <w:bCs/>
          <w:color w:val="000000"/>
          <w:sz w:val="28"/>
          <w:szCs w:val="28"/>
          <w:lang w:val="ru-RU" w:bidi="ar"/>
        </w:rPr>
      </w:pPr>
      <w:r w:rsidRPr="009043DE">
        <w:rPr>
          <w:rFonts w:ascii="Times New Roman" w:eastAsia="TimesNewRomanPS-BoldMT" w:hAnsi="Times New Roman"/>
          <w:b/>
          <w:bCs/>
          <w:color w:val="000000"/>
          <w:sz w:val="28"/>
          <w:szCs w:val="28"/>
          <w:lang w:val="ru-RU" w:bidi="ar"/>
        </w:rPr>
        <w:t>Аннотация</w:t>
      </w:r>
    </w:p>
    <w:p w14:paraId="0615BEBF" w14:textId="7296F43B" w:rsidR="008B0C83" w:rsidRPr="009043DE" w:rsidRDefault="00937843" w:rsidP="00A6279A">
      <w:pPr>
        <w:spacing w:line="360" w:lineRule="auto"/>
        <w:ind w:firstLine="851"/>
        <w:rPr>
          <w:rFonts w:ascii="Times New Roman" w:hAnsi="Times New Roman"/>
          <w:color w:val="000000"/>
          <w:sz w:val="28"/>
          <w:szCs w:val="28"/>
          <w:lang w:val="ru-RU" w:bidi="ar"/>
        </w:rPr>
      </w:pPr>
      <w:r w:rsidRPr="002C169B">
        <w:rPr>
          <w:rFonts w:ascii="Times New Roman" w:hAnsi="Times New Roman"/>
          <w:color w:val="000000"/>
          <w:sz w:val="28"/>
          <w:szCs w:val="28"/>
          <w:lang w:val="ru-RU" w:bidi="ar"/>
        </w:rPr>
        <w:t xml:space="preserve">   </w:t>
      </w:r>
      <w:r w:rsidR="008B0C83" w:rsidRPr="009043DE">
        <w:rPr>
          <w:rFonts w:ascii="Times New Roman" w:hAnsi="Times New Roman"/>
          <w:color w:val="000000"/>
          <w:sz w:val="28"/>
          <w:szCs w:val="28"/>
          <w:lang w:val="ru-RU" w:bidi="ar"/>
        </w:rPr>
        <w:t>Актуальность выбранной темы заключается в понимании роли учебной практики и ее важности для студента. Благодаря прохождению учебной практики обучающийся окончательно формирует выбор специальности и подготавливается к работе по своему направлению после окончания вуза. Наиболее полное освоение полученных знаний происходит при их практическом применении. Именно для создания среды максимального погружения в получаемую специальность и существует учебная практика. В данной статье показана важность этой составляющей образовательной программы, а также описаны конкретные аспекты, на которые она влияет.</w:t>
      </w:r>
    </w:p>
    <w:p w14:paraId="0B434D54" w14:textId="6FF0A36E" w:rsidR="008B0C83" w:rsidRPr="009043DE" w:rsidRDefault="008B0C83" w:rsidP="00A6279A">
      <w:pPr>
        <w:spacing w:line="360" w:lineRule="auto"/>
        <w:ind w:firstLine="851"/>
        <w:rPr>
          <w:rFonts w:ascii="Times New Roman" w:hAnsi="Times New Roman"/>
          <w:color w:val="000000"/>
          <w:sz w:val="28"/>
          <w:szCs w:val="28"/>
          <w:lang w:val="ru-RU" w:eastAsia="ru-RU" w:bidi="ar"/>
        </w:rPr>
      </w:pPr>
      <w:r w:rsidRPr="009043DE">
        <w:rPr>
          <w:rFonts w:ascii="Times New Roman" w:hAnsi="Times New Roman"/>
          <w:color w:val="000000"/>
          <w:sz w:val="28"/>
          <w:szCs w:val="28"/>
          <w:lang w:val="ru-RU" w:bidi="ar"/>
        </w:rPr>
        <w:t xml:space="preserve">Стремительная динамика жизни, усложнение и интенсификация социокультурной реальности, ломка традиций и норм, оказывающие влияние на кризис личности в современном обществе, определяют ключевую роль высшей школы в формировании, развитии, сохранении, трансляции культуры и духовных ценностей. </w:t>
      </w:r>
    </w:p>
    <w:p w14:paraId="0948BE9E" w14:textId="0130B1F7" w:rsidR="008B0C83" w:rsidRPr="009043DE" w:rsidRDefault="008B0C83" w:rsidP="00A6279A">
      <w:pPr>
        <w:spacing w:line="360" w:lineRule="auto"/>
        <w:ind w:firstLine="851"/>
        <w:rPr>
          <w:rFonts w:ascii="Times New Roman" w:hAnsi="Times New Roman"/>
          <w:color w:val="000000"/>
          <w:sz w:val="28"/>
          <w:szCs w:val="28"/>
          <w:lang w:val="ru-RU" w:eastAsia="ru-RU" w:bidi="ar"/>
        </w:rPr>
      </w:pPr>
      <w:r w:rsidRPr="009043DE">
        <w:rPr>
          <w:rFonts w:ascii="Times New Roman" w:hAnsi="Times New Roman"/>
          <w:color w:val="000000"/>
          <w:sz w:val="28"/>
          <w:szCs w:val="28"/>
          <w:lang w:val="ru-RU" w:eastAsia="ru-RU" w:bidi="ar"/>
        </w:rPr>
        <w:t>В настоящее время практическое обучение является одним из важных компонентов образования в области психологической работы, активное внедрение которого в учебный процесс предполагает соблюдение необходимых норм и правил организации. Однако</w:t>
      </w:r>
      <w:r w:rsidR="00321DD9" w:rsidRPr="009043DE">
        <w:rPr>
          <w:rFonts w:ascii="Times New Roman" w:hAnsi="Times New Roman"/>
          <w:color w:val="000000"/>
          <w:sz w:val="28"/>
          <w:szCs w:val="28"/>
          <w:lang w:val="ru-RU" w:eastAsia="ru-RU" w:bidi="ar"/>
        </w:rPr>
        <w:t>,</w:t>
      </w:r>
      <w:r w:rsidRPr="009043DE">
        <w:rPr>
          <w:rFonts w:ascii="Times New Roman" w:hAnsi="Times New Roman"/>
          <w:color w:val="000000"/>
          <w:sz w:val="28"/>
          <w:szCs w:val="28"/>
          <w:lang w:val="ru-RU" w:eastAsia="ru-RU" w:bidi="ar"/>
        </w:rPr>
        <w:t xml:space="preserve"> как показывает отечественный опыт, для более эффективного обучения</w:t>
      </w:r>
      <w:r w:rsidR="00B839A1" w:rsidRPr="009043DE">
        <w:rPr>
          <w:rFonts w:ascii="Times New Roman" w:hAnsi="Times New Roman"/>
          <w:color w:val="000000"/>
          <w:sz w:val="28"/>
          <w:szCs w:val="28"/>
          <w:lang w:val="ru-RU" w:eastAsia="ru-RU" w:bidi="ar"/>
        </w:rPr>
        <w:t>,</w:t>
      </w:r>
      <w:r w:rsidRPr="009043DE">
        <w:rPr>
          <w:rFonts w:ascii="Times New Roman" w:hAnsi="Times New Roman"/>
          <w:color w:val="000000"/>
          <w:sz w:val="28"/>
          <w:szCs w:val="28"/>
          <w:lang w:val="ru-RU" w:eastAsia="ru-RU" w:bidi="ar"/>
        </w:rPr>
        <w:t xml:space="preserve"> приобретения</w:t>
      </w:r>
      <w:r w:rsidR="0055353B" w:rsidRPr="009043DE">
        <w:rPr>
          <w:rFonts w:ascii="Times New Roman" w:hAnsi="Times New Roman"/>
          <w:color w:val="000000"/>
          <w:sz w:val="28"/>
          <w:szCs w:val="28"/>
          <w:lang w:val="ru-RU" w:eastAsia="ru-RU" w:bidi="ar"/>
        </w:rPr>
        <w:t xml:space="preserve"> </w:t>
      </w:r>
      <w:r w:rsidRPr="009043DE">
        <w:rPr>
          <w:rFonts w:ascii="Times New Roman" w:hAnsi="Times New Roman"/>
          <w:color w:val="000000"/>
          <w:sz w:val="28"/>
          <w:szCs w:val="28"/>
          <w:lang w:val="ru-RU" w:eastAsia="ru-RU" w:bidi="ar"/>
        </w:rPr>
        <w:t xml:space="preserve">профессиональных знаний и </w:t>
      </w:r>
      <w:r w:rsidRPr="009043DE">
        <w:rPr>
          <w:rFonts w:ascii="Times New Roman" w:hAnsi="Times New Roman"/>
          <w:color w:val="000000"/>
          <w:sz w:val="28"/>
          <w:szCs w:val="28"/>
          <w:lang w:val="ru-RU" w:eastAsia="ru-RU" w:bidi="ar"/>
        </w:rPr>
        <w:lastRenderedPageBreak/>
        <w:t xml:space="preserve">навыков в данной области, необходимо постоянно совершенствовать программы практического обучения. </w:t>
      </w:r>
    </w:p>
    <w:p w14:paraId="1E86EB5C" w14:textId="0B2DA7CB" w:rsidR="008B0C83" w:rsidRPr="009043DE" w:rsidRDefault="008B0C83" w:rsidP="00A6279A">
      <w:pPr>
        <w:spacing w:line="360" w:lineRule="auto"/>
        <w:ind w:firstLine="851"/>
        <w:rPr>
          <w:rFonts w:ascii="Times New Roman" w:hAnsi="Times New Roman"/>
          <w:color w:val="000000"/>
          <w:sz w:val="28"/>
          <w:szCs w:val="28"/>
          <w:lang w:val="ru-RU" w:eastAsia="ru-RU" w:bidi="ar"/>
        </w:rPr>
      </w:pPr>
      <w:r w:rsidRPr="009043DE">
        <w:rPr>
          <w:rFonts w:ascii="Times New Roman" w:hAnsi="Times New Roman"/>
          <w:color w:val="000000"/>
          <w:sz w:val="28"/>
          <w:szCs w:val="28"/>
          <w:lang w:val="ru-RU" w:eastAsia="ru-RU" w:bidi="ar"/>
        </w:rPr>
        <w:t xml:space="preserve">Практико-ориентированные программы становятся связующим элементом конкурентоспособного образования в сфере не только обучения </w:t>
      </w:r>
      <w:r w:rsidR="0055353B" w:rsidRPr="009043DE">
        <w:rPr>
          <w:rFonts w:ascii="Times New Roman" w:hAnsi="Times New Roman"/>
          <w:color w:val="000000"/>
          <w:sz w:val="28"/>
          <w:szCs w:val="28"/>
          <w:lang w:val="ru-RU" w:eastAsia="ru-RU" w:bidi="ar"/>
        </w:rPr>
        <w:t xml:space="preserve">студентов, </w:t>
      </w:r>
      <w:r w:rsidRPr="009043DE">
        <w:rPr>
          <w:rFonts w:ascii="Times New Roman" w:hAnsi="Times New Roman"/>
          <w:color w:val="000000"/>
          <w:sz w:val="28"/>
          <w:szCs w:val="28"/>
          <w:lang w:val="ru-RU" w:eastAsia="ru-RU" w:bidi="ar"/>
        </w:rPr>
        <w:t xml:space="preserve">стажировки молодых специалистов, но и повышения квалификации действующих специалистов системы образования.  </w:t>
      </w:r>
    </w:p>
    <w:p w14:paraId="12D4F668" w14:textId="3D7F1647" w:rsidR="008B0C83" w:rsidRPr="009043DE" w:rsidRDefault="008B0C83"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b/>
          <w:bCs/>
          <w:color w:val="000000"/>
          <w:sz w:val="28"/>
          <w:szCs w:val="28"/>
          <w:lang w:val="ru-RU" w:bidi="ar"/>
        </w:rPr>
        <w:t>Ключевые слова</w:t>
      </w:r>
      <w:r w:rsidR="0070732F">
        <w:rPr>
          <w:rFonts w:ascii="Times New Roman" w:hAnsi="Times New Roman"/>
          <w:b/>
          <w:bCs/>
          <w:color w:val="000000"/>
          <w:sz w:val="28"/>
          <w:szCs w:val="28"/>
          <w:lang w:val="ru-RU" w:bidi="ar"/>
        </w:rPr>
        <w:t>:</w:t>
      </w:r>
      <w:r w:rsidRPr="009043DE">
        <w:rPr>
          <w:rFonts w:ascii="Times New Roman" w:hAnsi="Times New Roman"/>
          <w:b/>
          <w:bCs/>
          <w:color w:val="000000"/>
          <w:sz w:val="28"/>
          <w:szCs w:val="28"/>
          <w:lang w:val="ru-RU" w:bidi="ar"/>
        </w:rPr>
        <w:t xml:space="preserve"> </w:t>
      </w:r>
      <w:r w:rsidR="002C169B">
        <w:rPr>
          <w:rFonts w:ascii="Times New Roman" w:hAnsi="Times New Roman"/>
          <w:color w:val="000000"/>
          <w:sz w:val="28"/>
          <w:szCs w:val="28"/>
          <w:lang w:val="ru-RU" w:bidi="ar"/>
        </w:rPr>
        <w:t>п</w:t>
      </w:r>
      <w:r w:rsidRPr="009043DE">
        <w:rPr>
          <w:rFonts w:ascii="Times New Roman" w:hAnsi="Times New Roman"/>
          <w:color w:val="000000"/>
          <w:sz w:val="28"/>
          <w:szCs w:val="28"/>
          <w:lang w:val="ru-RU" w:bidi="ar"/>
        </w:rPr>
        <w:t xml:space="preserve">рактика, специальность, студент, обучение, вуз, заработная плата, карьера, </w:t>
      </w:r>
      <w:r w:rsidR="00B765FB" w:rsidRPr="009043DE">
        <w:rPr>
          <w:rFonts w:ascii="Times New Roman" w:hAnsi="Times New Roman"/>
          <w:color w:val="000000"/>
          <w:sz w:val="28"/>
          <w:szCs w:val="28"/>
          <w:lang w:val="ru-RU" w:bidi="ar"/>
        </w:rPr>
        <w:t>с</w:t>
      </w:r>
      <w:r w:rsidRPr="009043DE">
        <w:rPr>
          <w:rFonts w:ascii="Times New Roman" w:hAnsi="Times New Roman"/>
          <w:color w:val="000000"/>
          <w:sz w:val="28"/>
          <w:szCs w:val="28"/>
          <w:lang w:val="ru-RU" w:bidi="ar"/>
        </w:rPr>
        <w:t>пециалист</w:t>
      </w:r>
    </w:p>
    <w:p w14:paraId="38DC24FF" w14:textId="77777777" w:rsidR="00107886" w:rsidRDefault="00107886" w:rsidP="00A6279A">
      <w:pPr>
        <w:spacing w:line="360" w:lineRule="auto"/>
        <w:ind w:firstLine="851"/>
        <w:rPr>
          <w:rFonts w:ascii="Times New Roman" w:hAnsi="Times New Roman"/>
          <w:color w:val="000000"/>
          <w:sz w:val="28"/>
          <w:szCs w:val="28"/>
          <w:lang w:val="ru-RU" w:bidi="ar"/>
        </w:rPr>
      </w:pPr>
    </w:p>
    <w:p w14:paraId="42B58A66" w14:textId="77777777" w:rsidR="00107886" w:rsidRPr="00107886" w:rsidRDefault="00107886" w:rsidP="00A6279A">
      <w:pPr>
        <w:spacing w:line="360" w:lineRule="auto"/>
        <w:ind w:firstLine="851"/>
        <w:rPr>
          <w:rFonts w:ascii="Times New Roman" w:eastAsia="Times New Roman" w:hAnsi="Times New Roman"/>
          <w:b/>
          <w:bCs/>
          <w:iCs/>
          <w:sz w:val="28"/>
          <w:szCs w:val="28"/>
          <w:lang w:eastAsia="en-US"/>
        </w:rPr>
      </w:pPr>
      <w:r w:rsidRPr="00107886">
        <w:rPr>
          <w:rFonts w:ascii="Times New Roman" w:eastAsia="Times New Roman" w:hAnsi="Times New Roman"/>
          <w:b/>
          <w:bCs/>
          <w:iCs/>
          <w:sz w:val="28"/>
          <w:szCs w:val="28"/>
          <w:lang w:eastAsia="en-US"/>
        </w:rPr>
        <w:t xml:space="preserve">Y.V. </w:t>
      </w:r>
      <w:proofErr w:type="spellStart"/>
      <w:r w:rsidRPr="00107886">
        <w:rPr>
          <w:rFonts w:ascii="Times New Roman" w:eastAsia="Times New Roman" w:hAnsi="Times New Roman"/>
          <w:b/>
          <w:bCs/>
          <w:iCs/>
          <w:sz w:val="28"/>
          <w:szCs w:val="28"/>
          <w:lang w:eastAsia="en-US"/>
        </w:rPr>
        <w:t>Bakhonskaya</w:t>
      </w:r>
      <w:proofErr w:type="spellEnd"/>
      <w:r w:rsidRPr="00107886">
        <w:rPr>
          <w:rFonts w:ascii="Times New Roman" w:eastAsia="Times New Roman" w:hAnsi="Times New Roman"/>
          <w:b/>
          <w:bCs/>
          <w:iCs/>
          <w:sz w:val="28"/>
          <w:szCs w:val="28"/>
          <w:lang w:eastAsia="en-US"/>
        </w:rPr>
        <w:t xml:space="preserve"> </w:t>
      </w:r>
    </w:p>
    <w:p w14:paraId="00AAC22D" w14:textId="4FCBB5BB" w:rsidR="00107886" w:rsidRPr="00107886" w:rsidRDefault="00107886" w:rsidP="00A6279A">
      <w:pPr>
        <w:spacing w:line="360" w:lineRule="auto"/>
        <w:ind w:firstLine="851"/>
        <w:rPr>
          <w:rFonts w:ascii="Times New Roman" w:eastAsia="Times New Roman" w:hAnsi="Times New Roman"/>
          <w:iCs/>
          <w:sz w:val="28"/>
          <w:szCs w:val="28"/>
          <w:lang w:eastAsia="en-US"/>
        </w:rPr>
      </w:pPr>
      <w:r w:rsidRPr="00107886">
        <w:rPr>
          <w:rFonts w:ascii="Times New Roman" w:eastAsia="Times New Roman" w:hAnsi="Times New Roman"/>
          <w:iCs/>
          <w:sz w:val="28"/>
          <w:szCs w:val="28"/>
          <w:lang w:eastAsia="en-US"/>
        </w:rPr>
        <w:t>Senior Lecturer, Department of Engineering Pedagogy and Psychology,</w:t>
      </w:r>
      <w:r w:rsidR="00E914BB" w:rsidRPr="00E914BB">
        <w:rPr>
          <w:rFonts w:ascii="Times New Roman" w:eastAsia="Times New Roman" w:hAnsi="Times New Roman"/>
          <w:iCs/>
          <w:sz w:val="28"/>
          <w:szCs w:val="28"/>
          <w:lang w:eastAsia="en-US"/>
        </w:rPr>
        <w:t xml:space="preserve"> </w:t>
      </w:r>
      <w:r w:rsidRPr="00107886">
        <w:rPr>
          <w:rFonts w:ascii="Times New Roman" w:eastAsia="Times New Roman" w:hAnsi="Times New Roman"/>
          <w:iCs/>
          <w:sz w:val="28"/>
          <w:szCs w:val="28"/>
          <w:lang w:eastAsia="en-US"/>
        </w:rPr>
        <w:t>Humanitarian Institute, Peter the Great St. Petersburg Polytechnic University, St. Petersburg, Russia.</w:t>
      </w:r>
    </w:p>
    <w:p w14:paraId="18A34C0E" w14:textId="31E7E42F" w:rsidR="00107886" w:rsidRPr="00E914BB" w:rsidRDefault="00107886" w:rsidP="00A6279A">
      <w:pPr>
        <w:spacing w:line="360" w:lineRule="auto"/>
        <w:ind w:firstLine="851"/>
        <w:rPr>
          <w:rFonts w:ascii="Times New Roman" w:hAnsi="Times New Roman"/>
          <w:iCs/>
          <w:color w:val="000000"/>
          <w:sz w:val="28"/>
          <w:szCs w:val="28"/>
          <w:lang w:bidi="ar"/>
        </w:rPr>
      </w:pPr>
      <w:r w:rsidRPr="00E914BB">
        <w:rPr>
          <w:rFonts w:ascii="Times New Roman" w:eastAsia="Times New Roman" w:hAnsi="Times New Roman"/>
          <w:iCs/>
          <w:sz w:val="28"/>
          <w:szCs w:val="28"/>
          <w:lang w:eastAsia="en-US"/>
        </w:rPr>
        <w:t>e-mail: bhnsk10@mail.ru</w:t>
      </w:r>
    </w:p>
    <w:p w14:paraId="576ED642" w14:textId="6745EEF1" w:rsidR="00E914BB" w:rsidRPr="00E914BB" w:rsidRDefault="00E914BB" w:rsidP="00A6279A">
      <w:pPr>
        <w:spacing w:line="360" w:lineRule="auto"/>
        <w:ind w:firstLine="851"/>
        <w:jc w:val="center"/>
        <w:rPr>
          <w:rFonts w:ascii="Times New Roman" w:hAnsi="Times New Roman"/>
          <w:b/>
          <w:bCs/>
          <w:color w:val="000000"/>
          <w:sz w:val="28"/>
          <w:szCs w:val="28"/>
          <w:lang w:bidi="ar"/>
        </w:rPr>
      </w:pPr>
      <w:r>
        <w:rPr>
          <w:rFonts w:ascii="Times New Roman" w:hAnsi="Times New Roman"/>
          <w:b/>
          <w:bCs/>
          <w:color w:val="000000"/>
          <w:sz w:val="28"/>
          <w:szCs w:val="28"/>
          <w:lang w:val="ru-RU" w:bidi="ar"/>
        </w:rPr>
        <w:t>А</w:t>
      </w:r>
      <w:proofErr w:type="spellStart"/>
      <w:r w:rsidRPr="00E914BB">
        <w:rPr>
          <w:rFonts w:ascii="Times New Roman" w:hAnsi="Times New Roman"/>
          <w:b/>
          <w:bCs/>
          <w:color w:val="000000"/>
          <w:sz w:val="28"/>
          <w:szCs w:val="28"/>
          <w:lang w:bidi="ar"/>
        </w:rPr>
        <w:t>nnotation</w:t>
      </w:r>
      <w:proofErr w:type="spellEnd"/>
    </w:p>
    <w:p w14:paraId="521E9298" w14:textId="7558352F" w:rsidR="00E914BB" w:rsidRPr="00E914BB" w:rsidRDefault="00E914BB" w:rsidP="00A6279A">
      <w:pPr>
        <w:spacing w:line="360" w:lineRule="auto"/>
        <w:ind w:firstLine="851"/>
        <w:rPr>
          <w:rFonts w:ascii="Times New Roman" w:hAnsi="Times New Roman"/>
          <w:color w:val="000000"/>
          <w:sz w:val="28"/>
          <w:szCs w:val="28"/>
          <w:lang w:bidi="ar"/>
        </w:rPr>
      </w:pPr>
      <w:r w:rsidRPr="00E914BB">
        <w:rPr>
          <w:rFonts w:ascii="Times New Roman" w:hAnsi="Times New Roman"/>
          <w:color w:val="000000"/>
          <w:sz w:val="28"/>
          <w:szCs w:val="28"/>
          <w:lang w:bidi="ar"/>
        </w:rPr>
        <w:t>The relevance of the chosen topic lies in understanding the role of educational practice and its importance for the student. Thanks to practical training, the student finally forms the choice of specialty and prepares for work in his field after graduation. The most complete assimilation of acquired knowledge occurs through its practical application. It is to create an environment of maximum immersion in the specialty being acquired that educational practice exists. This article shows the importance of this component of the educational program, and also describes the specific aspects that it affects.</w:t>
      </w:r>
    </w:p>
    <w:p w14:paraId="79EAAB48" w14:textId="77777777" w:rsidR="00E914BB" w:rsidRPr="00E914BB" w:rsidRDefault="00E914BB" w:rsidP="00A6279A">
      <w:pPr>
        <w:spacing w:line="360" w:lineRule="auto"/>
        <w:ind w:firstLine="851"/>
        <w:rPr>
          <w:rFonts w:ascii="Times New Roman" w:hAnsi="Times New Roman"/>
          <w:color w:val="000000"/>
          <w:sz w:val="28"/>
          <w:szCs w:val="28"/>
          <w:lang w:bidi="ar"/>
        </w:rPr>
      </w:pPr>
      <w:r w:rsidRPr="00E914BB">
        <w:rPr>
          <w:rFonts w:ascii="Times New Roman" w:hAnsi="Times New Roman"/>
          <w:color w:val="000000"/>
          <w:sz w:val="28"/>
          <w:szCs w:val="28"/>
          <w:lang w:bidi="ar"/>
        </w:rPr>
        <w:t>The rapid dynamics of life, the complication and intensification of sociocultural reality, the breakdown of traditions and norms, which influence the crisis of personality in modern society, determine the key role of higher education in the formation, development, preservation, transmission of culture and spiritual values.</w:t>
      </w:r>
    </w:p>
    <w:p w14:paraId="3AB9CFBC" w14:textId="77777777" w:rsidR="00E914BB" w:rsidRPr="00E914BB" w:rsidRDefault="00E914BB" w:rsidP="00A6279A">
      <w:pPr>
        <w:spacing w:line="360" w:lineRule="auto"/>
        <w:ind w:firstLine="851"/>
        <w:rPr>
          <w:rFonts w:ascii="Times New Roman" w:hAnsi="Times New Roman"/>
          <w:color w:val="000000"/>
          <w:sz w:val="28"/>
          <w:szCs w:val="28"/>
          <w:lang w:bidi="ar"/>
        </w:rPr>
      </w:pPr>
      <w:r w:rsidRPr="00E914BB">
        <w:rPr>
          <w:rFonts w:ascii="Times New Roman" w:hAnsi="Times New Roman"/>
          <w:color w:val="000000"/>
          <w:sz w:val="28"/>
          <w:szCs w:val="28"/>
          <w:lang w:bidi="ar"/>
        </w:rPr>
        <w:t xml:space="preserve">Currently, practical training is one of the important components of education in the field of psychological work, the active implementation of which in the educational process presupposes compliance with the necessary norms and rules of </w:t>
      </w:r>
      <w:r w:rsidRPr="00E914BB">
        <w:rPr>
          <w:rFonts w:ascii="Times New Roman" w:hAnsi="Times New Roman"/>
          <w:color w:val="000000"/>
          <w:sz w:val="28"/>
          <w:szCs w:val="28"/>
          <w:lang w:bidi="ar"/>
        </w:rPr>
        <w:lastRenderedPageBreak/>
        <w:t>the organization. However, as domestic experience shows, for more effective training and the acquisition of professional knowledge and skills in this area, it is necessary to constantly improve practical training programs.</w:t>
      </w:r>
    </w:p>
    <w:p w14:paraId="20ACBDBC" w14:textId="05632C67" w:rsidR="00E914BB" w:rsidRPr="00E914BB" w:rsidRDefault="00E914BB" w:rsidP="00A6279A">
      <w:pPr>
        <w:spacing w:line="360" w:lineRule="auto"/>
        <w:ind w:firstLine="851"/>
        <w:rPr>
          <w:rFonts w:ascii="Times New Roman" w:hAnsi="Times New Roman"/>
          <w:color w:val="000000"/>
          <w:sz w:val="28"/>
          <w:szCs w:val="28"/>
          <w:lang w:bidi="ar"/>
        </w:rPr>
      </w:pPr>
      <w:r w:rsidRPr="00E914BB">
        <w:rPr>
          <w:rFonts w:ascii="Times New Roman" w:hAnsi="Times New Roman"/>
          <w:color w:val="000000"/>
          <w:sz w:val="28"/>
          <w:szCs w:val="28"/>
          <w:lang w:bidi="ar"/>
        </w:rPr>
        <w:t>Practice-oriented programs are becoming a connecting element of competitive education in the field of not only training students, internships for young professionals, but also improving the qualifications of existing specialists in the education system.</w:t>
      </w:r>
    </w:p>
    <w:p w14:paraId="3CD3BF44" w14:textId="395C49B8" w:rsidR="00E914BB" w:rsidRPr="00E914BB" w:rsidRDefault="0070732F" w:rsidP="00A6279A">
      <w:pPr>
        <w:spacing w:line="360" w:lineRule="auto"/>
        <w:ind w:firstLine="851"/>
        <w:rPr>
          <w:rFonts w:ascii="Times New Roman" w:hAnsi="Times New Roman"/>
          <w:b/>
          <w:bCs/>
          <w:color w:val="000000"/>
          <w:sz w:val="28"/>
          <w:szCs w:val="28"/>
          <w:lang w:bidi="ar"/>
        </w:rPr>
      </w:pPr>
      <w:r w:rsidRPr="0070732F">
        <w:rPr>
          <w:rFonts w:ascii="Times New Roman" w:hAnsi="Times New Roman"/>
          <w:b/>
          <w:bCs/>
          <w:color w:val="000000"/>
          <w:sz w:val="28"/>
          <w:szCs w:val="28"/>
          <w:lang w:bidi="ar"/>
        </w:rPr>
        <w:t>Keywords</w:t>
      </w:r>
      <w:r w:rsidRPr="0070732F">
        <w:rPr>
          <w:rFonts w:ascii="Times New Roman" w:hAnsi="Times New Roman"/>
          <w:color w:val="000000"/>
          <w:sz w:val="28"/>
          <w:szCs w:val="28"/>
          <w:lang w:bidi="ar"/>
        </w:rPr>
        <w:t>:  Practice, specialty, student, training, university, salary, career, specialist</w:t>
      </w:r>
    </w:p>
    <w:p w14:paraId="0EFDB4F9" w14:textId="225D62FB" w:rsidR="008B0C83" w:rsidRPr="009043DE" w:rsidRDefault="00580750" w:rsidP="00A6279A">
      <w:pPr>
        <w:spacing w:line="360" w:lineRule="auto"/>
        <w:ind w:firstLine="851"/>
        <w:jc w:val="center"/>
        <w:rPr>
          <w:rFonts w:ascii="Times New Roman" w:hAnsi="Times New Roman"/>
          <w:b/>
          <w:bCs/>
          <w:color w:val="000000"/>
          <w:sz w:val="28"/>
          <w:szCs w:val="28"/>
          <w:lang w:val="ru-RU" w:bidi="ar"/>
        </w:rPr>
      </w:pPr>
      <w:r w:rsidRPr="009043DE">
        <w:rPr>
          <w:rFonts w:ascii="Times New Roman" w:hAnsi="Times New Roman"/>
          <w:b/>
          <w:bCs/>
          <w:color w:val="000000"/>
          <w:sz w:val="28"/>
          <w:szCs w:val="28"/>
          <w:lang w:val="ru-RU" w:bidi="ar"/>
        </w:rPr>
        <w:t>Вв</w:t>
      </w:r>
      <w:r w:rsidR="00182E0F" w:rsidRPr="009043DE">
        <w:rPr>
          <w:rFonts w:ascii="Times New Roman" w:hAnsi="Times New Roman"/>
          <w:b/>
          <w:bCs/>
          <w:color w:val="000000"/>
          <w:sz w:val="28"/>
          <w:szCs w:val="28"/>
          <w:lang w:val="ru-RU" w:bidi="ar"/>
        </w:rPr>
        <w:t>едение</w:t>
      </w:r>
    </w:p>
    <w:p w14:paraId="36FA18FC" w14:textId="2EEE688D" w:rsidR="008B0C83" w:rsidRPr="009043DE" w:rsidRDefault="008B0C83"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Обучение в высших учебных заведениях подразумевает получение огромного объема информации посредством теоретического обучения, включающего лекционные и практические занятия. Закрепление материала традиционно происходит во время экзаменационной сессии и состоит из аттестации и проверки того, как студент усвоил материал, данный во время обучения. </w:t>
      </w:r>
    </w:p>
    <w:p w14:paraId="339D59F5" w14:textId="5E13E277" w:rsidR="008B0C83" w:rsidRPr="009043DE" w:rsidRDefault="008B0C83"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Однако наиболее полное освоение полученных знаний происходит при практическом их применении. Именно для создания среды максимального погружения в получаемую специальность существует учебная практика. </w:t>
      </w:r>
    </w:p>
    <w:p w14:paraId="3690E0C0" w14:textId="3BE3DAC1" w:rsidR="008B0C83" w:rsidRPr="009043DE" w:rsidRDefault="003B2CAD"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В первую очередь это учебно-ознакомительная практика</w:t>
      </w:r>
      <w:r w:rsidR="00BD6AE1" w:rsidRPr="009043DE">
        <w:rPr>
          <w:rFonts w:ascii="Times New Roman" w:hAnsi="Times New Roman"/>
          <w:color w:val="000000"/>
          <w:sz w:val="28"/>
          <w:szCs w:val="28"/>
          <w:lang w:val="ru-RU" w:bidi="ar"/>
        </w:rPr>
        <w:t>. Являясь</w:t>
      </w:r>
      <w:r w:rsidR="008B0C83" w:rsidRPr="009043DE">
        <w:rPr>
          <w:rFonts w:ascii="Times New Roman" w:hAnsi="Times New Roman"/>
          <w:color w:val="000000"/>
          <w:sz w:val="28"/>
          <w:szCs w:val="28"/>
          <w:lang w:val="ru-RU" w:bidi="ar"/>
        </w:rPr>
        <w:t xml:space="preserve"> первой у студента и представл</w:t>
      </w:r>
      <w:r w:rsidR="00BD6AE1" w:rsidRPr="009043DE">
        <w:rPr>
          <w:rFonts w:ascii="Times New Roman" w:hAnsi="Times New Roman"/>
          <w:color w:val="000000"/>
          <w:sz w:val="28"/>
          <w:szCs w:val="28"/>
          <w:lang w:val="ru-RU" w:bidi="ar"/>
        </w:rPr>
        <w:t>яя</w:t>
      </w:r>
      <w:r w:rsidR="008B0C83" w:rsidRPr="009043DE">
        <w:rPr>
          <w:rFonts w:ascii="Times New Roman" w:hAnsi="Times New Roman"/>
          <w:color w:val="000000"/>
          <w:sz w:val="28"/>
          <w:szCs w:val="28"/>
          <w:lang w:val="ru-RU" w:bidi="ar"/>
        </w:rPr>
        <w:t xml:space="preserve"> собой совокупность мероприятий, помогающих наглядно и точно понять будущую профессию</w:t>
      </w:r>
      <w:r w:rsidR="00B44D81" w:rsidRPr="009043DE">
        <w:rPr>
          <w:rFonts w:ascii="Times New Roman" w:hAnsi="Times New Roman"/>
          <w:color w:val="000000"/>
          <w:sz w:val="28"/>
          <w:szCs w:val="28"/>
          <w:lang w:val="ru-RU" w:bidi="ar"/>
        </w:rPr>
        <w:t>, как</w:t>
      </w:r>
      <w:r w:rsidR="008B0C83" w:rsidRPr="009043DE">
        <w:rPr>
          <w:rFonts w:ascii="Times New Roman" w:hAnsi="Times New Roman"/>
          <w:color w:val="000000"/>
          <w:sz w:val="28"/>
          <w:szCs w:val="28"/>
          <w:lang w:val="ru-RU" w:bidi="ar"/>
        </w:rPr>
        <w:t xml:space="preserve"> правило, она включает в себя экскурсии на разные предприятия, организации, заводы или же </w:t>
      </w:r>
      <w:r w:rsidR="00905140" w:rsidRPr="009043DE">
        <w:rPr>
          <w:rFonts w:ascii="Times New Roman" w:hAnsi="Times New Roman"/>
          <w:color w:val="000000"/>
          <w:sz w:val="28"/>
          <w:szCs w:val="28"/>
          <w:lang w:val="ru-RU" w:bidi="ar"/>
        </w:rPr>
        <w:t>на</w:t>
      </w:r>
      <w:r w:rsidR="008B0C83" w:rsidRPr="009043DE">
        <w:rPr>
          <w:rFonts w:ascii="Times New Roman" w:hAnsi="Times New Roman"/>
          <w:color w:val="000000"/>
          <w:sz w:val="28"/>
          <w:szCs w:val="28"/>
          <w:lang w:val="ru-RU" w:bidi="ar"/>
        </w:rPr>
        <w:t xml:space="preserve"> производств</w:t>
      </w:r>
      <w:r w:rsidR="00905140" w:rsidRPr="009043DE">
        <w:rPr>
          <w:rFonts w:ascii="Times New Roman" w:hAnsi="Times New Roman"/>
          <w:color w:val="000000"/>
          <w:sz w:val="28"/>
          <w:szCs w:val="28"/>
          <w:lang w:val="ru-RU" w:bidi="ar"/>
        </w:rPr>
        <w:t>о</w:t>
      </w:r>
      <w:r w:rsidR="008B0C83" w:rsidRPr="009043DE">
        <w:rPr>
          <w:rFonts w:ascii="Times New Roman" w:hAnsi="Times New Roman"/>
          <w:color w:val="000000"/>
          <w:sz w:val="28"/>
          <w:szCs w:val="28"/>
          <w:lang w:val="ru-RU" w:bidi="ar"/>
        </w:rPr>
        <w:t xml:space="preserve">, непосредственно связанному с будущей профессией. </w:t>
      </w:r>
    </w:p>
    <w:p w14:paraId="6F0AE9EF" w14:textId="277CA465" w:rsidR="008B0C83" w:rsidRPr="009043DE" w:rsidRDefault="003B2CAD"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Целью данного вида практики является углубление и закрепление полученных в ходе обучения теоретических знаний по выбранной специальности, приобретение навыков практической и исследовательской работы и ознакомление с различными аспектами практической работы [</w:t>
      </w:r>
      <w:r w:rsidR="008805B5">
        <w:rPr>
          <w:rFonts w:ascii="Times New Roman" w:hAnsi="Times New Roman"/>
          <w:color w:val="000000"/>
          <w:sz w:val="28"/>
          <w:szCs w:val="28"/>
          <w:lang w:val="ru-RU" w:bidi="ar"/>
        </w:rPr>
        <w:t>1</w:t>
      </w:r>
      <w:r w:rsidR="008B0C83" w:rsidRPr="009043DE">
        <w:rPr>
          <w:rFonts w:ascii="Times New Roman" w:hAnsi="Times New Roman"/>
          <w:color w:val="000000"/>
          <w:sz w:val="28"/>
          <w:szCs w:val="28"/>
          <w:lang w:val="ru-RU" w:bidi="ar"/>
        </w:rPr>
        <w:t xml:space="preserve">]. </w:t>
      </w:r>
    </w:p>
    <w:p w14:paraId="4B552B1B" w14:textId="2E231AEE" w:rsidR="008B0C83" w:rsidRPr="009043DE" w:rsidRDefault="00006E90"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Как правило, задачи учебно-ознакомительной практики заключаются в знакомстве с главными направлениями деятельности, </w:t>
      </w:r>
      <w:r w:rsidR="008B0C83" w:rsidRPr="009043DE">
        <w:rPr>
          <w:rFonts w:ascii="Times New Roman" w:hAnsi="Times New Roman"/>
          <w:color w:val="000000"/>
          <w:sz w:val="28"/>
          <w:szCs w:val="28"/>
          <w:lang w:val="ru-RU" w:bidi="ar"/>
        </w:rPr>
        <w:lastRenderedPageBreak/>
        <w:t>проблемами и перспективами развития предприятия, ознакомлении со структурой организации, изучении содержания нормативных документов, регламентирующих деятельность предприятия, и других организационно-ознакомительных мероприятиях [</w:t>
      </w:r>
      <w:r w:rsidR="0070732F">
        <w:rPr>
          <w:rFonts w:ascii="Times New Roman" w:hAnsi="Times New Roman"/>
          <w:color w:val="000000"/>
          <w:sz w:val="28"/>
          <w:szCs w:val="28"/>
          <w:lang w:val="ru-RU" w:bidi="ar"/>
        </w:rPr>
        <w:t>2</w:t>
      </w:r>
      <w:r w:rsidR="008B0C83" w:rsidRPr="009043DE">
        <w:rPr>
          <w:rFonts w:ascii="Times New Roman" w:hAnsi="Times New Roman"/>
          <w:color w:val="000000"/>
          <w:sz w:val="28"/>
          <w:szCs w:val="28"/>
          <w:lang w:val="ru-RU" w:bidi="ar"/>
        </w:rPr>
        <w:t xml:space="preserve">]. </w:t>
      </w:r>
    </w:p>
    <w:p w14:paraId="1D6386D3" w14:textId="12E628CF" w:rsidR="008B0C83" w:rsidRPr="009043DE" w:rsidRDefault="00006E90"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Также существует производственная или производственно-эксплуатационная практика – это практическая часть учебного процесса подготовки квалифицированных специалистов, которая проходит на предприятиях в условиях реального производства. Во время данного вида </w:t>
      </w:r>
    </w:p>
    <w:p w14:paraId="0E38023B" w14:textId="723486F8"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практики происходит закрепление и конкретизация результатов теоретического учебно-практического обучения в вузе, а также приобретение студентами умений и навыков практической работы по присваиваемой квалификации и выбранной специальности или профессии [</w:t>
      </w:r>
      <w:r w:rsidR="00C02A76">
        <w:rPr>
          <w:rFonts w:ascii="Times New Roman" w:hAnsi="Times New Roman"/>
          <w:color w:val="000000"/>
          <w:sz w:val="28"/>
          <w:szCs w:val="28"/>
          <w:lang w:val="ru-RU" w:bidi="ar"/>
        </w:rPr>
        <w:t>3</w:t>
      </w:r>
      <w:r w:rsidR="00827909" w:rsidRPr="009043DE">
        <w:rPr>
          <w:rFonts w:ascii="Times New Roman" w:hAnsi="Times New Roman"/>
          <w:color w:val="000000"/>
          <w:sz w:val="28"/>
          <w:szCs w:val="28"/>
          <w:lang w:val="ru-RU" w:bidi="ar"/>
        </w:rPr>
        <w:t>]</w:t>
      </w:r>
    </w:p>
    <w:p w14:paraId="253798B9" w14:textId="27D429E0" w:rsidR="008B0C83" w:rsidRPr="009043DE" w:rsidRDefault="009123E1"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Целью учебной практики является систематизация, обобщение и углубление теоретических знаний, формирование практических умений, общекультурных, профессиональных компетенций и профессиональных компетенций профиля на основе изучения работы организаций, в которых студенты проходят практику [</w:t>
      </w:r>
      <w:r w:rsidR="00C02A76">
        <w:rPr>
          <w:rFonts w:ascii="Times New Roman" w:hAnsi="Times New Roman"/>
          <w:color w:val="000000"/>
          <w:sz w:val="28"/>
          <w:szCs w:val="28"/>
          <w:lang w:val="ru-RU" w:bidi="ar"/>
        </w:rPr>
        <w:t>4</w:t>
      </w:r>
      <w:r w:rsidR="008B0C83" w:rsidRPr="009043DE">
        <w:rPr>
          <w:rFonts w:ascii="Times New Roman" w:hAnsi="Times New Roman"/>
          <w:color w:val="000000"/>
          <w:sz w:val="28"/>
          <w:szCs w:val="28"/>
          <w:lang w:val="ru-RU" w:bidi="ar"/>
        </w:rPr>
        <w:t xml:space="preserve">]. </w:t>
      </w:r>
    </w:p>
    <w:p w14:paraId="4967C035" w14:textId="77777777" w:rsidR="009B37E9" w:rsidRPr="009043DE" w:rsidRDefault="008B0C83"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К задачам учебной практики можно отнести</w:t>
      </w:r>
      <w:r w:rsidR="00ED6B51" w:rsidRPr="009043DE">
        <w:rPr>
          <w:rFonts w:ascii="Times New Roman" w:hAnsi="Times New Roman"/>
          <w:color w:val="000000"/>
          <w:sz w:val="28"/>
          <w:szCs w:val="28"/>
          <w:lang w:val="ru-RU" w:bidi="ar"/>
        </w:rPr>
        <w:t>:</w:t>
      </w:r>
    </w:p>
    <w:p w14:paraId="60EAC9EC" w14:textId="5DEB6F74" w:rsidR="008B0C83" w:rsidRPr="009043DE" w:rsidRDefault="00EA64F5"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B37E9" w:rsidRPr="009043DE">
        <w:rPr>
          <w:rFonts w:ascii="Times New Roman" w:hAnsi="Times New Roman"/>
          <w:color w:val="000000"/>
          <w:sz w:val="28"/>
          <w:szCs w:val="28"/>
          <w:lang w:val="ru-RU" w:bidi="ar"/>
        </w:rPr>
        <w:t>1.</w:t>
      </w:r>
      <w:r w:rsidR="008B0C83"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О</w:t>
      </w:r>
      <w:r w:rsidR="008B0C83" w:rsidRPr="009043DE">
        <w:rPr>
          <w:rFonts w:ascii="Times New Roman" w:hAnsi="Times New Roman"/>
          <w:color w:val="000000"/>
          <w:sz w:val="28"/>
          <w:szCs w:val="28"/>
          <w:lang w:val="ru-RU" w:bidi="ar"/>
        </w:rPr>
        <w:t xml:space="preserve">бщее знакомство с деятельностью </w:t>
      </w:r>
    </w:p>
    <w:p w14:paraId="2A513EF9" w14:textId="103266F1"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предприятия, его структурой, системой управления и организационно-правовой формой</w:t>
      </w:r>
    </w:p>
    <w:p w14:paraId="1A6BDF89" w14:textId="54D94108" w:rsidR="00615463" w:rsidRPr="009043DE" w:rsidRDefault="00EA64F5"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 </w:t>
      </w:r>
      <w:r w:rsidR="009B37E9" w:rsidRPr="009043DE">
        <w:rPr>
          <w:rFonts w:ascii="Times New Roman" w:hAnsi="Times New Roman"/>
          <w:color w:val="000000"/>
          <w:sz w:val="28"/>
          <w:szCs w:val="28"/>
          <w:lang w:val="ru-RU" w:bidi="ar"/>
        </w:rPr>
        <w:t>2</w:t>
      </w:r>
      <w:r w:rsidR="003216A0"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И</w:t>
      </w:r>
      <w:r w:rsidR="008B0C83" w:rsidRPr="009043DE">
        <w:rPr>
          <w:rFonts w:ascii="Times New Roman" w:hAnsi="Times New Roman"/>
          <w:color w:val="000000"/>
          <w:sz w:val="28"/>
          <w:szCs w:val="28"/>
          <w:lang w:val="ru-RU" w:bidi="ar"/>
        </w:rPr>
        <w:t>зучение функций подразделений предприятия, нормативно-правовых документов,</w:t>
      </w:r>
      <w:r w:rsidR="009B37E9" w:rsidRPr="009043DE">
        <w:rPr>
          <w:rFonts w:ascii="Times New Roman" w:hAnsi="Times New Roman"/>
          <w:sz w:val="28"/>
          <w:szCs w:val="28"/>
          <w:lang w:val="ru-RU"/>
        </w:rPr>
        <w:t xml:space="preserve"> </w:t>
      </w:r>
      <w:r w:rsidR="008B0C83" w:rsidRPr="009043DE">
        <w:rPr>
          <w:rFonts w:ascii="Times New Roman" w:hAnsi="Times New Roman"/>
          <w:color w:val="000000"/>
          <w:sz w:val="28"/>
          <w:szCs w:val="28"/>
          <w:lang w:val="ru-RU" w:bidi="ar"/>
        </w:rPr>
        <w:t>касающихся вопросов управления</w:t>
      </w:r>
      <w:r w:rsidR="00C2436C" w:rsidRPr="009043DE">
        <w:rPr>
          <w:rFonts w:ascii="Times New Roman" w:hAnsi="Times New Roman"/>
          <w:color w:val="000000"/>
          <w:sz w:val="28"/>
          <w:szCs w:val="28"/>
          <w:lang w:val="ru-RU" w:bidi="ar"/>
        </w:rPr>
        <w:t xml:space="preserve"> </w:t>
      </w:r>
      <w:r w:rsidR="008B0C83" w:rsidRPr="009043DE">
        <w:rPr>
          <w:rFonts w:ascii="Times New Roman" w:hAnsi="Times New Roman"/>
          <w:color w:val="000000"/>
          <w:sz w:val="28"/>
          <w:szCs w:val="28"/>
          <w:lang w:val="ru-RU" w:bidi="ar"/>
        </w:rPr>
        <w:t>и законодательных актов, которые регулируют деятельность предприятия</w:t>
      </w:r>
    </w:p>
    <w:p w14:paraId="5BC948F5" w14:textId="24159FC2" w:rsidR="008B0C83" w:rsidRPr="009043DE" w:rsidRDefault="00EA64F5"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 </w:t>
      </w:r>
      <w:r w:rsidR="00615463" w:rsidRPr="009043DE">
        <w:rPr>
          <w:rFonts w:ascii="Times New Roman" w:hAnsi="Times New Roman"/>
          <w:color w:val="000000"/>
          <w:sz w:val="28"/>
          <w:szCs w:val="28"/>
          <w:lang w:val="ru-RU" w:bidi="ar"/>
        </w:rPr>
        <w:t>3.</w:t>
      </w:r>
      <w:r w:rsidR="003216A0"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П</w:t>
      </w:r>
      <w:r w:rsidR="008B0C83" w:rsidRPr="009043DE">
        <w:rPr>
          <w:rFonts w:ascii="Times New Roman" w:hAnsi="Times New Roman"/>
          <w:color w:val="000000"/>
          <w:sz w:val="28"/>
          <w:szCs w:val="28"/>
          <w:lang w:val="ru-RU" w:bidi="ar"/>
        </w:rPr>
        <w:t>рактическое знакомство со специальностью и ее особенностями, а также сбор материалов для написания курсовых работ [</w:t>
      </w:r>
      <w:r w:rsidR="006962B2">
        <w:rPr>
          <w:rFonts w:ascii="Times New Roman" w:hAnsi="Times New Roman"/>
          <w:color w:val="000000"/>
          <w:sz w:val="28"/>
          <w:szCs w:val="28"/>
          <w:lang w:val="ru-RU" w:bidi="ar"/>
        </w:rPr>
        <w:t>5</w:t>
      </w:r>
      <w:r w:rsidR="008B0C83" w:rsidRPr="009043DE">
        <w:rPr>
          <w:rFonts w:ascii="Times New Roman" w:hAnsi="Times New Roman"/>
          <w:color w:val="000000"/>
          <w:sz w:val="28"/>
          <w:szCs w:val="28"/>
          <w:lang w:val="ru-RU" w:bidi="ar"/>
        </w:rPr>
        <w:t xml:space="preserve">]. </w:t>
      </w:r>
    </w:p>
    <w:p w14:paraId="0259C3FA" w14:textId="69880FD3" w:rsidR="00BC3B70" w:rsidRPr="009043DE" w:rsidRDefault="00BC3B70"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Для университета и обучающегося существует выгода в более глубоком познании и обширном получении практических навыков, а также</w:t>
      </w:r>
      <w:r w:rsidR="002B7294" w:rsidRPr="009043DE">
        <w:rPr>
          <w:rFonts w:ascii="Times New Roman" w:hAnsi="Times New Roman"/>
          <w:color w:val="000000"/>
          <w:sz w:val="28"/>
          <w:szCs w:val="28"/>
          <w:lang w:val="ru-RU" w:bidi="ar"/>
        </w:rPr>
        <w:t>, в</w:t>
      </w:r>
      <w:r w:rsidR="008B0C83" w:rsidRPr="009043DE">
        <w:rPr>
          <w:rFonts w:ascii="Times New Roman" w:hAnsi="Times New Roman"/>
          <w:color w:val="000000"/>
          <w:sz w:val="28"/>
          <w:szCs w:val="28"/>
          <w:lang w:val="ru-RU" w:bidi="ar"/>
        </w:rPr>
        <w:t xml:space="preserve"> конечном определении правильного пути карьеры и в поиске будущего места работы. </w:t>
      </w:r>
    </w:p>
    <w:p w14:paraId="5400D384" w14:textId="23D40C76" w:rsidR="008B0C83" w:rsidRPr="009043DE" w:rsidRDefault="0061482F" w:rsidP="00A6279A">
      <w:pPr>
        <w:spacing w:line="360" w:lineRule="auto"/>
        <w:ind w:firstLine="851"/>
        <w:rPr>
          <w:rFonts w:ascii="Times New Roman" w:hAnsi="Times New Roman"/>
          <w:color w:val="000000"/>
          <w:sz w:val="28"/>
          <w:szCs w:val="28"/>
          <w:lang w:val="ru-RU" w:bidi="ar"/>
        </w:rPr>
      </w:pPr>
      <w:r w:rsidRPr="009043DE">
        <w:rPr>
          <w:rFonts w:ascii="Times New Roman" w:hAnsi="Times New Roman"/>
          <w:color w:val="000000"/>
          <w:sz w:val="28"/>
          <w:szCs w:val="28"/>
          <w:lang w:val="ru-RU" w:bidi="ar"/>
        </w:rPr>
        <w:lastRenderedPageBreak/>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Для предприятия, на котором студент проходит практику, выгода заключается в подготовке потенциального специалиста, который будет знаком с внутренним устройством места работы и будет готов к определенной деятельности сразу после окончания обучения в высшем учебном заведении. </w:t>
      </w:r>
    </w:p>
    <w:p w14:paraId="3EBF5A1A" w14:textId="454F1E47" w:rsidR="008B0C83" w:rsidRPr="009043DE" w:rsidRDefault="006A74B8"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Любой вид практики осуществляется на основе договора между университетом и сторонней организацией, в связи с этим некоторые предприятия заранее предусматривают возможность подготовки кадров, во много</w:t>
      </w:r>
      <w:r w:rsidR="007A5C95" w:rsidRPr="009043DE">
        <w:rPr>
          <w:rFonts w:ascii="Times New Roman" w:hAnsi="Times New Roman"/>
          <w:color w:val="000000"/>
          <w:sz w:val="28"/>
          <w:szCs w:val="28"/>
          <w:lang w:val="ru-RU" w:bidi="ar"/>
        </w:rPr>
        <w:t>м—</w:t>
      </w:r>
      <w:r w:rsidR="008B0C83" w:rsidRPr="009043DE">
        <w:rPr>
          <w:rFonts w:ascii="Times New Roman" w:hAnsi="Times New Roman"/>
          <w:color w:val="000000"/>
          <w:sz w:val="28"/>
          <w:szCs w:val="28"/>
          <w:lang w:val="ru-RU" w:bidi="ar"/>
        </w:rPr>
        <w:t xml:space="preserve"> для «омоложения коллектива». Прием на целевое обучение – это поступление в вуз</w:t>
      </w:r>
      <w:r w:rsidR="008606DF" w:rsidRPr="009043DE">
        <w:rPr>
          <w:rFonts w:ascii="Times New Roman" w:hAnsi="Times New Roman"/>
          <w:color w:val="000000"/>
          <w:sz w:val="28"/>
          <w:szCs w:val="28"/>
          <w:lang w:val="ru-RU" w:bidi="ar"/>
        </w:rPr>
        <w:t>,</w:t>
      </w:r>
      <w:r w:rsidR="008B0C83" w:rsidRPr="009043DE">
        <w:rPr>
          <w:rFonts w:ascii="Times New Roman" w:hAnsi="Times New Roman"/>
          <w:color w:val="000000"/>
          <w:sz w:val="28"/>
          <w:szCs w:val="28"/>
          <w:lang w:val="ru-RU" w:bidi="ar"/>
        </w:rPr>
        <w:t xml:space="preserve"> на бюджет</w:t>
      </w:r>
      <w:r w:rsidR="008606DF" w:rsidRPr="009043DE">
        <w:rPr>
          <w:rFonts w:ascii="Times New Roman" w:hAnsi="Times New Roman"/>
          <w:color w:val="000000"/>
          <w:sz w:val="28"/>
          <w:szCs w:val="28"/>
          <w:lang w:val="ru-RU" w:bidi="ar"/>
        </w:rPr>
        <w:t xml:space="preserve">, </w:t>
      </w:r>
      <w:r w:rsidR="008B0C83" w:rsidRPr="009043DE">
        <w:rPr>
          <w:rFonts w:ascii="Times New Roman" w:hAnsi="Times New Roman"/>
          <w:color w:val="000000"/>
          <w:sz w:val="28"/>
          <w:szCs w:val="28"/>
          <w:lang w:val="ru-RU" w:bidi="ar"/>
        </w:rPr>
        <w:t xml:space="preserve">по направлению от государственного ведомства или предприятия. </w:t>
      </w:r>
    </w:p>
    <w:p w14:paraId="4DF0678B" w14:textId="3B73361C" w:rsidR="008B0C83" w:rsidRPr="009043DE" w:rsidRDefault="006A74B8"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Условия, заключенные предприятием и студентом, могут быть разными: некоторые компании предлагают студенту обязательную работу после обучения, выплату стипендий и предоставление общежитий [</w:t>
      </w:r>
      <w:r w:rsidR="006962B2">
        <w:rPr>
          <w:rFonts w:ascii="Times New Roman" w:hAnsi="Times New Roman"/>
          <w:color w:val="000000"/>
          <w:sz w:val="28"/>
          <w:szCs w:val="28"/>
          <w:lang w:val="ru-RU" w:bidi="ar"/>
        </w:rPr>
        <w:t>6</w:t>
      </w:r>
      <w:r w:rsidR="008B0C83" w:rsidRPr="009043DE">
        <w:rPr>
          <w:rFonts w:ascii="Times New Roman" w:hAnsi="Times New Roman"/>
          <w:color w:val="000000"/>
          <w:sz w:val="28"/>
          <w:szCs w:val="28"/>
          <w:lang w:val="ru-RU" w:bidi="ar"/>
        </w:rPr>
        <w:t xml:space="preserve">]. </w:t>
      </w:r>
    </w:p>
    <w:p w14:paraId="7DF59E67" w14:textId="0EBBBC1F" w:rsidR="008B0C83" w:rsidRPr="009043DE" w:rsidRDefault="006A74B8"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Такие действия играют большую роль в получении высококлассных специалистов в совокупности с борьбой со старением коллектив</w:t>
      </w:r>
      <w:r w:rsidR="008606DF" w:rsidRPr="009043DE">
        <w:rPr>
          <w:rFonts w:ascii="Times New Roman" w:hAnsi="Times New Roman"/>
          <w:color w:val="000000"/>
          <w:sz w:val="28"/>
          <w:szCs w:val="28"/>
          <w:lang w:val="ru-RU" w:bidi="ar"/>
        </w:rPr>
        <w:t>а—</w:t>
      </w:r>
      <w:r w:rsidR="008B0C83" w:rsidRPr="009043DE">
        <w:rPr>
          <w:rFonts w:ascii="Times New Roman" w:hAnsi="Times New Roman"/>
          <w:color w:val="000000"/>
          <w:sz w:val="28"/>
          <w:szCs w:val="28"/>
          <w:lang w:val="ru-RU" w:bidi="ar"/>
        </w:rPr>
        <w:t>даже в хорошо сработавшейся и эффективной команде период достижений и творческих находок через какое-то время сменяется увяданием, затуханием идей и энтузиазма [</w:t>
      </w:r>
      <w:r w:rsidR="00566662">
        <w:rPr>
          <w:rFonts w:ascii="Times New Roman" w:hAnsi="Times New Roman"/>
          <w:color w:val="000000"/>
          <w:sz w:val="28"/>
          <w:szCs w:val="28"/>
          <w:lang w:val="ru-RU" w:bidi="ar"/>
        </w:rPr>
        <w:t>7</w:t>
      </w:r>
      <w:r w:rsidR="008B0C83" w:rsidRPr="009043DE">
        <w:rPr>
          <w:rFonts w:ascii="Times New Roman" w:hAnsi="Times New Roman"/>
          <w:color w:val="000000"/>
          <w:sz w:val="28"/>
          <w:szCs w:val="28"/>
          <w:lang w:val="ru-RU" w:bidi="ar"/>
        </w:rPr>
        <w:t xml:space="preserve">]. </w:t>
      </w:r>
    </w:p>
    <w:p w14:paraId="4727CC53" w14:textId="69E94E2D" w:rsidR="008B0C83" w:rsidRPr="009043DE" w:rsidRDefault="006A74B8"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Однако первостепенным вопросом в теме роли учебной практики в карьере специалиста является непосредственно студент, который целенаправленно выбирает специальность и, вероятно, будет выполнять рабочие задачи в ее области после обучения в вузе. Определение данной роли необходимо для понимания и здравой оценки как специальности в университете, так и предполагаемого места прохождения практики – предприятия, а также понимания ее важности для конкретного обучающегося. </w:t>
      </w:r>
    </w:p>
    <w:p w14:paraId="600E2784" w14:textId="77F6AEB7" w:rsidR="008B0C83" w:rsidRPr="002E222E" w:rsidRDefault="00FF4278"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Pr="009043DE">
        <w:rPr>
          <w:rFonts w:ascii="Times New Roman" w:hAnsi="Times New Roman"/>
          <w:color w:val="000000"/>
          <w:sz w:val="28"/>
          <w:szCs w:val="28"/>
          <w:lang w:val="ru-RU" w:bidi="ar"/>
        </w:rPr>
        <w:t>В</w:t>
      </w:r>
      <w:r w:rsidR="008B0C83" w:rsidRPr="009043DE">
        <w:rPr>
          <w:rFonts w:ascii="Times New Roman" w:hAnsi="Times New Roman"/>
          <w:color w:val="000000"/>
          <w:sz w:val="28"/>
          <w:szCs w:val="28"/>
          <w:lang w:val="ru-RU" w:bidi="ar"/>
        </w:rPr>
        <w:t xml:space="preserve"> дополнение к вышесказанному стоит учесть, что качество подготовки молодых специалистов в образовательных учреждениях высшего профессионального образования прямо зависит от глубины полученных студентом знаний в ходе теоретического курса обучения, отработки и закрепления практических навыков, полученных знаний в процессе </w:t>
      </w:r>
      <w:r w:rsidR="008B0C83" w:rsidRPr="009043DE">
        <w:rPr>
          <w:rFonts w:ascii="Times New Roman" w:hAnsi="Times New Roman"/>
          <w:color w:val="000000"/>
          <w:sz w:val="28"/>
          <w:szCs w:val="28"/>
          <w:lang w:val="ru-RU" w:bidi="ar"/>
        </w:rPr>
        <w:lastRenderedPageBreak/>
        <w:t>практического обучения и практик. Предприятия, в свою очередь, играют одну из главных ролей в подготовке и быстрой адаптации студентов-специалистов.</w:t>
      </w:r>
      <w:r w:rsidR="00827909" w:rsidRPr="00567B0D">
        <w:rPr>
          <w:rFonts w:ascii="Times New Roman" w:hAnsi="Times New Roman"/>
          <w:color w:val="000000"/>
          <w:sz w:val="28"/>
          <w:szCs w:val="28"/>
          <w:lang w:val="ru-RU" w:bidi="ar"/>
        </w:rPr>
        <w:t>[</w:t>
      </w:r>
      <w:r w:rsidR="00567B0D" w:rsidRPr="002E222E">
        <w:rPr>
          <w:rFonts w:ascii="Times New Roman" w:hAnsi="Times New Roman"/>
          <w:color w:val="000000"/>
          <w:sz w:val="28"/>
          <w:szCs w:val="28"/>
          <w:lang w:val="ru-RU" w:bidi="ar"/>
        </w:rPr>
        <w:t>8</w:t>
      </w:r>
      <w:r w:rsidR="00827909" w:rsidRPr="002E222E">
        <w:rPr>
          <w:rFonts w:ascii="Times New Roman" w:hAnsi="Times New Roman"/>
          <w:color w:val="000000"/>
          <w:sz w:val="28"/>
          <w:szCs w:val="28"/>
          <w:lang w:val="ru-RU" w:bidi="ar"/>
        </w:rPr>
        <w:t>]</w:t>
      </w:r>
      <w:r w:rsidR="00C46379" w:rsidRPr="002E222E">
        <w:rPr>
          <w:rFonts w:ascii="Times New Roman" w:hAnsi="Times New Roman"/>
          <w:color w:val="000000"/>
          <w:sz w:val="28"/>
          <w:szCs w:val="28"/>
          <w:lang w:val="ru-RU" w:bidi="ar"/>
        </w:rPr>
        <w:t xml:space="preserve"> </w:t>
      </w:r>
    </w:p>
    <w:p w14:paraId="1A0ED9FB" w14:textId="48E2762D" w:rsidR="008B0C83" w:rsidRPr="009043DE" w:rsidRDefault="008B0C83" w:rsidP="00A6279A">
      <w:pPr>
        <w:spacing w:line="360" w:lineRule="auto"/>
        <w:ind w:firstLine="851"/>
        <w:jc w:val="center"/>
        <w:rPr>
          <w:rFonts w:ascii="Times New Roman" w:hAnsi="Times New Roman"/>
          <w:color w:val="000000"/>
          <w:sz w:val="28"/>
          <w:szCs w:val="28"/>
          <w:lang w:val="ru-RU" w:bidi="ar"/>
        </w:rPr>
      </w:pPr>
      <w:r w:rsidRPr="009043DE">
        <w:rPr>
          <w:rFonts w:ascii="Times New Roman" w:eastAsia="TimesNewRomanPS-BoldMT" w:hAnsi="Times New Roman"/>
          <w:b/>
          <w:bCs/>
          <w:color w:val="000000"/>
          <w:sz w:val="28"/>
          <w:szCs w:val="28"/>
          <w:lang w:val="ru-RU" w:bidi="ar"/>
        </w:rPr>
        <w:t>Основная часть</w:t>
      </w:r>
    </w:p>
    <w:p w14:paraId="4B830404" w14:textId="77777777"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Производственная практика выполняет важнейшие функции в системе профессиональной подготовки студентов: </w:t>
      </w:r>
    </w:p>
    <w:p w14:paraId="7C3DF740" w14:textId="3DDC7292"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обучающую</w:t>
      </w:r>
      <w:r w:rsidR="000E1E50" w:rsidRPr="009043DE">
        <w:rPr>
          <w:rFonts w:ascii="Times New Roman" w:hAnsi="Times New Roman"/>
          <w:color w:val="000000"/>
          <w:sz w:val="28"/>
          <w:szCs w:val="28"/>
          <w:lang w:val="ru-RU" w:bidi="ar"/>
        </w:rPr>
        <w:t>:</w:t>
      </w:r>
      <w:r w:rsidR="00480270" w:rsidRPr="009043DE">
        <w:rPr>
          <w:rFonts w:ascii="Times New Roman" w:hAnsi="Times New Roman"/>
          <w:color w:val="000000"/>
          <w:sz w:val="28"/>
          <w:szCs w:val="28"/>
          <w:lang w:val="ru-RU" w:bidi="ar"/>
        </w:rPr>
        <w:t xml:space="preserve"> </w:t>
      </w:r>
      <w:r w:rsidRPr="009043DE">
        <w:rPr>
          <w:rFonts w:ascii="Times New Roman" w:hAnsi="Times New Roman"/>
          <w:color w:val="000000"/>
          <w:sz w:val="28"/>
          <w:szCs w:val="28"/>
          <w:lang w:val="ru-RU" w:bidi="ar"/>
        </w:rPr>
        <w:t xml:space="preserve">актуализация, углубление и расширение теоретических знаний, их применение в решении конкретных ситуационных задач, формирование навыков, умений; </w:t>
      </w:r>
    </w:p>
    <w:p w14:paraId="70433E5E" w14:textId="13E01AD9"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развивающую</w:t>
      </w:r>
      <w:r w:rsidR="000E1E50" w:rsidRPr="009043DE">
        <w:rPr>
          <w:rFonts w:ascii="Times New Roman" w:hAnsi="Times New Roman"/>
          <w:color w:val="000000"/>
          <w:sz w:val="28"/>
          <w:szCs w:val="28"/>
          <w:lang w:val="ru-RU" w:bidi="ar"/>
        </w:rPr>
        <w:t>:</w:t>
      </w:r>
      <w:r w:rsidRPr="009043DE">
        <w:rPr>
          <w:rFonts w:ascii="Times New Roman" w:hAnsi="Times New Roman"/>
          <w:color w:val="000000"/>
          <w:sz w:val="28"/>
          <w:szCs w:val="28"/>
          <w:lang w:val="ru-RU" w:bidi="ar"/>
        </w:rPr>
        <w:t xml:space="preserve"> развитие познавательной, творческой активности будущих специалистов, развитие мышления, коммуникативных и психологических способностей; </w:t>
      </w:r>
    </w:p>
    <w:p w14:paraId="5EBCA08C" w14:textId="7421557D"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воспитывающую</w:t>
      </w:r>
      <w:r w:rsidR="000E1E50" w:rsidRPr="009043DE">
        <w:rPr>
          <w:rFonts w:ascii="Times New Roman" w:hAnsi="Times New Roman"/>
          <w:color w:val="000000"/>
          <w:sz w:val="28"/>
          <w:szCs w:val="28"/>
          <w:lang w:val="ru-RU" w:bidi="ar"/>
        </w:rPr>
        <w:t>:</w:t>
      </w:r>
      <w:r w:rsidRPr="009043DE">
        <w:rPr>
          <w:rFonts w:ascii="Times New Roman" w:hAnsi="Times New Roman"/>
          <w:color w:val="000000"/>
          <w:sz w:val="28"/>
          <w:szCs w:val="28"/>
          <w:lang w:val="ru-RU" w:bidi="ar"/>
        </w:rPr>
        <w:t xml:space="preserve"> формирование социально активной личности будущего специалиста, устойчивого интереса, любви к профессии; </w:t>
      </w:r>
    </w:p>
    <w:p w14:paraId="47288E9A" w14:textId="28A0E3CD"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диагностическую</w:t>
      </w:r>
      <w:r w:rsidR="000E1E50" w:rsidRPr="009043DE">
        <w:rPr>
          <w:rFonts w:ascii="Times New Roman" w:hAnsi="Times New Roman"/>
          <w:color w:val="000000"/>
          <w:sz w:val="28"/>
          <w:szCs w:val="28"/>
          <w:lang w:val="ru-RU" w:bidi="ar"/>
        </w:rPr>
        <w:t>:</w:t>
      </w:r>
      <w:r w:rsidRPr="009043DE">
        <w:rPr>
          <w:rFonts w:ascii="Times New Roman" w:hAnsi="Times New Roman"/>
          <w:color w:val="000000"/>
          <w:sz w:val="28"/>
          <w:szCs w:val="28"/>
          <w:lang w:val="ru-RU" w:bidi="ar"/>
        </w:rPr>
        <w:t xml:space="preserve"> проверка уровня профессиональной направленности будущих специалистов, степени профессиональной пригодности и подготовленности к профессиональной деятельности. </w:t>
      </w:r>
    </w:p>
    <w:p w14:paraId="4140227B" w14:textId="0F010AD6" w:rsidR="008B0C83" w:rsidRPr="009043DE" w:rsidRDefault="00862E60"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Таким образом, специалист, </w:t>
      </w:r>
      <w:r w:rsidR="00261B40" w:rsidRPr="009043DE">
        <w:rPr>
          <w:rFonts w:ascii="Times New Roman" w:hAnsi="Times New Roman"/>
          <w:color w:val="000000"/>
          <w:sz w:val="28"/>
          <w:szCs w:val="28"/>
          <w:lang w:val="ru-RU" w:bidi="ar"/>
        </w:rPr>
        <w:t>ок</w:t>
      </w:r>
      <w:r w:rsidR="008B0C83" w:rsidRPr="009043DE">
        <w:rPr>
          <w:rFonts w:ascii="Times New Roman" w:hAnsi="Times New Roman"/>
          <w:color w:val="000000"/>
          <w:sz w:val="28"/>
          <w:szCs w:val="28"/>
          <w:lang w:val="ru-RU" w:bidi="ar"/>
        </w:rPr>
        <w:t xml:space="preserve">ончивший вуз, должен быть хорошо подготовлен к производственной, организационно-управленческой или </w:t>
      </w:r>
      <w:r w:rsidR="00971620" w:rsidRPr="009043DE">
        <w:rPr>
          <w:rFonts w:ascii="Times New Roman" w:hAnsi="Times New Roman"/>
          <w:color w:val="000000"/>
          <w:sz w:val="28"/>
          <w:szCs w:val="28"/>
          <w:lang w:val="ru-RU" w:bidi="ar"/>
        </w:rPr>
        <w:t>научно-исследовательской</w:t>
      </w:r>
      <w:r w:rsidR="008B0C83" w:rsidRPr="009043DE">
        <w:rPr>
          <w:rFonts w:ascii="Times New Roman" w:hAnsi="Times New Roman"/>
          <w:color w:val="000000"/>
          <w:sz w:val="28"/>
          <w:szCs w:val="28"/>
          <w:lang w:val="ru-RU" w:bidi="ar"/>
        </w:rPr>
        <w:t xml:space="preserve"> деятельности. Он должен быть достаточно компетентным для того, чтобы уметь грамотно и правильно применять в своей работе полученные знания</w:t>
      </w:r>
      <w:r w:rsidR="00984D95">
        <w:rPr>
          <w:rFonts w:ascii="Times New Roman" w:hAnsi="Times New Roman"/>
          <w:color w:val="000000"/>
          <w:sz w:val="28"/>
          <w:szCs w:val="28"/>
          <w:lang w:val="ru-RU" w:bidi="ar"/>
        </w:rPr>
        <w:t>.</w:t>
      </w:r>
      <w:r w:rsidR="008B0C83" w:rsidRPr="009043DE">
        <w:rPr>
          <w:rFonts w:ascii="Times New Roman" w:hAnsi="Times New Roman"/>
          <w:color w:val="000000"/>
          <w:sz w:val="28"/>
          <w:szCs w:val="28"/>
          <w:lang w:val="ru-RU" w:bidi="ar"/>
        </w:rPr>
        <w:t xml:space="preserve"> </w:t>
      </w:r>
    </w:p>
    <w:p w14:paraId="5477AAD7" w14:textId="720A44DF" w:rsidR="008B0C83" w:rsidRPr="009043DE" w:rsidRDefault="008B0C83"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971620">
        <w:rPr>
          <w:rFonts w:ascii="Times New Roman" w:hAnsi="Times New Roman"/>
          <w:color w:val="000000"/>
          <w:sz w:val="28"/>
          <w:szCs w:val="28"/>
          <w:lang w:val="ru-RU" w:bidi="ar"/>
        </w:rPr>
        <w:tab/>
      </w:r>
      <w:r w:rsidRPr="009043DE">
        <w:rPr>
          <w:rFonts w:ascii="Times New Roman" w:hAnsi="Times New Roman"/>
          <w:color w:val="000000"/>
          <w:sz w:val="28"/>
          <w:szCs w:val="28"/>
          <w:lang w:val="ru-RU" w:bidi="ar"/>
        </w:rPr>
        <w:t xml:space="preserve">При прохождении практики специалист получает реальные представления о выбранной им профессии. </w:t>
      </w:r>
      <w:r w:rsidR="00984D95" w:rsidRPr="00984D95">
        <w:rPr>
          <w:rFonts w:ascii="Times New Roman" w:hAnsi="Times New Roman"/>
          <w:color w:val="000000"/>
          <w:sz w:val="28"/>
          <w:szCs w:val="28"/>
          <w:lang w:val="ru-RU" w:bidi="ar"/>
        </w:rPr>
        <w:t xml:space="preserve">[9]. </w:t>
      </w:r>
      <w:r w:rsidRPr="009043DE">
        <w:rPr>
          <w:rFonts w:ascii="Times New Roman" w:hAnsi="Times New Roman"/>
          <w:color w:val="000000"/>
          <w:sz w:val="28"/>
          <w:szCs w:val="28"/>
          <w:lang w:val="ru-RU" w:bidi="ar"/>
        </w:rPr>
        <w:t>Студент понимает</w:t>
      </w:r>
      <w:r w:rsidR="00902E18" w:rsidRPr="009043DE">
        <w:rPr>
          <w:rFonts w:ascii="Times New Roman" w:hAnsi="Times New Roman"/>
          <w:color w:val="000000"/>
          <w:sz w:val="28"/>
          <w:szCs w:val="28"/>
          <w:lang w:val="ru-RU" w:bidi="ar"/>
        </w:rPr>
        <w:t xml:space="preserve">, </w:t>
      </w:r>
      <w:r w:rsidRPr="009043DE">
        <w:rPr>
          <w:rFonts w:ascii="Times New Roman" w:hAnsi="Times New Roman"/>
          <w:color w:val="000000"/>
          <w:sz w:val="28"/>
          <w:szCs w:val="28"/>
          <w:lang w:val="ru-RU" w:bidi="ar"/>
        </w:rPr>
        <w:t xml:space="preserve">и на собственном опыте знакомится с тем, чем занимается специалист, какие требования выдвигают работодатели к сотруднику, какие у него обязанности, в чем заключается специфика работы. </w:t>
      </w:r>
      <w:r w:rsidR="00862E60" w:rsidRPr="009043DE">
        <w:rPr>
          <w:rFonts w:ascii="Times New Roman" w:hAnsi="Times New Roman"/>
          <w:color w:val="000000"/>
          <w:sz w:val="28"/>
          <w:szCs w:val="28"/>
          <w:lang w:val="ru-RU" w:bidi="ar"/>
        </w:rPr>
        <w:t xml:space="preserve"> </w:t>
      </w:r>
      <w:r w:rsidRPr="009043DE">
        <w:rPr>
          <w:rFonts w:ascii="Times New Roman" w:hAnsi="Times New Roman"/>
          <w:color w:val="000000"/>
          <w:sz w:val="28"/>
          <w:szCs w:val="28"/>
          <w:lang w:val="ru-RU" w:bidi="ar"/>
        </w:rPr>
        <w:t xml:space="preserve">Обучающийся может понять, необходимо ли ему проходить дополнительное обучение для выполнения должностных обязанностей или нет. </w:t>
      </w:r>
    </w:p>
    <w:p w14:paraId="2B41FFF3" w14:textId="24183FDB" w:rsidR="008B0C83" w:rsidRPr="009043DE" w:rsidRDefault="00862E60" w:rsidP="00A6279A">
      <w:pPr>
        <w:spacing w:line="360" w:lineRule="auto"/>
        <w:ind w:firstLine="851"/>
        <w:rPr>
          <w:rFonts w:ascii="Times New Roman" w:hAnsi="Times New Roman"/>
          <w:sz w:val="28"/>
          <w:szCs w:val="28"/>
          <w:lang w:val="ru-RU"/>
        </w:rPr>
      </w:pPr>
      <w:r w:rsidRPr="009043DE">
        <w:rPr>
          <w:rFonts w:ascii="Times New Roman" w:hAnsi="Times New Roman"/>
          <w:color w:val="000000"/>
          <w:sz w:val="28"/>
          <w:szCs w:val="28"/>
          <w:lang w:val="ru-RU" w:bidi="ar"/>
        </w:rPr>
        <w:t xml:space="preserve"> </w:t>
      </w:r>
      <w:r w:rsidR="00DD3BA7">
        <w:rPr>
          <w:rFonts w:ascii="Times New Roman" w:hAnsi="Times New Roman"/>
          <w:color w:val="000000"/>
          <w:sz w:val="28"/>
          <w:szCs w:val="28"/>
          <w:lang w:val="ru-RU" w:bidi="ar"/>
        </w:rPr>
        <w:tab/>
      </w:r>
      <w:r w:rsidR="008B0C83" w:rsidRPr="009043DE">
        <w:rPr>
          <w:rFonts w:ascii="Times New Roman" w:hAnsi="Times New Roman"/>
          <w:color w:val="000000"/>
          <w:sz w:val="28"/>
          <w:szCs w:val="28"/>
          <w:lang w:val="ru-RU" w:bidi="ar"/>
        </w:rPr>
        <w:t xml:space="preserve">По своей сути, практика позволяет углубить теоретические познания, а также обрести реальные, пригодные в профессиональной </w:t>
      </w:r>
      <w:r w:rsidR="008B0C83" w:rsidRPr="009043DE">
        <w:rPr>
          <w:rFonts w:ascii="Times New Roman" w:hAnsi="Times New Roman"/>
          <w:color w:val="000000"/>
          <w:sz w:val="28"/>
          <w:szCs w:val="28"/>
          <w:lang w:val="ru-RU" w:bidi="ar"/>
        </w:rPr>
        <w:lastRenderedPageBreak/>
        <w:t>деятельности навыки: грамотно работать с информацией, диагностировать проблемы, принимать обдуманное и взвешенное решение, аргументировать собственную позицию, достигать намеченной цели согласно установленному графику</w:t>
      </w:r>
      <w:r w:rsidR="001E4DAE" w:rsidRPr="009043DE">
        <w:rPr>
          <w:rFonts w:ascii="Times New Roman" w:hAnsi="Times New Roman"/>
          <w:color w:val="000000"/>
          <w:sz w:val="28"/>
          <w:szCs w:val="28"/>
          <w:lang w:val="ru-RU" w:bidi="ar"/>
        </w:rPr>
        <w:t>,</w:t>
      </w:r>
      <w:r w:rsidR="008B0C83" w:rsidRPr="009043DE">
        <w:rPr>
          <w:rFonts w:ascii="Times New Roman" w:hAnsi="Times New Roman"/>
          <w:color w:val="000000"/>
          <w:sz w:val="28"/>
          <w:szCs w:val="28"/>
          <w:lang w:val="ru-RU" w:bidi="ar"/>
        </w:rPr>
        <w:t xml:space="preserve"> и так далее [</w:t>
      </w:r>
      <w:r w:rsidR="00A47CA3" w:rsidRPr="00A47CA3">
        <w:rPr>
          <w:rFonts w:ascii="Times New Roman" w:hAnsi="Times New Roman"/>
          <w:color w:val="000000"/>
          <w:sz w:val="28"/>
          <w:szCs w:val="28"/>
          <w:lang w:val="ru-RU" w:bidi="ar"/>
        </w:rPr>
        <w:t>10</w:t>
      </w:r>
      <w:r w:rsidR="008B0C83" w:rsidRPr="009043DE">
        <w:rPr>
          <w:rFonts w:ascii="Times New Roman" w:hAnsi="Times New Roman"/>
          <w:color w:val="000000"/>
          <w:sz w:val="28"/>
          <w:szCs w:val="28"/>
          <w:lang w:val="ru-RU" w:bidi="ar"/>
        </w:rPr>
        <w:t xml:space="preserve">]. </w:t>
      </w:r>
    </w:p>
    <w:p w14:paraId="4CE2D5AC" w14:textId="0EB32BB4" w:rsidR="008B0C83" w:rsidRPr="009043DE" w:rsidRDefault="00DD3BA7"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В настоящее</w:t>
      </w:r>
      <w:r w:rsidR="008B0C83" w:rsidRPr="009043DE">
        <w:rPr>
          <w:rFonts w:ascii="Times New Roman" w:eastAsia="Times New Roman" w:hAnsi="Times New Roman"/>
          <w:bCs/>
          <w:sz w:val="28"/>
          <w:szCs w:val="28"/>
          <w:lang w:val="ru-RU" w:eastAsia="ru-RU"/>
        </w:rPr>
        <w:t xml:space="preserve"> время практическое обучение является одним из важных компонентов образования в области психологической работы, активное внедрение которого в учебный процесс предполагает</w:t>
      </w:r>
      <w:r w:rsidR="002750FD" w:rsidRPr="009043DE">
        <w:rPr>
          <w:rFonts w:ascii="Times New Roman" w:eastAsia="Times New Roman" w:hAnsi="Times New Roman"/>
          <w:bCs/>
          <w:sz w:val="28"/>
          <w:szCs w:val="28"/>
          <w:lang w:val="ru-RU" w:eastAsia="ru-RU"/>
        </w:rPr>
        <w:t xml:space="preserve"> </w:t>
      </w:r>
      <w:r w:rsidR="008B0C83" w:rsidRPr="009043DE">
        <w:rPr>
          <w:rFonts w:ascii="Times New Roman" w:eastAsia="Times New Roman" w:hAnsi="Times New Roman"/>
          <w:bCs/>
          <w:sz w:val="28"/>
          <w:szCs w:val="28"/>
          <w:lang w:val="ru-RU" w:eastAsia="ru-RU"/>
        </w:rPr>
        <w:t>соблюдение необходимых норм и правил организации. Однако</w:t>
      </w:r>
      <w:r w:rsidR="002750FD" w:rsidRPr="009043DE">
        <w:rPr>
          <w:rFonts w:ascii="Times New Roman" w:eastAsia="Times New Roman" w:hAnsi="Times New Roman"/>
          <w:bCs/>
          <w:sz w:val="28"/>
          <w:szCs w:val="28"/>
          <w:lang w:val="ru-RU" w:eastAsia="ru-RU"/>
        </w:rPr>
        <w:t xml:space="preserve">, </w:t>
      </w:r>
      <w:r w:rsidR="008B0C83" w:rsidRPr="009043DE">
        <w:rPr>
          <w:rFonts w:ascii="Times New Roman" w:eastAsia="Times New Roman" w:hAnsi="Times New Roman"/>
          <w:bCs/>
          <w:sz w:val="28"/>
          <w:szCs w:val="28"/>
          <w:lang w:val="ru-RU" w:eastAsia="ru-RU"/>
        </w:rPr>
        <w:t xml:space="preserve">как показывает отечественный опыт, для более эффективного обучения и приобретения профессиональных знаний и навыков в данной области, необходимо постоянно совершенствовать программы практического обучения. </w:t>
      </w:r>
    </w:p>
    <w:p w14:paraId="77B3D6DC" w14:textId="211F7099"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Практико-ориентированные программы становятся связующим элементом конкурентоспособного образования в сфере не только обучения студентов, стажировки молодых специалистов, но и повышения квалификации действующих специалистов системы образования.  </w:t>
      </w:r>
    </w:p>
    <w:p w14:paraId="44EAE4EF" w14:textId="0AA062CC"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 Необходимо отметить, что в вузовской системе России, несмотря на структурные и содержательные изменения, складывается противоречивая ситуация, отражающая стремление постоянно совершенствовать программы обучения за счет обновления системы государственных стандартов. Но</w:t>
      </w:r>
      <w:r w:rsidR="00C459DD" w:rsidRPr="009043DE">
        <w:rPr>
          <w:rFonts w:ascii="Times New Roman" w:eastAsia="Times New Roman" w:hAnsi="Times New Roman"/>
          <w:bCs/>
          <w:sz w:val="28"/>
          <w:szCs w:val="28"/>
          <w:lang w:val="ru-RU" w:eastAsia="ru-RU"/>
        </w:rPr>
        <w:t>,</w:t>
      </w:r>
      <w:r w:rsidRPr="009043DE">
        <w:rPr>
          <w:rFonts w:ascii="Times New Roman" w:eastAsia="Times New Roman" w:hAnsi="Times New Roman"/>
          <w:bCs/>
          <w:sz w:val="28"/>
          <w:szCs w:val="28"/>
          <w:lang w:val="ru-RU" w:eastAsia="ru-RU"/>
        </w:rPr>
        <w:t xml:space="preserve"> с другой стороны, данные требования слабо отражаются на разработке практико-ориентированных программ подготовки студентов, остро востребованных профессиональной сферой. </w:t>
      </w:r>
    </w:p>
    <w:p w14:paraId="025D8915" w14:textId="6C5C63FD"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Таким образом, актуальность </w:t>
      </w:r>
      <w:r w:rsidR="00DD3BA7" w:rsidRPr="009043DE">
        <w:rPr>
          <w:rFonts w:ascii="Times New Roman" w:eastAsia="Times New Roman" w:hAnsi="Times New Roman"/>
          <w:bCs/>
          <w:sz w:val="28"/>
          <w:szCs w:val="28"/>
          <w:lang w:val="ru-RU" w:eastAsia="ru-RU"/>
        </w:rPr>
        <w:t xml:space="preserve">разработанной </w:t>
      </w:r>
      <w:proofErr w:type="spellStart"/>
      <w:r w:rsidR="00DD3BA7" w:rsidRPr="009043DE">
        <w:rPr>
          <w:rFonts w:ascii="Times New Roman" w:eastAsia="Times New Roman" w:hAnsi="Times New Roman"/>
          <w:bCs/>
          <w:sz w:val="28"/>
          <w:szCs w:val="28"/>
          <w:lang w:val="ru-RU" w:eastAsia="ru-RU"/>
        </w:rPr>
        <w:t>ВШИПиП</w:t>
      </w:r>
      <w:proofErr w:type="spellEnd"/>
      <w:r w:rsidRPr="009043DE">
        <w:rPr>
          <w:rFonts w:ascii="Times New Roman" w:eastAsia="Times New Roman" w:hAnsi="Times New Roman"/>
          <w:bCs/>
          <w:sz w:val="28"/>
          <w:szCs w:val="28"/>
          <w:lang w:val="ru-RU" w:eastAsia="ru-RU"/>
        </w:rPr>
        <w:t xml:space="preserve"> Санкт-Петербургского политехнического </w:t>
      </w:r>
      <w:r w:rsidR="003C565C" w:rsidRPr="009043DE">
        <w:rPr>
          <w:rFonts w:ascii="Times New Roman" w:eastAsia="Times New Roman" w:hAnsi="Times New Roman"/>
          <w:bCs/>
          <w:sz w:val="28"/>
          <w:szCs w:val="28"/>
          <w:lang w:val="ru-RU" w:eastAsia="ru-RU"/>
        </w:rPr>
        <w:t>университета</w:t>
      </w:r>
      <w:r w:rsidR="00C50C8C" w:rsidRPr="009043DE">
        <w:rPr>
          <w:rFonts w:ascii="Times New Roman" w:eastAsia="Times New Roman" w:hAnsi="Times New Roman"/>
          <w:bCs/>
          <w:sz w:val="28"/>
          <w:szCs w:val="28"/>
          <w:lang w:val="ru-RU" w:eastAsia="ru-RU"/>
        </w:rPr>
        <w:t xml:space="preserve"> им.</w:t>
      </w:r>
      <w:r w:rsidRPr="009043DE">
        <w:rPr>
          <w:rFonts w:ascii="Times New Roman" w:eastAsia="Times New Roman" w:hAnsi="Times New Roman"/>
          <w:bCs/>
          <w:sz w:val="28"/>
          <w:szCs w:val="28"/>
          <w:lang w:val="ru-RU" w:eastAsia="ru-RU"/>
        </w:rPr>
        <w:t xml:space="preserve"> Петра Великого концепции «Взаимодействия с образовательными учреждениями» продиктована необходимостью анализа и разработке возможной формы решения сложившегося противоречия.</w:t>
      </w:r>
    </w:p>
    <w:p w14:paraId="59609F74" w14:textId="77777777"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 Вопросы практического обучения студентов, в разрезе обозначенного противоречия, обсуждаются в современной научной   психолого-педагогической, социальной  литературе такими авторами как С.И. Григорьев, </w:t>
      </w:r>
      <w:r w:rsidRPr="009043DE">
        <w:rPr>
          <w:rFonts w:ascii="Times New Roman" w:eastAsia="Times New Roman" w:hAnsi="Times New Roman"/>
          <w:bCs/>
          <w:sz w:val="28"/>
          <w:szCs w:val="28"/>
          <w:lang w:val="ru-RU" w:eastAsia="ru-RU"/>
        </w:rPr>
        <w:lastRenderedPageBreak/>
        <w:t xml:space="preserve">И.В. </w:t>
      </w:r>
      <w:proofErr w:type="spellStart"/>
      <w:r w:rsidRPr="009043DE">
        <w:rPr>
          <w:rFonts w:ascii="Times New Roman" w:eastAsia="Times New Roman" w:hAnsi="Times New Roman"/>
          <w:bCs/>
          <w:sz w:val="28"/>
          <w:szCs w:val="28"/>
          <w:lang w:val="ru-RU" w:eastAsia="ru-RU"/>
        </w:rPr>
        <w:t>Жуланова</w:t>
      </w:r>
      <w:proofErr w:type="spellEnd"/>
      <w:r w:rsidRPr="009043DE">
        <w:rPr>
          <w:rFonts w:ascii="Times New Roman" w:eastAsia="Times New Roman" w:hAnsi="Times New Roman"/>
          <w:bCs/>
          <w:sz w:val="28"/>
          <w:szCs w:val="28"/>
          <w:lang w:val="ru-RU" w:eastAsia="ru-RU"/>
        </w:rPr>
        <w:t xml:space="preserve">, Н.П. Клушина, И.В. Исаев, Н.В. Кузьмина, В.С. Ткаченко, В.Р. Шмидт, Е.И. </w:t>
      </w:r>
      <w:proofErr w:type="spellStart"/>
      <w:r w:rsidRPr="009043DE">
        <w:rPr>
          <w:rFonts w:ascii="Times New Roman" w:eastAsia="Times New Roman" w:hAnsi="Times New Roman"/>
          <w:bCs/>
          <w:sz w:val="28"/>
          <w:szCs w:val="28"/>
          <w:lang w:val="ru-RU" w:eastAsia="ru-RU"/>
        </w:rPr>
        <w:t>Холостова</w:t>
      </w:r>
      <w:proofErr w:type="spellEnd"/>
      <w:r w:rsidRPr="009043DE">
        <w:rPr>
          <w:rFonts w:ascii="Times New Roman" w:eastAsia="Times New Roman" w:hAnsi="Times New Roman"/>
          <w:bCs/>
          <w:sz w:val="28"/>
          <w:szCs w:val="28"/>
          <w:lang w:val="ru-RU" w:eastAsia="ru-RU"/>
        </w:rPr>
        <w:t xml:space="preserve">, Е. Ярская-Смирнова и др. Нельзя не согласиться с мнением И.В. </w:t>
      </w:r>
      <w:proofErr w:type="spellStart"/>
      <w:r w:rsidRPr="009043DE">
        <w:rPr>
          <w:rFonts w:ascii="Times New Roman" w:eastAsia="Times New Roman" w:hAnsi="Times New Roman"/>
          <w:bCs/>
          <w:sz w:val="28"/>
          <w:szCs w:val="28"/>
          <w:lang w:val="ru-RU" w:eastAsia="ru-RU"/>
        </w:rPr>
        <w:t>Жулановой</w:t>
      </w:r>
      <w:proofErr w:type="spellEnd"/>
      <w:r w:rsidRPr="009043DE">
        <w:rPr>
          <w:rFonts w:ascii="Times New Roman" w:eastAsia="Times New Roman" w:hAnsi="Times New Roman"/>
          <w:bCs/>
          <w:sz w:val="28"/>
          <w:szCs w:val="28"/>
          <w:lang w:val="ru-RU" w:eastAsia="ru-RU"/>
        </w:rPr>
        <w:t>, которая полагает, что процесс практического обучения студентов должен реализовываться в условиях специально построенной системы.  Среди ключевых направлений обозначенного ею подхода выделены следующие:</w:t>
      </w:r>
    </w:p>
    <w:p w14:paraId="6AD20127" w14:textId="3651B0A9" w:rsidR="008B0C83" w:rsidRPr="009043DE" w:rsidRDefault="008B0C83" w:rsidP="00A6279A">
      <w:pPr>
        <w:pStyle w:val="a4"/>
        <w:numPr>
          <w:ilvl w:val="0"/>
          <w:numId w:val="1"/>
        </w:numPr>
        <w:shd w:val="clear" w:color="auto" w:fill="FFFFFF"/>
        <w:tabs>
          <w:tab w:val="left" w:pos="3119"/>
        </w:tabs>
        <w:spacing w:line="360" w:lineRule="auto"/>
        <w:ind w:left="1276"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предоставление возможности проходить практическое обучение в актуальных и востребованных специальностью организациях и учреждениях</w:t>
      </w:r>
      <w:r w:rsidR="00A92492" w:rsidRPr="009043DE">
        <w:rPr>
          <w:rFonts w:ascii="Times New Roman" w:eastAsia="Times New Roman" w:hAnsi="Times New Roman"/>
          <w:bCs/>
          <w:sz w:val="28"/>
          <w:szCs w:val="28"/>
          <w:lang w:val="ru-RU" w:eastAsia="ru-RU"/>
        </w:rPr>
        <w:t>;</w:t>
      </w:r>
    </w:p>
    <w:p w14:paraId="1583281C" w14:textId="76F314EA" w:rsidR="008B0C83" w:rsidRPr="009043DE" w:rsidRDefault="008B0C83" w:rsidP="00A6279A">
      <w:pPr>
        <w:pStyle w:val="a4"/>
        <w:numPr>
          <w:ilvl w:val="0"/>
          <w:numId w:val="1"/>
        </w:numPr>
        <w:shd w:val="clear" w:color="auto" w:fill="FFFFFF"/>
        <w:tabs>
          <w:tab w:val="left" w:pos="3119"/>
        </w:tabs>
        <w:spacing w:line="360" w:lineRule="auto"/>
        <w:ind w:left="1276"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обновление ряда учебных курсов, включение в их состав части практических заданий, академических и практико-ориентированных методов подготовки специалистов для системы социальной работы</w:t>
      </w:r>
      <w:r w:rsidR="00A92492" w:rsidRPr="009043DE">
        <w:rPr>
          <w:rFonts w:ascii="Times New Roman" w:eastAsia="Times New Roman" w:hAnsi="Times New Roman"/>
          <w:bCs/>
          <w:sz w:val="28"/>
          <w:szCs w:val="28"/>
          <w:lang w:val="ru-RU" w:eastAsia="ru-RU"/>
        </w:rPr>
        <w:t>;</w:t>
      </w:r>
    </w:p>
    <w:p w14:paraId="63A68613" w14:textId="6287E331" w:rsidR="008B0C83" w:rsidRPr="009043DE" w:rsidRDefault="008B0C83" w:rsidP="00A6279A">
      <w:pPr>
        <w:pStyle w:val="a4"/>
        <w:numPr>
          <w:ilvl w:val="0"/>
          <w:numId w:val="1"/>
        </w:numPr>
        <w:shd w:val="clear" w:color="auto" w:fill="FFFFFF"/>
        <w:tabs>
          <w:tab w:val="left" w:pos="3119"/>
        </w:tabs>
        <w:spacing w:line="360" w:lineRule="auto"/>
        <w:ind w:left="1276"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обеспечение баз практики высококвалифицированными кадрами, готовыми, в том числе, к работе со студентами</w:t>
      </w:r>
      <w:r w:rsidR="00A92492" w:rsidRPr="009043DE">
        <w:rPr>
          <w:rFonts w:ascii="Times New Roman" w:eastAsia="Times New Roman" w:hAnsi="Times New Roman"/>
          <w:bCs/>
          <w:sz w:val="28"/>
          <w:szCs w:val="28"/>
          <w:lang w:val="ru-RU" w:eastAsia="ru-RU"/>
        </w:rPr>
        <w:t>;</w:t>
      </w:r>
    </w:p>
    <w:p w14:paraId="067260D2" w14:textId="410D52C6" w:rsidR="008B0C83" w:rsidRPr="009043DE" w:rsidRDefault="008B0C83" w:rsidP="00A6279A">
      <w:pPr>
        <w:pStyle w:val="a4"/>
        <w:numPr>
          <w:ilvl w:val="0"/>
          <w:numId w:val="1"/>
        </w:numPr>
        <w:shd w:val="clear" w:color="auto" w:fill="FFFFFF"/>
        <w:tabs>
          <w:tab w:val="left" w:pos="3119"/>
        </w:tabs>
        <w:spacing w:line="360" w:lineRule="auto"/>
        <w:ind w:left="1276"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реализация практики в формате инновационной социально-проектной работы, сфокусированной на четко определенные проблемы адресатов социальной работы. </w:t>
      </w:r>
      <w:r w:rsidR="001E1D92">
        <w:rPr>
          <w:rFonts w:ascii="Times New Roman" w:eastAsia="Times New Roman" w:hAnsi="Times New Roman"/>
          <w:bCs/>
          <w:sz w:val="28"/>
          <w:szCs w:val="28"/>
          <w:lang w:eastAsia="ru-RU"/>
        </w:rPr>
        <w:t>[</w:t>
      </w:r>
      <w:r w:rsidR="001E1D92">
        <w:rPr>
          <w:rFonts w:ascii="Times New Roman" w:eastAsia="Times New Roman" w:hAnsi="Times New Roman"/>
          <w:bCs/>
          <w:sz w:val="28"/>
          <w:szCs w:val="28"/>
          <w:lang w:val="ru-RU" w:eastAsia="ru-RU"/>
        </w:rPr>
        <w:t>11</w:t>
      </w:r>
      <w:r w:rsidR="001E1D92">
        <w:rPr>
          <w:rFonts w:ascii="Times New Roman" w:eastAsia="Times New Roman" w:hAnsi="Times New Roman"/>
          <w:bCs/>
          <w:sz w:val="28"/>
          <w:szCs w:val="28"/>
          <w:lang w:eastAsia="ru-RU"/>
        </w:rPr>
        <w:t>]</w:t>
      </w:r>
    </w:p>
    <w:p w14:paraId="6CF90A90" w14:textId="28881CE9"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Интересной представляется точка зрения И</w:t>
      </w:r>
      <w:r w:rsidR="0049072D" w:rsidRPr="0049072D">
        <w:rPr>
          <w:rFonts w:ascii="Times New Roman" w:eastAsia="Times New Roman" w:hAnsi="Times New Roman"/>
          <w:bCs/>
          <w:sz w:val="28"/>
          <w:szCs w:val="28"/>
          <w:lang w:val="ru-RU" w:eastAsia="ru-RU"/>
        </w:rPr>
        <w:t xml:space="preserve">. </w:t>
      </w:r>
      <w:r w:rsidRPr="009043DE">
        <w:rPr>
          <w:rFonts w:ascii="Times New Roman" w:eastAsia="Times New Roman" w:hAnsi="Times New Roman"/>
          <w:bCs/>
          <w:sz w:val="28"/>
          <w:szCs w:val="28"/>
          <w:lang w:val="ru-RU" w:eastAsia="ru-RU"/>
        </w:rPr>
        <w:t>Ф. Исаева, Н.</w:t>
      </w:r>
      <w:r w:rsidR="002E222E">
        <w:rPr>
          <w:rFonts w:ascii="Times New Roman" w:eastAsia="Times New Roman" w:hAnsi="Times New Roman"/>
          <w:bCs/>
          <w:sz w:val="28"/>
          <w:szCs w:val="28"/>
          <w:lang w:val="ru-RU" w:eastAsia="ru-RU"/>
        </w:rPr>
        <w:t xml:space="preserve"> </w:t>
      </w:r>
      <w:r w:rsidRPr="009043DE">
        <w:rPr>
          <w:rFonts w:ascii="Times New Roman" w:eastAsia="Times New Roman" w:hAnsi="Times New Roman"/>
          <w:bCs/>
          <w:sz w:val="28"/>
          <w:szCs w:val="28"/>
          <w:lang w:val="ru-RU" w:eastAsia="ru-RU"/>
        </w:rPr>
        <w:t xml:space="preserve">В. Кузьминой, которые анализируют практику как комплексную педагогическую систему, включающую компоненты </w:t>
      </w:r>
      <w:proofErr w:type="spellStart"/>
      <w:r w:rsidRPr="009043DE">
        <w:rPr>
          <w:rFonts w:ascii="Times New Roman" w:eastAsia="Times New Roman" w:hAnsi="Times New Roman"/>
          <w:bCs/>
          <w:sz w:val="28"/>
          <w:szCs w:val="28"/>
          <w:lang w:val="ru-RU" w:eastAsia="ru-RU"/>
        </w:rPr>
        <w:t>деятельностно</w:t>
      </w:r>
      <w:proofErr w:type="spellEnd"/>
      <w:r w:rsidRPr="009043DE">
        <w:rPr>
          <w:rFonts w:ascii="Times New Roman" w:eastAsia="Times New Roman" w:hAnsi="Times New Roman"/>
          <w:bCs/>
          <w:sz w:val="28"/>
          <w:szCs w:val="28"/>
          <w:lang w:val="ru-RU" w:eastAsia="ru-RU"/>
        </w:rPr>
        <w:t xml:space="preserve">-креативного, мотивационно-ценностного, содержательно-информационного и контрольно-оценочного характера. Компонент содержательно-информационного характера, по их мнению, может быть направлен на обеспечение студентов теоретическими знаниями, умениями и компетенциями, а также опытом непосредственно практической работы, что способствует развитию социально-значимых качеств индивида, формированию его профессиональной компетентности практически в любой сфере труда. Функции мотивации, ценностной ориентации, целеполагания, как они считают, выполняет мотивационно-ценностный </w:t>
      </w:r>
      <w:r w:rsidRPr="009043DE">
        <w:rPr>
          <w:rFonts w:ascii="Times New Roman" w:eastAsia="Times New Roman" w:hAnsi="Times New Roman"/>
          <w:bCs/>
          <w:sz w:val="28"/>
          <w:szCs w:val="28"/>
          <w:lang w:val="ru-RU" w:eastAsia="ru-RU"/>
        </w:rPr>
        <w:lastRenderedPageBreak/>
        <w:t xml:space="preserve">компонент, ключевым мотивом которого является формирование позитивного отношения учащихся к осваиваемым знаниям, умениям, навыкам. </w:t>
      </w:r>
      <w:proofErr w:type="spellStart"/>
      <w:r w:rsidRPr="009043DE">
        <w:rPr>
          <w:rFonts w:ascii="Times New Roman" w:eastAsia="Times New Roman" w:hAnsi="Times New Roman"/>
          <w:bCs/>
          <w:sz w:val="28"/>
          <w:szCs w:val="28"/>
          <w:lang w:val="ru-RU" w:eastAsia="ru-RU"/>
        </w:rPr>
        <w:t>Деятельностно</w:t>
      </w:r>
      <w:proofErr w:type="spellEnd"/>
      <w:r w:rsidRPr="009043DE">
        <w:rPr>
          <w:rFonts w:ascii="Times New Roman" w:eastAsia="Times New Roman" w:hAnsi="Times New Roman"/>
          <w:bCs/>
          <w:sz w:val="28"/>
          <w:szCs w:val="28"/>
          <w:lang w:val="ru-RU" w:eastAsia="ru-RU"/>
        </w:rPr>
        <w:t>-креативный компонент, согласно концепции авторов, способствует обеспечению активного включения учащихся в познавательную и исследовательскую деятельность. Его реализация достигается за счет практики аудиторных занятий, в рамках которых проводится обсуждение и решение тех или иных проблемных ситуаций, имеющих непосредственное отношение к реальным условиям. При выполнении информационной, аналитической, контролирующей, оценочной функций значительная роль отводится, как полагают авторы, контрольно-оценочному компоненту.</w:t>
      </w:r>
    </w:p>
    <w:p w14:paraId="3602932F" w14:textId="44B7A453"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Исходя из проблематики, </w:t>
      </w:r>
      <w:r w:rsidRPr="00DD3BA7">
        <w:rPr>
          <w:rFonts w:ascii="Times New Roman" w:eastAsia="Times New Roman" w:hAnsi="Times New Roman"/>
          <w:sz w:val="28"/>
          <w:szCs w:val="28"/>
          <w:lang w:val="ru-RU" w:eastAsia="ru-RU"/>
        </w:rPr>
        <w:t>целью</w:t>
      </w:r>
      <w:r w:rsidRPr="009043DE">
        <w:rPr>
          <w:rFonts w:ascii="Times New Roman" w:eastAsia="Times New Roman" w:hAnsi="Times New Roman"/>
          <w:bCs/>
          <w:sz w:val="28"/>
          <w:szCs w:val="28"/>
          <w:lang w:val="ru-RU" w:eastAsia="ru-RU"/>
        </w:rPr>
        <w:t xml:space="preserve"> р</w:t>
      </w:r>
      <w:r w:rsidR="00DD3BA7">
        <w:rPr>
          <w:rFonts w:ascii="Times New Roman" w:eastAsia="Times New Roman" w:hAnsi="Times New Roman"/>
          <w:bCs/>
          <w:sz w:val="28"/>
          <w:szCs w:val="28"/>
          <w:lang w:val="ru-RU" w:eastAsia="ru-RU"/>
        </w:rPr>
        <w:t>а</w:t>
      </w:r>
      <w:r w:rsidRPr="009043DE">
        <w:rPr>
          <w:rFonts w:ascii="Times New Roman" w:eastAsia="Times New Roman" w:hAnsi="Times New Roman"/>
          <w:bCs/>
          <w:sz w:val="28"/>
          <w:szCs w:val="28"/>
          <w:lang w:val="ru-RU" w:eastAsia="ru-RU"/>
        </w:rPr>
        <w:t xml:space="preserve">зработанной концепции взаимодействия с образовательными </w:t>
      </w:r>
      <w:r w:rsidR="00DD3BA7" w:rsidRPr="009043DE">
        <w:rPr>
          <w:rFonts w:ascii="Times New Roman" w:eastAsia="Times New Roman" w:hAnsi="Times New Roman"/>
          <w:bCs/>
          <w:sz w:val="28"/>
          <w:szCs w:val="28"/>
          <w:lang w:val="ru-RU" w:eastAsia="ru-RU"/>
        </w:rPr>
        <w:t>учреждениями является «</w:t>
      </w:r>
      <w:r w:rsidRPr="009043DE">
        <w:rPr>
          <w:rFonts w:ascii="Times New Roman" w:eastAsia="Times New Roman" w:hAnsi="Times New Roman"/>
          <w:bCs/>
          <w:sz w:val="28"/>
          <w:szCs w:val="28"/>
          <w:lang w:val="ru-RU" w:eastAsia="ru-RU"/>
        </w:rPr>
        <w:t>Развитие психолого-</w:t>
      </w:r>
      <w:r w:rsidR="00DD3BA7" w:rsidRPr="009043DE">
        <w:rPr>
          <w:rFonts w:ascii="Times New Roman" w:eastAsia="Times New Roman" w:hAnsi="Times New Roman"/>
          <w:bCs/>
          <w:sz w:val="28"/>
          <w:szCs w:val="28"/>
          <w:lang w:val="ru-RU" w:eastAsia="ru-RU"/>
        </w:rPr>
        <w:t>педагогической компетентности</w:t>
      </w:r>
      <w:r w:rsidRPr="009043DE">
        <w:rPr>
          <w:rFonts w:ascii="Times New Roman" w:eastAsia="Times New Roman" w:hAnsi="Times New Roman"/>
          <w:bCs/>
          <w:sz w:val="28"/>
          <w:szCs w:val="28"/>
          <w:lang w:val="ru-RU" w:eastAsia="ru-RU"/>
        </w:rPr>
        <w:t xml:space="preserve">: обеспечение содержательной связи теоретических знаний с их реализацией в практической деятельности». </w:t>
      </w:r>
    </w:p>
    <w:p w14:paraId="1BD54FD0" w14:textId="1A5799D9"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Для достижения поставленной цели предложено: </w:t>
      </w:r>
      <w:r w:rsidR="00ED25FB" w:rsidRPr="009043DE">
        <w:rPr>
          <w:rFonts w:ascii="Times New Roman" w:eastAsia="Times New Roman" w:hAnsi="Times New Roman"/>
          <w:bCs/>
          <w:sz w:val="28"/>
          <w:szCs w:val="28"/>
          <w:lang w:val="ru-RU" w:eastAsia="ru-RU"/>
        </w:rPr>
        <w:t>пр</w:t>
      </w:r>
      <w:r w:rsidRPr="009043DE">
        <w:rPr>
          <w:rFonts w:ascii="Times New Roman" w:eastAsia="Times New Roman" w:hAnsi="Times New Roman"/>
          <w:bCs/>
          <w:sz w:val="28"/>
          <w:szCs w:val="28"/>
          <w:lang w:val="ru-RU" w:eastAsia="ru-RU"/>
        </w:rPr>
        <w:t>иобщить студентов к практической деятельности, сформировать у них профессиональные установки для развития умений и навыков.</w:t>
      </w:r>
    </w:p>
    <w:p w14:paraId="59DAC6CF" w14:textId="77777777" w:rsidR="003E10DF" w:rsidRPr="00753E95" w:rsidRDefault="003E10DF" w:rsidP="00A6279A">
      <w:pPr>
        <w:pStyle w:val="a3"/>
        <w:shd w:val="clear" w:color="auto" w:fill="F9F9F9"/>
        <w:spacing w:line="360" w:lineRule="auto"/>
        <w:ind w:firstLine="851"/>
        <w:rPr>
          <w:rFonts w:eastAsia="Times New Roman"/>
          <w:bCs/>
          <w:sz w:val="28"/>
          <w:szCs w:val="28"/>
          <w:lang w:val="ru-RU"/>
        </w:rPr>
      </w:pPr>
      <w:r w:rsidRPr="00753E95">
        <w:rPr>
          <w:rFonts w:eastAsia="Times New Roman"/>
          <w:bCs/>
          <w:sz w:val="28"/>
          <w:szCs w:val="28"/>
          <w:lang w:val="ru-RU"/>
        </w:rPr>
        <w:t>С 2022 ГБДОУ детский сад №91 Выборгского района Санкт-Петербурга работает в статусе Инновационной площадки федерального уровня АНО ДПО «НИИ дошкольного образования «Воспитатели России» по направлению «Внедрение  парциальной модульной образовательной программы дошкольного образования «</w:t>
      </w:r>
      <w:proofErr w:type="spellStart"/>
      <w:r w:rsidRPr="00753E95">
        <w:rPr>
          <w:rFonts w:eastAsia="Times New Roman"/>
          <w:bCs/>
          <w:sz w:val="28"/>
          <w:szCs w:val="28"/>
          <w:lang w:val="ru-RU"/>
        </w:rPr>
        <w:t>ТехноМир</w:t>
      </w:r>
      <w:proofErr w:type="spellEnd"/>
      <w:r w:rsidRPr="00753E95">
        <w:rPr>
          <w:rFonts w:eastAsia="Times New Roman"/>
          <w:bCs/>
          <w:sz w:val="28"/>
          <w:szCs w:val="28"/>
          <w:lang w:val="ru-RU"/>
        </w:rPr>
        <w:t xml:space="preserve">: развитие без границ». Основной целью программы является разработка системы формирования у детей предпосылок  готовности к изучению технических наук средствами игрового оборудования. </w:t>
      </w:r>
    </w:p>
    <w:p w14:paraId="29DE20EF" w14:textId="3909D1C2" w:rsidR="0049072D" w:rsidRPr="00753E95" w:rsidRDefault="003E10DF" w:rsidP="00A6279A">
      <w:pPr>
        <w:pStyle w:val="a3"/>
        <w:shd w:val="clear" w:color="auto" w:fill="F9F9F9"/>
        <w:spacing w:line="360" w:lineRule="auto"/>
        <w:ind w:firstLine="851"/>
        <w:rPr>
          <w:rFonts w:eastAsia="Times New Roman"/>
          <w:bCs/>
          <w:sz w:val="28"/>
          <w:szCs w:val="28"/>
          <w:lang w:val="ru-RU"/>
        </w:rPr>
      </w:pPr>
      <w:r w:rsidRPr="00753E95">
        <w:rPr>
          <w:rFonts w:eastAsia="Times New Roman"/>
          <w:bCs/>
          <w:sz w:val="28"/>
          <w:szCs w:val="28"/>
          <w:lang w:val="ru-RU"/>
        </w:rPr>
        <w:t xml:space="preserve">На базе Государственного бюджетного дошкольного образовательного учреждения детского сада № 91 комбинированного вида Выборгского района Санкт-Петербурга в рамках договора о сотрудничестве, студенты Политехнического университета,  Гуманитарного института по направлению подготовки Психолого-педагогическое образование проходили практику. </w:t>
      </w:r>
      <w:r w:rsidR="008B0C83" w:rsidRPr="00753E95">
        <w:rPr>
          <w:rFonts w:eastAsia="Times New Roman"/>
          <w:bCs/>
          <w:sz w:val="28"/>
          <w:szCs w:val="28"/>
          <w:lang w:val="ru-RU"/>
        </w:rPr>
        <w:lastRenderedPageBreak/>
        <w:t xml:space="preserve">Ежегодная практика студентов кафедры Инженерной Педагогики и Психологии Гуманитарного института проходит на учебных базах Выборгского района. Одна из баз практики - 91 детский сад – участник Федеральной инновационной площадки «ФГБНУ «Института изучения детства, семьи и воспитания Российской Академии наук» по апробации парциальной программы «От </w:t>
      </w:r>
      <w:proofErr w:type="spellStart"/>
      <w:r w:rsidR="008B0C83" w:rsidRPr="00753E95">
        <w:rPr>
          <w:rFonts w:eastAsia="Times New Roman"/>
          <w:bCs/>
          <w:sz w:val="28"/>
          <w:szCs w:val="28"/>
          <w:lang w:val="ru-RU"/>
        </w:rPr>
        <w:t>Фрёбеля</w:t>
      </w:r>
      <w:proofErr w:type="spellEnd"/>
      <w:r w:rsidR="008B0C83" w:rsidRPr="00753E95">
        <w:rPr>
          <w:rFonts w:eastAsia="Times New Roman"/>
          <w:bCs/>
          <w:sz w:val="28"/>
          <w:szCs w:val="28"/>
          <w:lang w:val="ru-RU"/>
        </w:rPr>
        <w:t xml:space="preserve"> до робота: растим будущих инженеров».</w:t>
      </w:r>
    </w:p>
    <w:p w14:paraId="3A04D1B7" w14:textId="72CFD2FD" w:rsidR="008B0C83" w:rsidRPr="00753E95" w:rsidRDefault="008B0C83" w:rsidP="00A6279A">
      <w:pPr>
        <w:pStyle w:val="a3"/>
        <w:shd w:val="clear" w:color="auto" w:fill="F9F9F9"/>
        <w:spacing w:line="360" w:lineRule="auto"/>
        <w:ind w:firstLine="851"/>
        <w:rPr>
          <w:rFonts w:eastAsia="Times New Roman"/>
          <w:bCs/>
          <w:sz w:val="28"/>
          <w:szCs w:val="28"/>
          <w:lang w:val="ru-RU"/>
        </w:rPr>
      </w:pPr>
      <w:r w:rsidRPr="00753E95">
        <w:rPr>
          <w:rFonts w:eastAsia="Times New Roman"/>
          <w:bCs/>
          <w:sz w:val="28"/>
          <w:szCs w:val="28"/>
          <w:lang w:val="ru-RU"/>
        </w:rPr>
        <w:t xml:space="preserve">Для подготовки к самостоятельному проведению практических   занятий студенты посещают </w:t>
      </w:r>
      <w:r w:rsidR="00287D3E" w:rsidRPr="00753E95">
        <w:rPr>
          <w:rFonts w:eastAsia="Times New Roman"/>
          <w:bCs/>
          <w:sz w:val="28"/>
          <w:szCs w:val="28"/>
          <w:lang w:val="ru-RU"/>
        </w:rPr>
        <w:t>тематические семинары,</w:t>
      </w:r>
      <w:r w:rsidRPr="00753E95">
        <w:rPr>
          <w:rFonts w:eastAsia="Times New Roman"/>
          <w:bCs/>
          <w:sz w:val="28"/>
          <w:szCs w:val="28"/>
          <w:lang w:val="ru-RU"/>
        </w:rPr>
        <w:t xml:space="preserve"> на которых знакомятся с особенностями реализации программы</w:t>
      </w:r>
      <w:r w:rsidR="00287D3E" w:rsidRPr="00753E95">
        <w:rPr>
          <w:rFonts w:eastAsia="Times New Roman"/>
          <w:bCs/>
          <w:sz w:val="28"/>
          <w:szCs w:val="28"/>
          <w:lang w:val="ru-RU"/>
        </w:rPr>
        <w:t>,</w:t>
      </w:r>
      <w:r w:rsidRPr="00753E95">
        <w:rPr>
          <w:rFonts w:eastAsia="Times New Roman"/>
          <w:bCs/>
          <w:sz w:val="28"/>
          <w:szCs w:val="28"/>
          <w:lang w:val="ru-RU"/>
        </w:rPr>
        <w:t xml:space="preserve"> раскрывающей вопросы значимости и актуальности робототехники в современном мире.</w:t>
      </w:r>
    </w:p>
    <w:p w14:paraId="65EE2DEC" w14:textId="4A2F2115" w:rsidR="008B0C83" w:rsidRPr="00753E95" w:rsidRDefault="008B0C83" w:rsidP="00A6279A">
      <w:pPr>
        <w:pStyle w:val="a3"/>
        <w:shd w:val="clear" w:color="auto" w:fill="F9F9F9"/>
        <w:spacing w:line="360" w:lineRule="auto"/>
        <w:ind w:firstLine="851"/>
        <w:rPr>
          <w:rFonts w:eastAsia="Times New Roman"/>
          <w:bCs/>
          <w:sz w:val="28"/>
          <w:szCs w:val="28"/>
          <w:lang w:val="ru-RU"/>
        </w:rPr>
      </w:pPr>
      <w:r w:rsidRPr="00753E95">
        <w:rPr>
          <w:rFonts w:eastAsia="Times New Roman"/>
          <w:bCs/>
          <w:sz w:val="28"/>
          <w:szCs w:val="28"/>
          <w:lang w:val="ru-RU"/>
        </w:rPr>
        <w:t xml:space="preserve">В первом семестре студенты практиканты изучают особенности работы в рамках апробации программы </w:t>
      </w:r>
      <w:r w:rsidR="00753E95" w:rsidRPr="00753E95">
        <w:rPr>
          <w:rFonts w:eastAsia="Times New Roman"/>
          <w:bCs/>
          <w:sz w:val="28"/>
          <w:szCs w:val="28"/>
          <w:lang w:val="ru-RU"/>
        </w:rPr>
        <w:t xml:space="preserve">«От </w:t>
      </w:r>
      <w:proofErr w:type="spellStart"/>
      <w:r w:rsidR="00753E95" w:rsidRPr="00753E95">
        <w:rPr>
          <w:rFonts w:eastAsia="Times New Roman"/>
          <w:bCs/>
          <w:sz w:val="28"/>
          <w:szCs w:val="28"/>
          <w:lang w:val="ru-RU"/>
        </w:rPr>
        <w:t>Фрёбеля</w:t>
      </w:r>
      <w:proofErr w:type="spellEnd"/>
      <w:r w:rsidR="00753E95" w:rsidRPr="00753E95">
        <w:rPr>
          <w:rFonts w:eastAsia="Times New Roman"/>
          <w:bCs/>
          <w:sz w:val="28"/>
          <w:szCs w:val="28"/>
          <w:lang w:val="ru-RU"/>
        </w:rPr>
        <w:t xml:space="preserve"> до робота: растим будущих инженеров», </w:t>
      </w:r>
      <w:r w:rsidRPr="00753E95">
        <w:rPr>
          <w:rFonts w:eastAsia="Times New Roman"/>
          <w:bCs/>
          <w:sz w:val="28"/>
          <w:szCs w:val="28"/>
          <w:lang w:val="ru-RU"/>
        </w:rPr>
        <w:t>и осваивают методику использования игр с логико-математическим содержанием</w:t>
      </w:r>
      <w:r w:rsidR="00F20C70" w:rsidRPr="00753E95">
        <w:rPr>
          <w:rFonts w:eastAsia="Times New Roman"/>
          <w:bCs/>
          <w:sz w:val="28"/>
          <w:szCs w:val="28"/>
          <w:lang w:val="ru-RU"/>
        </w:rPr>
        <w:t>,</w:t>
      </w:r>
      <w:r w:rsidRPr="00753E95">
        <w:rPr>
          <w:rFonts w:eastAsia="Times New Roman"/>
          <w:bCs/>
          <w:sz w:val="28"/>
          <w:szCs w:val="28"/>
          <w:lang w:val="ru-RU"/>
        </w:rPr>
        <w:t xml:space="preserve"> используемую во время проведения программы. </w:t>
      </w:r>
    </w:p>
    <w:p w14:paraId="17F2CFF2" w14:textId="77777777" w:rsidR="00753E95" w:rsidRPr="00753E95" w:rsidRDefault="008B0C83" w:rsidP="00A6279A">
      <w:pPr>
        <w:pStyle w:val="a3"/>
        <w:shd w:val="clear" w:color="auto" w:fill="F9F9F9"/>
        <w:spacing w:line="360" w:lineRule="auto"/>
        <w:ind w:firstLine="851"/>
        <w:rPr>
          <w:rFonts w:eastAsia="Times New Roman"/>
          <w:bCs/>
          <w:sz w:val="28"/>
          <w:szCs w:val="28"/>
          <w:lang w:val="ru-RU"/>
        </w:rPr>
      </w:pPr>
      <w:r w:rsidRPr="00753E95">
        <w:rPr>
          <w:rFonts w:eastAsia="Times New Roman"/>
          <w:bCs/>
          <w:sz w:val="28"/>
          <w:szCs w:val="28"/>
          <w:lang w:val="ru-RU"/>
        </w:rPr>
        <w:t xml:space="preserve">На основании полученных практических навыков студенты во втором семестре </w:t>
      </w:r>
      <w:r w:rsidR="00F20C70" w:rsidRPr="00753E95">
        <w:rPr>
          <w:rFonts w:eastAsia="Times New Roman"/>
          <w:bCs/>
          <w:sz w:val="28"/>
          <w:szCs w:val="28"/>
          <w:lang w:val="ru-RU"/>
        </w:rPr>
        <w:t xml:space="preserve">проводят </w:t>
      </w:r>
      <w:r w:rsidRPr="00753E95">
        <w:rPr>
          <w:rFonts w:eastAsia="Times New Roman"/>
          <w:bCs/>
          <w:sz w:val="28"/>
          <w:szCs w:val="28"/>
          <w:lang w:val="ru-RU"/>
        </w:rPr>
        <w:t>самостоятельные занятия по развитию познавательных процессов и логико-математических представлений с воспитанниками ГБДОУ 91.</w:t>
      </w:r>
      <w:r w:rsidR="00753E95" w:rsidRPr="00753E95">
        <w:rPr>
          <w:rFonts w:eastAsia="Times New Roman"/>
          <w:bCs/>
          <w:sz w:val="28"/>
          <w:szCs w:val="28"/>
          <w:lang w:val="ru-RU"/>
        </w:rPr>
        <w:t>[13]</w:t>
      </w:r>
    </w:p>
    <w:p w14:paraId="0B6DB175" w14:textId="592041C4" w:rsidR="00F24FDA" w:rsidRPr="00753E95" w:rsidRDefault="008B0C83" w:rsidP="00A6279A">
      <w:pPr>
        <w:pStyle w:val="a3"/>
        <w:shd w:val="clear" w:color="auto" w:fill="F9F9F9"/>
        <w:spacing w:line="360" w:lineRule="auto"/>
        <w:ind w:firstLine="851"/>
        <w:rPr>
          <w:rFonts w:eastAsia="Tahoma"/>
          <w:color w:val="383838"/>
          <w:sz w:val="28"/>
          <w:szCs w:val="28"/>
          <w:shd w:val="clear" w:color="auto" w:fill="F9F9F9"/>
          <w:lang w:val="ru-RU"/>
        </w:rPr>
      </w:pPr>
      <w:r w:rsidRPr="009043DE">
        <w:rPr>
          <w:rFonts w:eastAsia="Times New Roman"/>
          <w:bCs/>
          <w:sz w:val="28"/>
          <w:szCs w:val="28"/>
          <w:lang w:val="ru-RU"/>
        </w:rPr>
        <w:t>Инновационные процессы в системе образования требуют новой организации системы работы в целом. Сегодня обществу необходимы социально активные, самостоятельные и творческие люди, способные к саморазвитию. Особое значение придаётся дошкольному воспитанию и образованию. Ведь именно в этот период закладываются все фундаментальные компоненты становления личности ребёнка. Формирование мотивации развития и обучения у дошкольника, а также развитие у него любознательности, творчества, инициативности и самостоятельности - задачи, которые стоят сегодня перед педагогом в рамках федерального государственного образовательного стандарта.</w:t>
      </w:r>
    </w:p>
    <w:p w14:paraId="6DD1488B" w14:textId="37EDEE01" w:rsidR="008B0C83" w:rsidRPr="007B3C48"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rPr>
      </w:pPr>
      <w:r w:rsidRPr="009043DE">
        <w:rPr>
          <w:rFonts w:ascii="Times New Roman" w:eastAsia="Times New Roman" w:hAnsi="Times New Roman"/>
          <w:bCs/>
          <w:sz w:val="28"/>
          <w:szCs w:val="28"/>
          <w:lang w:val="ru-RU"/>
        </w:rPr>
        <w:lastRenderedPageBreak/>
        <w:t>Проект «</w:t>
      </w:r>
      <w:proofErr w:type="spellStart"/>
      <w:r w:rsidRPr="009043DE">
        <w:rPr>
          <w:rFonts w:ascii="Times New Roman" w:eastAsia="Times New Roman" w:hAnsi="Times New Roman"/>
          <w:bCs/>
          <w:sz w:val="28"/>
          <w:szCs w:val="28"/>
          <w:lang w:val="ru-RU"/>
        </w:rPr>
        <w:t>ТехноМир</w:t>
      </w:r>
      <w:proofErr w:type="spellEnd"/>
      <w:r w:rsidRPr="009043DE">
        <w:rPr>
          <w:rFonts w:ascii="Times New Roman" w:eastAsia="Times New Roman" w:hAnsi="Times New Roman"/>
          <w:bCs/>
          <w:sz w:val="28"/>
          <w:szCs w:val="28"/>
          <w:lang w:val="ru-RU"/>
        </w:rPr>
        <w:t xml:space="preserve">» </w:t>
      </w:r>
      <w:r w:rsidR="0083079E">
        <w:rPr>
          <w:rFonts w:ascii="Times New Roman" w:eastAsia="Times New Roman" w:hAnsi="Times New Roman"/>
          <w:bCs/>
          <w:sz w:val="28"/>
          <w:szCs w:val="28"/>
          <w:lang w:val="ru-RU"/>
        </w:rPr>
        <w:t xml:space="preserve">подразумевает собой большую исследовательскую работу, </w:t>
      </w:r>
      <w:r w:rsidRPr="009043DE">
        <w:rPr>
          <w:rFonts w:ascii="Times New Roman" w:eastAsia="Times New Roman" w:hAnsi="Times New Roman"/>
          <w:bCs/>
          <w:sz w:val="28"/>
          <w:szCs w:val="28"/>
          <w:lang w:val="ru-RU"/>
        </w:rPr>
        <w:t>направле</w:t>
      </w:r>
      <w:r w:rsidR="00753E95">
        <w:rPr>
          <w:rFonts w:ascii="Times New Roman" w:eastAsia="Times New Roman" w:hAnsi="Times New Roman"/>
          <w:bCs/>
          <w:sz w:val="28"/>
          <w:szCs w:val="28"/>
          <w:lang w:val="ru-RU"/>
        </w:rPr>
        <w:t>н</w:t>
      </w:r>
      <w:r w:rsidRPr="009043DE">
        <w:rPr>
          <w:rFonts w:ascii="Times New Roman" w:eastAsia="Times New Roman" w:hAnsi="Times New Roman"/>
          <w:bCs/>
          <w:sz w:val="28"/>
          <w:szCs w:val="28"/>
          <w:lang w:val="ru-RU"/>
        </w:rPr>
        <w:t>н</w:t>
      </w:r>
      <w:r w:rsidR="0083079E">
        <w:rPr>
          <w:rFonts w:ascii="Times New Roman" w:eastAsia="Times New Roman" w:hAnsi="Times New Roman"/>
          <w:bCs/>
          <w:sz w:val="28"/>
          <w:szCs w:val="28"/>
          <w:lang w:val="ru-RU"/>
        </w:rPr>
        <w:t>ую</w:t>
      </w:r>
      <w:r w:rsidRPr="009043DE">
        <w:rPr>
          <w:rFonts w:ascii="Times New Roman" w:eastAsia="Times New Roman" w:hAnsi="Times New Roman"/>
          <w:bCs/>
          <w:sz w:val="28"/>
          <w:szCs w:val="28"/>
          <w:lang w:val="ru-RU"/>
        </w:rPr>
        <w:t xml:space="preserve"> на формирование системы работы по техническому направлению с привлечением ВУЗ</w:t>
      </w:r>
      <w:r w:rsidR="00A53D43" w:rsidRPr="009043DE">
        <w:rPr>
          <w:rFonts w:ascii="Times New Roman" w:eastAsia="Times New Roman" w:hAnsi="Times New Roman"/>
          <w:bCs/>
          <w:sz w:val="28"/>
          <w:szCs w:val="28"/>
          <w:lang w:val="ru-RU"/>
        </w:rPr>
        <w:t xml:space="preserve">ов </w:t>
      </w:r>
      <w:r w:rsidRPr="009043DE">
        <w:rPr>
          <w:rFonts w:ascii="Times New Roman" w:eastAsia="Times New Roman" w:hAnsi="Times New Roman"/>
          <w:bCs/>
          <w:sz w:val="28"/>
          <w:szCs w:val="28"/>
          <w:lang w:val="ru-RU"/>
        </w:rPr>
        <w:t>родительского сообщества и с учетом предприятий и учебных центров регионов РФ.</w:t>
      </w:r>
      <w:r w:rsidR="0083079E">
        <w:rPr>
          <w:rFonts w:ascii="Times New Roman" w:eastAsia="Times New Roman" w:hAnsi="Times New Roman"/>
          <w:bCs/>
          <w:sz w:val="28"/>
          <w:szCs w:val="28"/>
          <w:lang w:val="ru-RU"/>
        </w:rPr>
        <w:t xml:space="preserve"> </w:t>
      </w:r>
      <w:r w:rsidR="007B3C48" w:rsidRPr="00753E95">
        <w:rPr>
          <w:rFonts w:ascii="Times New Roman" w:eastAsia="Times New Roman" w:hAnsi="Times New Roman"/>
          <w:bCs/>
          <w:sz w:val="28"/>
          <w:szCs w:val="28"/>
          <w:lang w:val="ru-RU"/>
        </w:rPr>
        <w:t>[</w:t>
      </w:r>
      <w:r w:rsidR="00753E95">
        <w:rPr>
          <w:rFonts w:ascii="Times New Roman" w:eastAsia="Times New Roman" w:hAnsi="Times New Roman"/>
          <w:bCs/>
          <w:sz w:val="28"/>
          <w:szCs w:val="28"/>
          <w:lang w:val="ru-RU"/>
        </w:rPr>
        <w:t>12</w:t>
      </w:r>
      <w:r w:rsidR="007B3C48" w:rsidRPr="00753E95">
        <w:rPr>
          <w:rFonts w:ascii="Times New Roman" w:eastAsia="Times New Roman" w:hAnsi="Times New Roman"/>
          <w:bCs/>
          <w:sz w:val="28"/>
          <w:szCs w:val="28"/>
          <w:lang w:val="ru-RU"/>
        </w:rPr>
        <w:t>]</w:t>
      </w:r>
    </w:p>
    <w:p w14:paraId="6D88E609" w14:textId="68F563C5" w:rsidR="008B0C83" w:rsidRPr="00287D3E" w:rsidRDefault="008B0C83" w:rsidP="00A6279A">
      <w:pPr>
        <w:shd w:val="clear" w:color="auto" w:fill="FFFFFF"/>
        <w:tabs>
          <w:tab w:val="left" w:pos="567"/>
        </w:tabs>
        <w:spacing w:line="360" w:lineRule="auto"/>
        <w:ind w:firstLine="851"/>
        <w:rPr>
          <w:rFonts w:ascii="Times New Roman" w:eastAsia="Times New Roman" w:hAnsi="Times New Roman"/>
          <w:bCs/>
          <w:sz w:val="28"/>
          <w:szCs w:val="28"/>
          <w:lang w:val="ru-RU"/>
        </w:rPr>
      </w:pPr>
      <w:r w:rsidRPr="007B488F">
        <w:rPr>
          <w:rFonts w:ascii="Times New Roman" w:eastAsia="Times New Roman" w:hAnsi="Times New Roman"/>
          <w:b/>
          <w:sz w:val="28"/>
          <w:szCs w:val="28"/>
          <w:lang w:val="ru-RU"/>
        </w:rPr>
        <w:t>Объект исследования</w:t>
      </w:r>
      <w:r w:rsidR="00287D3E" w:rsidRPr="00287D3E">
        <w:rPr>
          <w:rFonts w:ascii="Times New Roman" w:eastAsia="Times New Roman" w:hAnsi="Times New Roman"/>
          <w:bCs/>
          <w:sz w:val="28"/>
          <w:szCs w:val="28"/>
          <w:lang w:val="ru-RU"/>
        </w:rPr>
        <w:t xml:space="preserve"> - </w:t>
      </w:r>
      <w:r w:rsidRPr="00287D3E">
        <w:rPr>
          <w:rFonts w:ascii="Times New Roman" w:eastAsia="Times New Roman" w:hAnsi="Times New Roman"/>
          <w:bCs/>
          <w:sz w:val="28"/>
          <w:szCs w:val="28"/>
          <w:lang w:val="ru-RU"/>
        </w:rPr>
        <w:t>Техническое творчество детей</w:t>
      </w:r>
      <w:r w:rsidR="00287D3E">
        <w:rPr>
          <w:rFonts w:ascii="Times New Roman" w:eastAsia="Times New Roman" w:hAnsi="Times New Roman"/>
          <w:bCs/>
          <w:sz w:val="28"/>
          <w:szCs w:val="28"/>
          <w:lang w:val="ru-RU"/>
        </w:rPr>
        <w:t xml:space="preserve"> </w:t>
      </w:r>
      <w:r w:rsidRPr="00287D3E">
        <w:rPr>
          <w:rFonts w:ascii="Times New Roman" w:eastAsia="Times New Roman" w:hAnsi="Times New Roman"/>
          <w:bCs/>
          <w:sz w:val="28"/>
          <w:szCs w:val="28"/>
          <w:lang w:val="ru-RU"/>
        </w:rPr>
        <w:t>дошкольного возраста.</w:t>
      </w:r>
    </w:p>
    <w:p w14:paraId="6B6C6F33" w14:textId="52DE7D8C" w:rsidR="00287D3E" w:rsidRDefault="008B0C83" w:rsidP="00A6279A">
      <w:pPr>
        <w:shd w:val="clear" w:color="auto" w:fill="FFFFFF"/>
        <w:spacing w:line="360" w:lineRule="auto"/>
        <w:ind w:firstLine="851"/>
        <w:rPr>
          <w:rFonts w:ascii="Times New Roman" w:eastAsia="Times New Roman" w:hAnsi="Times New Roman"/>
          <w:bCs/>
          <w:sz w:val="28"/>
          <w:szCs w:val="28"/>
          <w:lang w:val="ru-RU"/>
        </w:rPr>
      </w:pPr>
      <w:r w:rsidRPr="007B488F">
        <w:rPr>
          <w:rFonts w:ascii="Times New Roman" w:eastAsia="Times New Roman" w:hAnsi="Times New Roman"/>
          <w:b/>
          <w:sz w:val="28"/>
          <w:szCs w:val="28"/>
          <w:lang w:val="ru-RU"/>
        </w:rPr>
        <w:t>Предмет исследования</w:t>
      </w:r>
      <w:r w:rsidR="00287D3E" w:rsidRPr="00287D3E">
        <w:rPr>
          <w:rFonts w:ascii="Times New Roman" w:eastAsia="Times New Roman" w:hAnsi="Times New Roman"/>
          <w:bCs/>
          <w:sz w:val="28"/>
          <w:szCs w:val="28"/>
          <w:lang w:val="ru-RU"/>
        </w:rPr>
        <w:t xml:space="preserve"> - </w:t>
      </w:r>
      <w:r w:rsidRPr="00287D3E">
        <w:rPr>
          <w:rFonts w:ascii="Times New Roman" w:eastAsia="Times New Roman" w:hAnsi="Times New Roman"/>
          <w:bCs/>
          <w:sz w:val="28"/>
          <w:szCs w:val="28"/>
          <w:lang w:val="ru-RU"/>
        </w:rPr>
        <w:t>Технологии и условия развити</w:t>
      </w:r>
      <w:r w:rsidR="002C784C" w:rsidRPr="00287D3E">
        <w:rPr>
          <w:rFonts w:ascii="Times New Roman" w:eastAsia="Times New Roman" w:hAnsi="Times New Roman"/>
          <w:bCs/>
          <w:sz w:val="28"/>
          <w:szCs w:val="28"/>
          <w:lang w:val="ru-RU"/>
        </w:rPr>
        <w:t>я</w:t>
      </w:r>
      <w:r w:rsidRPr="00287D3E">
        <w:rPr>
          <w:rFonts w:ascii="Times New Roman" w:eastAsia="Times New Roman" w:hAnsi="Times New Roman"/>
          <w:bCs/>
          <w:sz w:val="28"/>
          <w:szCs w:val="28"/>
          <w:lang w:val="ru-RU"/>
        </w:rPr>
        <w:t xml:space="preserve"> технического творчества детей дошкольного возраста, с учетом специфики региона участника площадки.</w:t>
      </w:r>
    </w:p>
    <w:p w14:paraId="551DB0C7" w14:textId="29015C2D" w:rsidR="008B0C83" w:rsidRPr="00287D3E" w:rsidRDefault="008B0C83" w:rsidP="00A6279A">
      <w:pPr>
        <w:shd w:val="clear" w:color="auto" w:fill="FFFFFF"/>
        <w:tabs>
          <w:tab w:val="left" w:pos="567"/>
        </w:tabs>
        <w:spacing w:line="360" w:lineRule="auto"/>
        <w:ind w:firstLine="851"/>
        <w:rPr>
          <w:rFonts w:ascii="Times New Roman" w:eastAsia="Times New Roman" w:hAnsi="Times New Roman"/>
          <w:bCs/>
          <w:sz w:val="28"/>
          <w:szCs w:val="28"/>
          <w:lang w:val="ru-RU"/>
        </w:rPr>
      </w:pPr>
      <w:r w:rsidRPr="007B488F">
        <w:rPr>
          <w:rFonts w:ascii="Times New Roman" w:eastAsia="Times New Roman" w:hAnsi="Times New Roman"/>
          <w:b/>
          <w:sz w:val="28"/>
          <w:szCs w:val="28"/>
          <w:lang w:val="ru-RU"/>
        </w:rPr>
        <w:t>Гипотеза исследования</w:t>
      </w:r>
      <w:r w:rsidR="00287D3E" w:rsidRPr="00287D3E">
        <w:rPr>
          <w:rFonts w:ascii="Times New Roman" w:eastAsia="Times New Roman" w:hAnsi="Times New Roman"/>
          <w:bCs/>
          <w:sz w:val="28"/>
          <w:szCs w:val="28"/>
          <w:lang w:val="ru-RU"/>
        </w:rPr>
        <w:t xml:space="preserve"> - </w:t>
      </w:r>
      <w:r w:rsidRPr="00287D3E">
        <w:rPr>
          <w:rFonts w:ascii="Times New Roman" w:eastAsia="Times New Roman" w:hAnsi="Times New Roman"/>
          <w:bCs/>
          <w:sz w:val="28"/>
          <w:szCs w:val="28"/>
          <w:lang w:val="ru-RU"/>
        </w:rPr>
        <w:t>Условиями эффективности внедрения детского технического творчества явля</w:t>
      </w:r>
      <w:r w:rsidR="001A2AA5" w:rsidRPr="00287D3E">
        <w:rPr>
          <w:rFonts w:ascii="Times New Roman" w:eastAsia="Times New Roman" w:hAnsi="Times New Roman"/>
          <w:bCs/>
          <w:sz w:val="28"/>
          <w:szCs w:val="28"/>
          <w:lang w:val="ru-RU"/>
        </w:rPr>
        <w:t>ются</w:t>
      </w:r>
      <w:r w:rsidR="00C15395" w:rsidRPr="00287D3E">
        <w:rPr>
          <w:rFonts w:ascii="Times New Roman" w:eastAsia="Times New Roman" w:hAnsi="Times New Roman"/>
          <w:bCs/>
          <w:sz w:val="28"/>
          <w:szCs w:val="28"/>
          <w:lang w:val="ru-RU"/>
        </w:rPr>
        <w:t xml:space="preserve"> </w:t>
      </w:r>
      <w:r w:rsidRPr="00287D3E">
        <w:rPr>
          <w:rFonts w:ascii="Times New Roman" w:eastAsia="Times New Roman" w:hAnsi="Times New Roman"/>
          <w:bCs/>
          <w:sz w:val="28"/>
          <w:szCs w:val="28"/>
          <w:lang w:val="ru-RU"/>
        </w:rPr>
        <w:t>отбор методик, технологий, активизирующих конструктивно-модельную, познавательно-исследовательскую деятельность детей</w:t>
      </w:r>
      <w:r w:rsidR="000F2AF3" w:rsidRPr="00287D3E">
        <w:rPr>
          <w:rFonts w:ascii="Times New Roman" w:eastAsia="Times New Roman" w:hAnsi="Times New Roman"/>
          <w:bCs/>
          <w:sz w:val="28"/>
          <w:szCs w:val="28"/>
          <w:lang w:val="ru-RU"/>
        </w:rPr>
        <w:t xml:space="preserve"> и </w:t>
      </w:r>
      <w:r w:rsidRPr="00287D3E">
        <w:rPr>
          <w:rFonts w:ascii="Times New Roman" w:eastAsia="Times New Roman" w:hAnsi="Times New Roman"/>
          <w:bCs/>
          <w:sz w:val="28"/>
          <w:szCs w:val="28"/>
          <w:lang w:val="ru-RU"/>
        </w:rPr>
        <w:t>организация эффективных форм взаимодействия детей и взрослых.</w:t>
      </w:r>
    </w:p>
    <w:p w14:paraId="41B3F71D" w14:textId="77777777" w:rsidR="002E222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rPr>
      </w:pPr>
      <w:r w:rsidRPr="007B488F">
        <w:rPr>
          <w:rFonts w:ascii="Times New Roman" w:eastAsia="Times New Roman" w:hAnsi="Times New Roman"/>
          <w:b/>
          <w:sz w:val="28"/>
          <w:szCs w:val="28"/>
          <w:lang w:val="ru-RU"/>
        </w:rPr>
        <w:t>Цель и задачи исследовани</w:t>
      </w:r>
      <w:r w:rsidR="007B488F">
        <w:rPr>
          <w:rFonts w:ascii="Times New Roman" w:eastAsia="Times New Roman" w:hAnsi="Times New Roman"/>
          <w:b/>
          <w:sz w:val="28"/>
          <w:szCs w:val="28"/>
          <w:lang w:val="ru-RU"/>
        </w:rPr>
        <w:t>я -</w:t>
      </w:r>
      <w:r w:rsidR="008A509B" w:rsidRPr="009043DE">
        <w:rPr>
          <w:rFonts w:ascii="Times New Roman" w:eastAsia="Times New Roman" w:hAnsi="Times New Roman"/>
          <w:bCs/>
          <w:sz w:val="28"/>
          <w:szCs w:val="28"/>
          <w:lang w:val="ru-RU"/>
        </w:rPr>
        <w:t xml:space="preserve"> </w:t>
      </w:r>
      <w:r w:rsidR="008A6BA9" w:rsidRPr="009043DE">
        <w:rPr>
          <w:rFonts w:ascii="Times New Roman" w:eastAsia="Times New Roman" w:hAnsi="Times New Roman"/>
          <w:bCs/>
          <w:sz w:val="28"/>
          <w:szCs w:val="28"/>
          <w:lang w:val="ru-RU"/>
        </w:rPr>
        <w:t>Разр</w:t>
      </w:r>
      <w:r w:rsidRPr="009043DE">
        <w:rPr>
          <w:rFonts w:ascii="Times New Roman" w:eastAsia="Times New Roman" w:hAnsi="Times New Roman"/>
          <w:bCs/>
          <w:sz w:val="28"/>
          <w:szCs w:val="28"/>
          <w:lang w:val="ru-RU"/>
        </w:rPr>
        <w:t>аботка системы по развитию технического творчества детей дошкольного возраста.</w:t>
      </w:r>
      <w:r w:rsidRPr="009043DE">
        <w:rPr>
          <w:rFonts w:ascii="Times New Roman" w:eastAsia="Times New Roman" w:hAnsi="Times New Roman"/>
          <w:bCs/>
          <w:sz w:val="28"/>
          <w:szCs w:val="28"/>
          <w:lang w:val="ru-RU"/>
        </w:rPr>
        <w:br/>
      </w:r>
      <w:r w:rsidR="008A509B" w:rsidRPr="009043DE">
        <w:rPr>
          <w:rFonts w:ascii="Times New Roman" w:eastAsia="Times New Roman" w:hAnsi="Times New Roman"/>
          <w:bCs/>
          <w:sz w:val="28"/>
          <w:szCs w:val="28"/>
          <w:lang w:val="ru-RU"/>
        </w:rPr>
        <w:t xml:space="preserve">    </w:t>
      </w:r>
      <w:r w:rsidRPr="007B488F">
        <w:rPr>
          <w:rFonts w:ascii="Times New Roman" w:eastAsia="Times New Roman" w:hAnsi="Times New Roman"/>
          <w:bCs/>
          <w:sz w:val="28"/>
          <w:szCs w:val="28"/>
          <w:lang w:val="ru-RU"/>
        </w:rPr>
        <w:t>Задачи:</w:t>
      </w:r>
    </w:p>
    <w:p w14:paraId="2577A8BF" w14:textId="42869FF9" w:rsidR="008B0C83" w:rsidRPr="002E222E" w:rsidRDefault="007B488F" w:rsidP="00A6279A">
      <w:pPr>
        <w:pStyle w:val="a4"/>
        <w:numPr>
          <w:ilvl w:val="0"/>
          <w:numId w:val="3"/>
        </w:numPr>
        <w:shd w:val="clear" w:color="auto" w:fill="FFFFFF"/>
        <w:tabs>
          <w:tab w:val="left" w:pos="3119"/>
        </w:tabs>
        <w:spacing w:line="360" w:lineRule="auto"/>
        <w:ind w:firstLine="851"/>
        <w:rPr>
          <w:rFonts w:ascii="Times New Roman" w:eastAsia="Times New Roman" w:hAnsi="Times New Roman"/>
          <w:bCs/>
          <w:sz w:val="28"/>
          <w:szCs w:val="28"/>
          <w:lang w:val="ru-RU"/>
        </w:rPr>
      </w:pPr>
      <w:r w:rsidRPr="002E222E">
        <w:rPr>
          <w:rFonts w:ascii="Times New Roman" w:eastAsia="Times New Roman" w:hAnsi="Times New Roman"/>
          <w:bCs/>
          <w:sz w:val="28"/>
          <w:szCs w:val="28"/>
          <w:lang w:val="ru-RU"/>
        </w:rPr>
        <w:t>Анализ с</w:t>
      </w:r>
      <w:r w:rsidR="008B0C83" w:rsidRPr="002E222E">
        <w:rPr>
          <w:rFonts w:ascii="Times New Roman" w:eastAsia="Times New Roman" w:hAnsi="Times New Roman"/>
          <w:bCs/>
          <w:sz w:val="28"/>
          <w:szCs w:val="28"/>
          <w:lang w:val="ru-RU"/>
        </w:rPr>
        <w:t>овременн</w:t>
      </w:r>
      <w:r w:rsidR="00CD1BFB" w:rsidRPr="002E222E">
        <w:rPr>
          <w:rFonts w:ascii="Times New Roman" w:eastAsia="Times New Roman" w:hAnsi="Times New Roman"/>
          <w:bCs/>
          <w:sz w:val="28"/>
          <w:szCs w:val="28"/>
          <w:lang w:val="ru-RU"/>
        </w:rPr>
        <w:t>ой</w:t>
      </w:r>
      <w:r w:rsidR="008B0C83" w:rsidRPr="002E222E">
        <w:rPr>
          <w:rFonts w:ascii="Times New Roman" w:eastAsia="Times New Roman" w:hAnsi="Times New Roman"/>
          <w:bCs/>
          <w:sz w:val="28"/>
          <w:szCs w:val="28"/>
          <w:lang w:val="ru-RU"/>
        </w:rPr>
        <w:t xml:space="preserve"> практики развития детского технического творчества в системе дошкольного образования</w:t>
      </w:r>
      <w:r w:rsidR="00CD1BFB" w:rsidRPr="002E222E">
        <w:rPr>
          <w:rFonts w:ascii="Times New Roman" w:eastAsia="Times New Roman" w:hAnsi="Times New Roman"/>
          <w:bCs/>
          <w:sz w:val="28"/>
          <w:szCs w:val="28"/>
          <w:lang w:val="ru-RU"/>
        </w:rPr>
        <w:t xml:space="preserve">, </w:t>
      </w:r>
      <w:r w:rsidR="008B0C83" w:rsidRPr="002E222E">
        <w:rPr>
          <w:rFonts w:ascii="Times New Roman" w:eastAsia="Times New Roman" w:hAnsi="Times New Roman"/>
          <w:bCs/>
          <w:sz w:val="28"/>
          <w:szCs w:val="28"/>
          <w:lang w:val="ru-RU"/>
        </w:rPr>
        <w:t>современную предметно-пространственную среду и сформировать технический паспорт.</w:t>
      </w:r>
    </w:p>
    <w:p w14:paraId="36C79167" w14:textId="73ED72A0" w:rsidR="008B0C83" w:rsidRPr="001A3F45" w:rsidRDefault="008B0C83" w:rsidP="00A6279A">
      <w:pPr>
        <w:pStyle w:val="a4"/>
        <w:numPr>
          <w:ilvl w:val="0"/>
          <w:numId w:val="3"/>
        </w:numPr>
        <w:shd w:val="clear" w:color="auto" w:fill="FFFFFF"/>
        <w:tabs>
          <w:tab w:val="left" w:pos="3119"/>
        </w:tabs>
        <w:spacing w:line="360" w:lineRule="auto"/>
        <w:ind w:firstLine="851"/>
        <w:rPr>
          <w:rFonts w:ascii="Times New Roman" w:eastAsia="Times New Roman" w:hAnsi="Times New Roman"/>
          <w:bCs/>
          <w:sz w:val="28"/>
          <w:szCs w:val="28"/>
          <w:lang w:val="ru-RU"/>
        </w:rPr>
      </w:pPr>
      <w:r w:rsidRPr="001A3F45">
        <w:rPr>
          <w:rFonts w:ascii="Times New Roman" w:eastAsia="Times New Roman" w:hAnsi="Times New Roman"/>
          <w:bCs/>
          <w:sz w:val="28"/>
          <w:szCs w:val="28"/>
          <w:lang w:val="ru-RU"/>
        </w:rPr>
        <w:t>Разработ</w:t>
      </w:r>
      <w:r w:rsidR="00096E44" w:rsidRPr="001A3F45">
        <w:rPr>
          <w:rFonts w:ascii="Times New Roman" w:eastAsia="Times New Roman" w:hAnsi="Times New Roman"/>
          <w:bCs/>
          <w:sz w:val="28"/>
          <w:szCs w:val="28"/>
          <w:lang w:val="ru-RU"/>
        </w:rPr>
        <w:t>ка</w:t>
      </w:r>
      <w:r w:rsidRPr="001A3F45">
        <w:rPr>
          <w:rFonts w:ascii="Times New Roman" w:eastAsia="Times New Roman" w:hAnsi="Times New Roman"/>
          <w:bCs/>
          <w:sz w:val="28"/>
          <w:szCs w:val="28"/>
          <w:lang w:val="ru-RU"/>
        </w:rPr>
        <w:t xml:space="preserve"> методически</w:t>
      </w:r>
      <w:r w:rsidR="00096E44" w:rsidRPr="001A3F45">
        <w:rPr>
          <w:rFonts w:ascii="Times New Roman" w:eastAsia="Times New Roman" w:hAnsi="Times New Roman"/>
          <w:bCs/>
          <w:sz w:val="28"/>
          <w:szCs w:val="28"/>
          <w:lang w:val="ru-RU"/>
        </w:rPr>
        <w:t xml:space="preserve">х </w:t>
      </w:r>
      <w:r w:rsidRPr="001A3F45">
        <w:rPr>
          <w:rFonts w:ascii="Times New Roman" w:eastAsia="Times New Roman" w:hAnsi="Times New Roman"/>
          <w:bCs/>
          <w:sz w:val="28"/>
          <w:szCs w:val="28"/>
          <w:lang w:val="ru-RU"/>
        </w:rPr>
        <w:t>рекомендаци</w:t>
      </w:r>
      <w:r w:rsidR="00096E44" w:rsidRPr="001A3F45">
        <w:rPr>
          <w:rFonts w:ascii="Times New Roman" w:eastAsia="Times New Roman" w:hAnsi="Times New Roman"/>
          <w:bCs/>
          <w:sz w:val="28"/>
          <w:szCs w:val="28"/>
          <w:lang w:val="ru-RU"/>
        </w:rPr>
        <w:t>й</w:t>
      </w:r>
      <w:r w:rsidRPr="001A3F45">
        <w:rPr>
          <w:rFonts w:ascii="Times New Roman" w:eastAsia="Times New Roman" w:hAnsi="Times New Roman"/>
          <w:bCs/>
          <w:sz w:val="28"/>
          <w:szCs w:val="28"/>
          <w:lang w:val="ru-RU"/>
        </w:rPr>
        <w:t xml:space="preserve"> по формированию игровой </w:t>
      </w:r>
      <w:proofErr w:type="spellStart"/>
      <w:r w:rsidRPr="001A3F45">
        <w:rPr>
          <w:rFonts w:ascii="Times New Roman" w:eastAsia="Times New Roman" w:hAnsi="Times New Roman"/>
          <w:bCs/>
          <w:sz w:val="28"/>
          <w:szCs w:val="28"/>
          <w:lang w:val="ru-RU"/>
        </w:rPr>
        <w:t>техносреды</w:t>
      </w:r>
      <w:proofErr w:type="spellEnd"/>
      <w:r w:rsidRPr="001A3F45">
        <w:rPr>
          <w:rFonts w:ascii="Times New Roman" w:eastAsia="Times New Roman" w:hAnsi="Times New Roman"/>
          <w:bCs/>
          <w:sz w:val="28"/>
          <w:szCs w:val="28"/>
          <w:lang w:val="ru-RU"/>
        </w:rPr>
        <w:t xml:space="preserve"> в образовательном пространстве дошкольных образовательных организаций</w:t>
      </w:r>
      <w:r w:rsidR="00B16DE1" w:rsidRPr="001A3F45">
        <w:rPr>
          <w:rFonts w:ascii="Times New Roman" w:eastAsia="Times New Roman" w:hAnsi="Times New Roman"/>
          <w:bCs/>
          <w:sz w:val="28"/>
          <w:szCs w:val="28"/>
          <w:lang w:val="ru-RU"/>
        </w:rPr>
        <w:t xml:space="preserve">, а также </w:t>
      </w:r>
      <w:r w:rsidRPr="001A3F45">
        <w:rPr>
          <w:rFonts w:ascii="Times New Roman" w:eastAsia="Times New Roman" w:hAnsi="Times New Roman"/>
          <w:bCs/>
          <w:sz w:val="28"/>
          <w:szCs w:val="28"/>
          <w:lang w:val="ru-RU"/>
        </w:rPr>
        <w:t>по развитию детского технического творчества на основе проектной деятельности предприятий регионов РФ.</w:t>
      </w:r>
    </w:p>
    <w:p w14:paraId="2121FF67" w14:textId="54AEEB61" w:rsidR="008B0C83" w:rsidRPr="001A3F45" w:rsidRDefault="008B0C83" w:rsidP="00A6279A">
      <w:pPr>
        <w:pStyle w:val="a4"/>
        <w:numPr>
          <w:ilvl w:val="0"/>
          <w:numId w:val="3"/>
        </w:numPr>
        <w:shd w:val="clear" w:color="auto" w:fill="FFFFFF"/>
        <w:tabs>
          <w:tab w:val="left" w:pos="3119"/>
        </w:tabs>
        <w:spacing w:line="360" w:lineRule="auto"/>
        <w:ind w:firstLine="851"/>
        <w:rPr>
          <w:rFonts w:ascii="Times New Roman" w:eastAsia="Times New Roman" w:hAnsi="Times New Roman"/>
          <w:bCs/>
          <w:sz w:val="28"/>
          <w:szCs w:val="28"/>
          <w:lang w:val="ru-RU"/>
        </w:rPr>
      </w:pPr>
      <w:r w:rsidRPr="001A3F45">
        <w:rPr>
          <w:rFonts w:ascii="Times New Roman" w:eastAsia="Times New Roman" w:hAnsi="Times New Roman"/>
          <w:bCs/>
          <w:sz w:val="28"/>
          <w:szCs w:val="28"/>
          <w:lang w:val="ru-RU"/>
        </w:rPr>
        <w:t>Разработ</w:t>
      </w:r>
      <w:r w:rsidR="00B16DE1" w:rsidRPr="001A3F45">
        <w:rPr>
          <w:rFonts w:ascii="Times New Roman" w:eastAsia="Times New Roman" w:hAnsi="Times New Roman"/>
          <w:bCs/>
          <w:sz w:val="28"/>
          <w:szCs w:val="28"/>
          <w:lang w:val="ru-RU"/>
        </w:rPr>
        <w:t>ка</w:t>
      </w:r>
      <w:r w:rsidRPr="001A3F45">
        <w:rPr>
          <w:rFonts w:ascii="Times New Roman" w:eastAsia="Times New Roman" w:hAnsi="Times New Roman"/>
          <w:bCs/>
          <w:sz w:val="28"/>
          <w:szCs w:val="28"/>
          <w:lang w:val="ru-RU"/>
        </w:rPr>
        <w:t xml:space="preserve"> сценари</w:t>
      </w:r>
      <w:r w:rsidR="00B16DE1" w:rsidRPr="001A3F45">
        <w:rPr>
          <w:rFonts w:ascii="Times New Roman" w:eastAsia="Times New Roman" w:hAnsi="Times New Roman"/>
          <w:bCs/>
          <w:sz w:val="28"/>
          <w:szCs w:val="28"/>
          <w:lang w:val="ru-RU"/>
        </w:rPr>
        <w:t>я</w:t>
      </w:r>
      <w:r w:rsidRPr="001A3F45">
        <w:rPr>
          <w:rFonts w:ascii="Times New Roman" w:eastAsia="Times New Roman" w:hAnsi="Times New Roman"/>
          <w:bCs/>
          <w:sz w:val="28"/>
          <w:szCs w:val="28"/>
          <w:lang w:val="ru-RU"/>
        </w:rPr>
        <w:t xml:space="preserve"> мероприятий с родителями по развитию детск</w:t>
      </w:r>
      <w:r w:rsidR="00EF62C5" w:rsidRPr="001A3F45">
        <w:rPr>
          <w:rFonts w:ascii="Times New Roman" w:eastAsia="Times New Roman" w:hAnsi="Times New Roman"/>
          <w:bCs/>
          <w:sz w:val="28"/>
          <w:szCs w:val="28"/>
          <w:lang w:val="ru-RU"/>
        </w:rPr>
        <w:t>ого</w:t>
      </w:r>
      <w:r w:rsidRPr="001A3F45">
        <w:rPr>
          <w:rFonts w:ascii="Times New Roman" w:eastAsia="Times New Roman" w:hAnsi="Times New Roman"/>
          <w:bCs/>
          <w:sz w:val="28"/>
          <w:szCs w:val="28"/>
          <w:lang w:val="ru-RU"/>
        </w:rPr>
        <w:t xml:space="preserve"> техническо</w:t>
      </w:r>
      <w:r w:rsidR="00EF62C5" w:rsidRPr="001A3F45">
        <w:rPr>
          <w:rFonts w:ascii="Times New Roman" w:eastAsia="Times New Roman" w:hAnsi="Times New Roman"/>
          <w:bCs/>
          <w:sz w:val="28"/>
          <w:szCs w:val="28"/>
          <w:lang w:val="ru-RU"/>
        </w:rPr>
        <w:t>го</w:t>
      </w:r>
      <w:r w:rsidRPr="001A3F45">
        <w:rPr>
          <w:rFonts w:ascii="Times New Roman" w:eastAsia="Times New Roman" w:hAnsi="Times New Roman"/>
          <w:bCs/>
          <w:sz w:val="28"/>
          <w:szCs w:val="28"/>
          <w:lang w:val="ru-RU"/>
        </w:rPr>
        <w:t xml:space="preserve"> творчеств</w:t>
      </w:r>
      <w:r w:rsidR="00EF62C5" w:rsidRPr="001A3F45">
        <w:rPr>
          <w:rFonts w:ascii="Times New Roman" w:eastAsia="Times New Roman" w:hAnsi="Times New Roman"/>
          <w:bCs/>
          <w:sz w:val="28"/>
          <w:szCs w:val="28"/>
          <w:lang w:val="ru-RU"/>
        </w:rPr>
        <w:t>а</w:t>
      </w:r>
      <w:r w:rsidRPr="001A3F45">
        <w:rPr>
          <w:rFonts w:ascii="Times New Roman" w:eastAsia="Times New Roman" w:hAnsi="Times New Roman"/>
          <w:bCs/>
          <w:sz w:val="28"/>
          <w:szCs w:val="28"/>
          <w:lang w:val="ru-RU"/>
        </w:rPr>
        <w:t>.</w:t>
      </w:r>
    </w:p>
    <w:p w14:paraId="7F1A175A" w14:textId="5878FFDE" w:rsidR="008B0C83" w:rsidRPr="00781DE2" w:rsidRDefault="00B16DE1" w:rsidP="00781DE2">
      <w:pPr>
        <w:pStyle w:val="a4"/>
        <w:numPr>
          <w:ilvl w:val="0"/>
          <w:numId w:val="3"/>
        </w:numPr>
        <w:shd w:val="clear" w:color="auto" w:fill="FFFFFF"/>
        <w:tabs>
          <w:tab w:val="left" w:pos="3119"/>
        </w:tabs>
        <w:spacing w:line="360" w:lineRule="auto"/>
        <w:ind w:firstLine="851"/>
        <w:rPr>
          <w:rFonts w:ascii="Times New Roman" w:eastAsia="Times New Roman" w:hAnsi="Times New Roman"/>
          <w:bCs/>
          <w:sz w:val="28"/>
          <w:szCs w:val="28"/>
          <w:lang w:val="ru-RU"/>
        </w:rPr>
      </w:pPr>
      <w:r w:rsidRPr="001A3F45">
        <w:rPr>
          <w:rFonts w:ascii="Times New Roman" w:eastAsia="Times New Roman" w:hAnsi="Times New Roman"/>
          <w:bCs/>
          <w:sz w:val="28"/>
          <w:szCs w:val="28"/>
          <w:lang w:val="ru-RU"/>
        </w:rPr>
        <w:t>М</w:t>
      </w:r>
      <w:r w:rsidR="008B0C83" w:rsidRPr="001A3F45">
        <w:rPr>
          <w:rFonts w:ascii="Times New Roman" w:eastAsia="Times New Roman" w:hAnsi="Times New Roman"/>
          <w:bCs/>
          <w:sz w:val="28"/>
          <w:szCs w:val="28"/>
          <w:lang w:val="ru-RU"/>
        </w:rPr>
        <w:t xml:space="preserve">ониторинг </w:t>
      </w:r>
      <w:proofErr w:type="gramStart"/>
      <w:r w:rsidR="008B0C83" w:rsidRPr="001A3F45">
        <w:rPr>
          <w:rFonts w:ascii="Times New Roman" w:eastAsia="Times New Roman" w:hAnsi="Times New Roman"/>
          <w:bCs/>
          <w:sz w:val="28"/>
          <w:szCs w:val="28"/>
          <w:lang w:val="ru-RU"/>
        </w:rPr>
        <w:t>результатов развития технического творчества детей дошкольного возраста</w:t>
      </w:r>
      <w:proofErr w:type="gramEnd"/>
      <w:r w:rsidR="00EF62C5" w:rsidRPr="001A3F45">
        <w:rPr>
          <w:rFonts w:ascii="Times New Roman" w:eastAsia="Times New Roman" w:hAnsi="Times New Roman"/>
          <w:bCs/>
          <w:sz w:val="28"/>
          <w:szCs w:val="28"/>
          <w:lang w:val="ru-RU"/>
        </w:rPr>
        <w:t>.</w:t>
      </w:r>
    </w:p>
    <w:p w14:paraId="7D3A1DD3" w14:textId="20B8F3B2" w:rsidR="00A31936"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rPr>
      </w:pPr>
      <w:r w:rsidRPr="001A3F45">
        <w:rPr>
          <w:rFonts w:ascii="Times New Roman" w:eastAsia="Times New Roman" w:hAnsi="Times New Roman"/>
          <w:b/>
          <w:sz w:val="28"/>
          <w:szCs w:val="28"/>
          <w:lang w:val="ru-RU"/>
        </w:rPr>
        <w:lastRenderedPageBreak/>
        <w:t>Используемые методики</w:t>
      </w:r>
      <w:r w:rsidR="001A3F45">
        <w:rPr>
          <w:rFonts w:ascii="Times New Roman" w:eastAsia="Times New Roman" w:hAnsi="Times New Roman"/>
          <w:b/>
          <w:sz w:val="28"/>
          <w:szCs w:val="28"/>
          <w:lang w:val="ru-RU"/>
        </w:rPr>
        <w:t xml:space="preserve"> - </w:t>
      </w:r>
      <w:r w:rsidR="001A3F45" w:rsidRPr="00A31936">
        <w:rPr>
          <w:rFonts w:ascii="Times New Roman" w:eastAsia="Times New Roman" w:hAnsi="Times New Roman"/>
          <w:bCs/>
          <w:sz w:val="28"/>
          <w:szCs w:val="28"/>
          <w:lang w:val="ru-RU"/>
        </w:rPr>
        <w:t>в</w:t>
      </w:r>
      <w:r w:rsidRPr="009043DE">
        <w:rPr>
          <w:rFonts w:ascii="Times New Roman" w:eastAsia="Times New Roman" w:hAnsi="Times New Roman"/>
          <w:bCs/>
          <w:sz w:val="28"/>
          <w:szCs w:val="28"/>
          <w:lang w:val="ru-RU"/>
        </w:rPr>
        <w:t>опрос о развитии конструктивной деятельности и значении для образного мышления изучался Н.</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Н.</w:t>
      </w:r>
      <w:r w:rsidR="00A31936">
        <w:rPr>
          <w:rFonts w:ascii="Times New Roman" w:eastAsia="Times New Roman" w:hAnsi="Times New Roman"/>
          <w:bCs/>
          <w:sz w:val="28"/>
          <w:szCs w:val="28"/>
          <w:lang w:val="ru-RU"/>
        </w:rPr>
        <w:t xml:space="preserve"> </w:t>
      </w:r>
      <w:proofErr w:type="spellStart"/>
      <w:r w:rsidRPr="009043DE">
        <w:rPr>
          <w:rFonts w:ascii="Times New Roman" w:eastAsia="Times New Roman" w:hAnsi="Times New Roman"/>
          <w:bCs/>
          <w:sz w:val="28"/>
          <w:szCs w:val="28"/>
          <w:lang w:val="ru-RU"/>
        </w:rPr>
        <w:t>Поддьяковым</w:t>
      </w:r>
      <w:proofErr w:type="spellEnd"/>
      <w:r w:rsidRPr="009043DE">
        <w:rPr>
          <w:rFonts w:ascii="Times New Roman" w:eastAsia="Times New Roman" w:hAnsi="Times New Roman"/>
          <w:bCs/>
          <w:sz w:val="28"/>
          <w:szCs w:val="28"/>
          <w:lang w:val="ru-RU"/>
        </w:rPr>
        <w:t>, И.</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С.</w:t>
      </w:r>
      <w:r w:rsidR="00A31936">
        <w:rPr>
          <w:rFonts w:ascii="Times New Roman" w:eastAsia="Times New Roman" w:hAnsi="Times New Roman"/>
          <w:bCs/>
          <w:sz w:val="28"/>
          <w:szCs w:val="28"/>
          <w:lang w:val="ru-RU"/>
        </w:rPr>
        <w:t xml:space="preserve"> </w:t>
      </w:r>
      <w:proofErr w:type="spellStart"/>
      <w:r w:rsidRPr="009043DE">
        <w:rPr>
          <w:rFonts w:ascii="Times New Roman" w:eastAsia="Times New Roman" w:hAnsi="Times New Roman"/>
          <w:bCs/>
          <w:sz w:val="28"/>
          <w:szCs w:val="28"/>
          <w:lang w:val="ru-RU"/>
        </w:rPr>
        <w:t>Якиминской</w:t>
      </w:r>
      <w:proofErr w:type="spellEnd"/>
      <w:r w:rsidRPr="009043DE">
        <w:rPr>
          <w:rFonts w:ascii="Times New Roman" w:eastAsia="Times New Roman" w:hAnsi="Times New Roman"/>
          <w:bCs/>
          <w:sz w:val="28"/>
          <w:szCs w:val="28"/>
          <w:lang w:val="ru-RU"/>
        </w:rPr>
        <w:t>, а для развития пространственного воображени</w:t>
      </w:r>
      <w:r w:rsidR="00E6537F" w:rsidRPr="009043DE">
        <w:rPr>
          <w:rFonts w:ascii="Times New Roman" w:eastAsia="Times New Roman" w:hAnsi="Times New Roman"/>
          <w:bCs/>
          <w:sz w:val="28"/>
          <w:szCs w:val="28"/>
          <w:lang w:val="ru-RU"/>
        </w:rPr>
        <w:t>я</w:t>
      </w:r>
      <w:r w:rsidR="003C5982">
        <w:rPr>
          <w:rFonts w:ascii="Times New Roman" w:eastAsia="Times New Roman" w:hAnsi="Times New Roman"/>
          <w:bCs/>
          <w:sz w:val="28"/>
          <w:szCs w:val="28"/>
          <w:lang w:val="ru-RU"/>
        </w:rPr>
        <w:t xml:space="preserve"> </w:t>
      </w:r>
      <w:bookmarkStart w:id="0" w:name="_GoBack"/>
      <w:bookmarkEnd w:id="0"/>
      <w:r w:rsidR="00E6537F" w:rsidRPr="009043DE">
        <w:rPr>
          <w:rFonts w:ascii="Times New Roman" w:eastAsia="Times New Roman" w:hAnsi="Times New Roman"/>
          <w:bCs/>
          <w:sz w:val="28"/>
          <w:szCs w:val="28"/>
          <w:lang w:val="ru-RU"/>
        </w:rPr>
        <w:t>—</w:t>
      </w:r>
      <w:r w:rsidRPr="009043DE">
        <w:rPr>
          <w:rFonts w:ascii="Times New Roman" w:eastAsia="Times New Roman" w:hAnsi="Times New Roman"/>
          <w:bCs/>
          <w:sz w:val="28"/>
          <w:szCs w:val="28"/>
          <w:lang w:val="ru-RU"/>
        </w:rPr>
        <w:t xml:space="preserve"> М.</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Б.</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Ребусом.</w:t>
      </w:r>
    </w:p>
    <w:p w14:paraId="31F2A438" w14:textId="77777777" w:rsidR="005B2BDE" w:rsidRDefault="008B0C83" w:rsidP="00A6279A">
      <w:pPr>
        <w:shd w:val="clear" w:color="auto" w:fill="FFFFFF"/>
        <w:tabs>
          <w:tab w:val="left" w:pos="567"/>
        </w:tabs>
        <w:spacing w:line="360" w:lineRule="auto"/>
        <w:ind w:firstLine="851"/>
        <w:rPr>
          <w:rFonts w:ascii="Times New Roman" w:eastAsia="Times New Roman" w:hAnsi="Times New Roman"/>
          <w:bCs/>
          <w:sz w:val="28"/>
          <w:szCs w:val="28"/>
          <w:lang w:val="ru-RU"/>
        </w:rPr>
      </w:pPr>
      <w:r w:rsidRPr="009043DE">
        <w:rPr>
          <w:rFonts w:ascii="Times New Roman" w:eastAsia="Times New Roman" w:hAnsi="Times New Roman"/>
          <w:bCs/>
          <w:sz w:val="28"/>
          <w:szCs w:val="28"/>
          <w:lang w:val="ru-RU"/>
        </w:rPr>
        <w:t>Идея о конструктивной деятельности и ее значении для умственного развития детей специально изучался А.</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Р.</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Лурией, а поддержал и развил ее в экспериментальных исследованиях Л.</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А.</w:t>
      </w:r>
      <w:r w:rsidR="00A31936">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Венгер.</w:t>
      </w:r>
    </w:p>
    <w:p w14:paraId="15DCE060" w14:textId="0D77D746" w:rsidR="004C6994" w:rsidRPr="00781DE2" w:rsidRDefault="008B0C83" w:rsidP="00781DE2">
      <w:pPr>
        <w:shd w:val="clear" w:color="auto" w:fill="FFFFFF"/>
        <w:tabs>
          <w:tab w:val="left" w:pos="567"/>
        </w:tabs>
        <w:spacing w:line="360" w:lineRule="auto"/>
        <w:ind w:firstLine="851"/>
        <w:rPr>
          <w:rFonts w:ascii="Times New Roman" w:eastAsia="Times New Roman" w:hAnsi="Times New Roman"/>
          <w:bCs/>
          <w:sz w:val="28"/>
          <w:szCs w:val="28"/>
          <w:lang w:val="ru-RU"/>
        </w:rPr>
      </w:pPr>
      <w:r w:rsidRPr="009043DE">
        <w:rPr>
          <w:rFonts w:ascii="Times New Roman" w:eastAsia="Times New Roman" w:hAnsi="Times New Roman"/>
          <w:bCs/>
          <w:sz w:val="28"/>
          <w:szCs w:val="28"/>
          <w:lang w:val="ru-RU"/>
        </w:rPr>
        <w:t>Детское конструирование, в силу самой его созидательно-преобразующей природы, при определенной организации обучени</w:t>
      </w:r>
      <w:r w:rsidR="005B2BDE">
        <w:rPr>
          <w:rFonts w:ascii="Times New Roman" w:eastAsia="Times New Roman" w:hAnsi="Times New Roman"/>
          <w:bCs/>
          <w:sz w:val="28"/>
          <w:szCs w:val="28"/>
          <w:lang w:val="ru-RU"/>
        </w:rPr>
        <w:t>я</w:t>
      </w:r>
      <w:r w:rsidR="00050A4F" w:rsidRPr="009043DE">
        <w:rPr>
          <w:rFonts w:ascii="Times New Roman" w:eastAsia="Times New Roman" w:hAnsi="Times New Roman"/>
          <w:bCs/>
          <w:sz w:val="28"/>
          <w:szCs w:val="28"/>
          <w:lang w:val="ru-RU"/>
        </w:rPr>
        <w:t>,</w:t>
      </w:r>
      <w:r w:rsidRPr="009043DE">
        <w:rPr>
          <w:rFonts w:ascii="Times New Roman" w:eastAsia="Times New Roman" w:hAnsi="Times New Roman"/>
          <w:bCs/>
          <w:sz w:val="28"/>
          <w:szCs w:val="28"/>
          <w:lang w:val="ru-RU"/>
        </w:rPr>
        <w:t xml:space="preserve"> может быть</w:t>
      </w:r>
      <w:r w:rsidR="00050A4F" w:rsidRPr="009043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носит подлинно творческий характер. В его русле создаются условия для развития воображения (Л.</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С.</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Выготский, В.</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В.</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Давыдов и др.) и интеллектуальной активности (Д.Б. Богоявленская), экспериментирования с материалом (Е.</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А.</w:t>
      </w:r>
      <w:r w:rsidR="005B2BDE">
        <w:rPr>
          <w:rFonts w:ascii="Times New Roman" w:eastAsia="Times New Roman" w:hAnsi="Times New Roman"/>
          <w:bCs/>
          <w:sz w:val="28"/>
          <w:szCs w:val="28"/>
          <w:lang w:val="ru-RU"/>
        </w:rPr>
        <w:t xml:space="preserve"> </w:t>
      </w:r>
      <w:proofErr w:type="spellStart"/>
      <w:r w:rsidRPr="009043DE">
        <w:rPr>
          <w:rFonts w:ascii="Times New Roman" w:eastAsia="Times New Roman" w:hAnsi="Times New Roman"/>
          <w:bCs/>
          <w:sz w:val="28"/>
          <w:szCs w:val="28"/>
          <w:lang w:val="ru-RU"/>
        </w:rPr>
        <w:t>Флерина</w:t>
      </w:r>
      <w:proofErr w:type="spellEnd"/>
      <w:r w:rsidRPr="009043DE">
        <w:rPr>
          <w:rFonts w:ascii="Times New Roman" w:eastAsia="Times New Roman" w:hAnsi="Times New Roman"/>
          <w:bCs/>
          <w:sz w:val="28"/>
          <w:szCs w:val="28"/>
          <w:lang w:val="ru-RU"/>
        </w:rPr>
        <w:t>, Н.</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Н.</w:t>
      </w:r>
      <w:r w:rsidR="005B2BDE">
        <w:rPr>
          <w:rFonts w:ascii="Times New Roman" w:eastAsia="Times New Roman" w:hAnsi="Times New Roman"/>
          <w:bCs/>
          <w:sz w:val="28"/>
          <w:szCs w:val="28"/>
          <w:lang w:val="ru-RU"/>
        </w:rPr>
        <w:t xml:space="preserve"> </w:t>
      </w:r>
      <w:proofErr w:type="spellStart"/>
      <w:r w:rsidRPr="009043DE">
        <w:rPr>
          <w:rFonts w:ascii="Times New Roman" w:eastAsia="Times New Roman" w:hAnsi="Times New Roman"/>
          <w:bCs/>
          <w:sz w:val="28"/>
          <w:szCs w:val="28"/>
          <w:lang w:val="ru-RU"/>
        </w:rPr>
        <w:t>Подьяков</w:t>
      </w:r>
      <w:proofErr w:type="spellEnd"/>
      <w:r w:rsidRPr="009043DE">
        <w:rPr>
          <w:rFonts w:ascii="Times New Roman" w:eastAsia="Times New Roman" w:hAnsi="Times New Roman"/>
          <w:bCs/>
          <w:sz w:val="28"/>
          <w:szCs w:val="28"/>
          <w:lang w:val="ru-RU"/>
        </w:rPr>
        <w:t>), возникновения ярких эмоций (А.</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В.</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Запорожец), что позволяет считать данный вид деятельности мощным средством развития творчества у дошкольников. Исследования Л.</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А.</w:t>
      </w:r>
      <w:r w:rsidR="005B2BDE">
        <w:rPr>
          <w:rFonts w:ascii="Times New Roman" w:eastAsia="Times New Roman" w:hAnsi="Times New Roman"/>
          <w:bCs/>
          <w:sz w:val="28"/>
          <w:szCs w:val="28"/>
          <w:lang w:val="ru-RU"/>
        </w:rPr>
        <w:t xml:space="preserve"> </w:t>
      </w:r>
      <w:r w:rsidRPr="009043DE">
        <w:rPr>
          <w:rFonts w:ascii="Times New Roman" w:eastAsia="Times New Roman" w:hAnsi="Times New Roman"/>
          <w:bCs/>
          <w:sz w:val="28"/>
          <w:szCs w:val="28"/>
          <w:lang w:val="ru-RU"/>
        </w:rPr>
        <w:t>Парамоновой доказали, что конструирование в дошкольном возрасте может быть подлинно творческой, развивающейся и развивающей деятельностью.</w:t>
      </w:r>
    </w:p>
    <w:p w14:paraId="05302771" w14:textId="146F88B9" w:rsidR="008B0C83" w:rsidRPr="0049072D" w:rsidRDefault="0049072D" w:rsidP="00A6279A">
      <w:pPr>
        <w:spacing w:line="360" w:lineRule="auto"/>
        <w:ind w:firstLine="851"/>
        <w:jc w:val="center"/>
        <w:rPr>
          <w:rFonts w:ascii="Times New Roman" w:eastAsia="Times New Roman" w:hAnsi="Times New Roman"/>
          <w:b/>
          <w:sz w:val="28"/>
          <w:szCs w:val="28"/>
          <w:lang w:val="ru-RU" w:eastAsia="ru-RU"/>
        </w:rPr>
      </w:pPr>
      <w:r w:rsidRPr="0049072D">
        <w:rPr>
          <w:rFonts w:ascii="Times New Roman" w:eastAsia="Times New Roman" w:hAnsi="Times New Roman"/>
          <w:b/>
          <w:sz w:val="28"/>
          <w:szCs w:val="28"/>
          <w:lang w:val="ru-RU" w:eastAsia="ru-RU"/>
        </w:rPr>
        <w:t>Заключение</w:t>
      </w:r>
    </w:p>
    <w:p w14:paraId="150034E8" w14:textId="0E9171BA" w:rsidR="008B0C83" w:rsidRPr="009043DE" w:rsidRDefault="008B0C83" w:rsidP="00A6279A">
      <w:pPr>
        <w:shd w:val="clear" w:color="auto" w:fill="FFFFFF"/>
        <w:tabs>
          <w:tab w:val="left" w:pos="851"/>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Организация практического обучения студентов должна быть ориентирована на создание условий, в которых формируется реальная возможность осознания себя не только частью коллектива, но и реальным субъектом профессиональной деятельности, способным заниматься отработкой известных алгоритмов и методик работы, </w:t>
      </w:r>
      <w:r w:rsidR="00FF5C65" w:rsidRPr="009043DE">
        <w:rPr>
          <w:rFonts w:ascii="Times New Roman" w:eastAsia="Times New Roman" w:hAnsi="Times New Roman"/>
          <w:bCs/>
          <w:sz w:val="28"/>
          <w:szCs w:val="28"/>
          <w:lang w:val="ru-RU" w:eastAsia="ru-RU"/>
        </w:rPr>
        <w:t xml:space="preserve">а также </w:t>
      </w:r>
      <w:r w:rsidRPr="009043DE">
        <w:rPr>
          <w:rFonts w:ascii="Times New Roman" w:eastAsia="Times New Roman" w:hAnsi="Times New Roman"/>
          <w:bCs/>
          <w:sz w:val="28"/>
          <w:szCs w:val="28"/>
          <w:lang w:val="ru-RU" w:eastAsia="ru-RU"/>
        </w:rPr>
        <w:t>участ</w:t>
      </w:r>
      <w:r w:rsidR="006A6823" w:rsidRPr="009043DE">
        <w:rPr>
          <w:rFonts w:ascii="Times New Roman" w:eastAsia="Times New Roman" w:hAnsi="Times New Roman"/>
          <w:bCs/>
          <w:sz w:val="28"/>
          <w:szCs w:val="28"/>
          <w:lang w:val="ru-RU" w:eastAsia="ru-RU"/>
        </w:rPr>
        <w:t>ником</w:t>
      </w:r>
      <w:r w:rsidRPr="009043DE">
        <w:rPr>
          <w:rFonts w:ascii="Times New Roman" w:eastAsia="Times New Roman" w:hAnsi="Times New Roman"/>
          <w:bCs/>
          <w:sz w:val="28"/>
          <w:szCs w:val="28"/>
          <w:lang w:val="ru-RU" w:eastAsia="ru-RU"/>
        </w:rPr>
        <w:t xml:space="preserve"> создани</w:t>
      </w:r>
      <w:r w:rsidR="006A6823" w:rsidRPr="009043DE">
        <w:rPr>
          <w:rFonts w:ascii="Times New Roman" w:eastAsia="Times New Roman" w:hAnsi="Times New Roman"/>
          <w:bCs/>
          <w:sz w:val="28"/>
          <w:szCs w:val="28"/>
          <w:lang w:val="ru-RU" w:eastAsia="ru-RU"/>
        </w:rPr>
        <w:t>я</w:t>
      </w:r>
      <w:r w:rsidRPr="009043DE">
        <w:rPr>
          <w:rFonts w:ascii="Times New Roman" w:eastAsia="Times New Roman" w:hAnsi="Times New Roman"/>
          <w:bCs/>
          <w:sz w:val="28"/>
          <w:szCs w:val="28"/>
          <w:lang w:val="ru-RU" w:eastAsia="ru-RU"/>
        </w:rPr>
        <w:t xml:space="preserve"> полезного с точки зрения ценностей профессии</w:t>
      </w:r>
      <w:r w:rsidR="006A6823" w:rsidRPr="009043DE">
        <w:rPr>
          <w:rFonts w:ascii="Times New Roman" w:eastAsia="Times New Roman" w:hAnsi="Times New Roman"/>
          <w:bCs/>
          <w:sz w:val="28"/>
          <w:szCs w:val="28"/>
          <w:lang w:val="ru-RU" w:eastAsia="ru-RU"/>
        </w:rPr>
        <w:t xml:space="preserve"> </w:t>
      </w:r>
      <w:r w:rsidRPr="009043DE">
        <w:rPr>
          <w:rFonts w:ascii="Times New Roman" w:eastAsia="Times New Roman" w:hAnsi="Times New Roman"/>
          <w:bCs/>
          <w:sz w:val="28"/>
          <w:szCs w:val="28"/>
          <w:lang w:val="ru-RU" w:eastAsia="ru-RU"/>
        </w:rPr>
        <w:t>продукта</w:t>
      </w:r>
      <w:r w:rsidR="00CD08FF" w:rsidRPr="009043DE">
        <w:rPr>
          <w:rFonts w:ascii="Times New Roman" w:eastAsia="Times New Roman" w:hAnsi="Times New Roman"/>
          <w:bCs/>
          <w:sz w:val="28"/>
          <w:szCs w:val="28"/>
          <w:lang w:val="ru-RU" w:eastAsia="ru-RU"/>
        </w:rPr>
        <w:t xml:space="preserve"> —</w:t>
      </w:r>
      <w:r w:rsidRPr="009043DE">
        <w:rPr>
          <w:rFonts w:ascii="Times New Roman" w:eastAsia="Times New Roman" w:hAnsi="Times New Roman"/>
          <w:bCs/>
          <w:sz w:val="28"/>
          <w:szCs w:val="28"/>
          <w:lang w:val="ru-RU" w:eastAsia="ru-RU"/>
        </w:rPr>
        <w:t xml:space="preserve">формы организации работы с клиентами, </w:t>
      </w:r>
      <w:proofErr w:type="spellStart"/>
      <w:r w:rsidRPr="009043DE">
        <w:rPr>
          <w:rFonts w:ascii="Times New Roman" w:eastAsia="Times New Roman" w:hAnsi="Times New Roman"/>
          <w:bCs/>
          <w:sz w:val="28"/>
          <w:szCs w:val="28"/>
          <w:lang w:val="ru-RU" w:eastAsia="ru-RU"/>
        </w:rPr>
        <w:t>межпрофессионального</w:t>
      </w:r>
      <w:proofErr w:type="spellEnd"/>
      <w:r w:rsidRPr="009043DE">
        <w:rPr>
          <w:rFonts w:ascii="Times New Roman" w:eastAsia="Times New Roman" w:hAnsi="Times New Roman"/>
          <w:bCs/>
          <w:sz w:val="28"/>
          <w:szCs w:val="28"/>
          <w:lang w:val="ru-RU" w:eastAsia="ru-RU"/>
        </w:rPr>
        <w:t xml:space="preserve"> и </w:t>
      </w:r>
      <w:proofErr w:type="spellStart"/>
      <w:r w:rsidRPr="009043DE">
        <w:rPr>
          <w:rFonts w:ascii="Times New Roman" w:eastAsia="Times New Roman" w:hAnsi="Times New Roman"/>
          <w:bCs/>
          <w:sz w:val="28"/>
          <w:szCs w:val="28"/>
          <w:lang w:val="ru-RU" w:eastAsia="ru-RU"/>
        </w:rPr>
        <w:t>межорганизационного</w:t>
      </w:r>
      <w:proofErr w:type="spellEnd"/>
      <w:r w:rsidRPr="009043DE">
        <w:rPr>
          <w:rFonts w:ascii="Times New Roman" w:eastAsia="Times New Roman" w:hAnsi="Times New Roman"/>
          <w:bCs/>
          <w:sz w:val="28"/>
          <w:szCs w:val="28"/>
          <w:lang w:val="ru-RU" w:eastAsia="ru-RU"/>
        </w:rPr>
        <w:t xml:space="preserve"> взаимодействия, рекомендации по совершенствованию технологических процессов в работе с клиентами и т. д.</w:t>
      </w:r>
    </w:p>
    <w:p w14:paraId="16730085" w14:textId="4A17C89C" w:rsidR="00753E95" w:rsidRDefault="008B0C83" w:rsidP="00781DE2">
      <w:pPr>
        <w:shd w:val="clear" w:color="auto" w:fill="FFFFFF"/>
        <w:tabs>
          <w:tab w:val="left" w:pos="3119"/>
        </w:tabs>
        <w:spacing w:line="360" w:lineRule="auto"/>
        <w:ind w:firstLine="851"/>
        <w:rPr>
          <w:rFonts w:ascii="Times New Roman" w:eastAsia="Times New Roman" w:hAnsi="Times New Roman"/>
          <w:bCs/>
          <w:sz w:val="28"/>
          <w:szCs w:val="28"/>
          <w:lang w:val="ru-RU" w:eastAsia="ru-RU"/>
        </w:rPr>
      </w:pPr>
      <w:r w:rsidRPr="009043DE">
        <w:rPr>
          <w:rFonts w:ascii="Times New Roman" w:eastAsia="Times New Roman" w:hAnsi="Times New Roman"/>
          <w:bCs/>
          <w:sz w:val="28"/>
          <w:szCs w:val="28"/>
          <w:lang w:val="ru-RU" w:eastAsia="ru-RU"/>
        </w:rPr>
        <w:t xml:space="preserve"> Несмотря на регламентацию процедурных аспектов прохождения практики, студентам должен быть предложен гибкий механизм освоения содержания программы практического обучения. </w:t>
      </w:r>
    </w:p>
    <w:p w14:paraId="7EFD9575" w14:textId="77777777" w:rsidR="008B0C83" w:rsidRPr="009043DE" w:rsidRDefault="008B0C83" w:rsidP="00A6279A">
      <w:pPr>
        <w:shd w:val="clear" w:color="auto" w:fill="FFFFFF"/>
        <w:tabs>
          <w:tab w:val="left" w:pos="3119"/>
        </w:tabs>
        <w:spacing w:line="360" w:lineRule="auto"/>
        <w:ind w:firstLine="851"/>
        <w:rPr>
          <w:rFonts w:ascii="Times New Roman" w:eastAsia="Times New Roman" w:hAnsi="Times New Roman"/>
          <w:bCs/>
          <w:sz w:val="28"/>
          <w:szCs w:val="28"/>
          <w:lang w:val="ru-RU"/>
        </w:rPr>
      </w:pPr>
    </w:p>
    <w:p w14:paraId="762FC8E1" w14:textId="325CAAF0" w:rsidR="008B0C83" w:rsidRDefault="008B0C83" w:rsidP="00A6279A">
      <w:pPr>
        <w:spacing w:line="360" w:lineRule="auto"/>
        <w:ind w:firstLine="851"/>
        <w:jc w:val="center"/>
        <w:rPr>
          <w:rFonts w:ascii="Times New Roman" w:eastAsia="TimesNewRomanPS-BoldMT" w:hAnsi="Times New Roman"/>
          <w:b/>
          <w:bCs/>
          <w:color w:val="000000"/>
          <w:sz w:val="28"/>
          <w:szCs w:val="28"/>
          <w:lang w:val="ru-RU" w:bidi="ar"/>
        </w:rPr>
      </w:pPr>
      <w:r w:rsidRPr="009043DE">
        <w:rPr>
          <w:rFonts w:ascii="Times New Roman" w:eastAsia="TimesNewRomanPS-BoldMT" w:hAnsi="Times New Roman"/>
          <w:b/>
          <w:bCs/>
          <w:color w:val="000000"/>
          <w:sz w:val="28"/>
          <w:szCs w:val="28"/>
          <w:lang w:val="ru-RU" w:bidi="ar"/>
        </w:rPr>
        <w:t>Библиография</w:t>
      </w:r>
    </w:p>
    <w:p w14:paraId="414A7A6D"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ПОЧЕМУХА.РУ – ответы на вопросы. </w:t>
      </w:r>
      <w:r w:rsidRPr="0026036F">
        <w:rPr>
          <w:rFonts w:ascii="Times New Roman" w:eastAsiaTheme="minorHAnsi" w:hAnsi="Times New Roman"/>
          <w:kern w:val="2"/>
          <w:sz w:val="28"/>
          <w:szCs w:val="28"/>
          <w:lang w:eastAsia="en-US"/>
          <w14:ligatures w14:val="standardContextual"/>
        </w:rPr>
        <w:t>2010. URL: http://pochemuha.ru/celi-i-zadachi-uchebno-oznakomitelnojpraktiki.</w:t>
      </w:r>
    </w:p>
    <w:p w14:paraId="61477526" w14:textId="13FC9C96"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r w:rsidRPr="0026036F">
        <w:rPr>
          <w:rFonts w:ascii="Times New Roman" w:eastAsiaTheme="minorHAnsi" w:hAnsi="Times New Roman"/>
          <w:kern w:val="2"/>
          <w:sz w:val="28"/>
          <w:szCs w:val="28"/>
          <w:lang w:val="ru-RU" w:eastAsia="en-US"/>
          <w14:ligatures w14:val="standardContextual"/>
        </w:rPr>
        <w:t>Жиркова З.</w:t>
      </w:r>
      <w:r>
        <w:rPr>
          <w:rFonts w:ascii="Times New Roman" w:eastAsiaTheme="minorHAnsi" w:hAnsi="Times New Roman"/>
          <w:kern w:val="2"/>
          <w:sz w:val="28"/>
          <w:szCs w:val="28"/>
          <w:lang w:val="ru-RU" w:eastAsia="en-US"/>
          <w14:ligatures w14:val="standardContextual"/>
        </w:rPr>
        <w:t xml:space="preserve"> </w:t>
      </w:r>
      <w:r w:rsidRPr="0026036F">
        <w:rPr>
          <w:rFonts w:ascii="Times New Roman" w:eastAsiaTheme="minorHAnsi" w:hAnsi="Times New Roman"/>
          <w:kern w:val="2"/>
          <w:sz w:val="28"/>
          <w:szCs w:val="28"/>
          <w:lang w:val="ru-RU" w:eastAsia="en-US"/>
          <w14:ligatures w14:val="standardContextual"/>
        </w:rPr>
        <w:t xml:space="preserve">С. Педагогическая практика студентов - подготовка к основным видам профессиональной деятельности // Фундаментальные исследования. 2012. № 6 (2). С. 360-364. </w:t>
      </w:r>
    </w:p>
    <w:p w14:paraId="0D660C92"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Колледж Алтайского государственного университета. 2003. </w:t>
      </w:r>
      <w:r w:rsidRPr="0026036F">
        <w:rPr>
          <w:rFonts w:ascii="Times New Roman" w:eastAsiaTheme="minorHAnsi" w:hAnsi="Times New Roman"/>
          <w:kern w:val="2"/>
          <w:sz w:val="28"/>
          <w:szCs w:val="28"/>
          <w:lang w:eastAsia="en-US"/>
          <w14:ligatures w14:val="standardContextual"/>
        </w:rPr>
        <w:t>URL</w:t>
      </w:r>
      <w:r w:rsidRPr="0026036F">
        <w:rPr>
          <w:rFonts w:ascii="Times New Roman" w:eastAsiaTheme="minorHAnsi" w:hAnsi="Times New Roman"/>
          <w:kern w:val="2"/>
          <w:sz w:val="28"/>
          <w:szCs w:val="28"/>
          <w:lang w:val="ru-RU" w:eastAsia="en-US"/>
          <w14:ligatures w14:val="standardContextual"/>
        </w:rPr>
        <w:t xml:space="preserve">: </w:t>
      </w:r>
      <w:hyperlink r:id="rId7" w:history="1">
        <w:r w:rsidRPr="0026036F">
          <w:rPr>
            <w:rFonts w:ascii="Times New Roman" w:eastAsiaTheme="minorHAnsi" w:hAnsi="Times New Roman"/>
            <w:color w:val="0563C1" w:themeColor="hyperlink"/>
            <w:kern w:val="2"/>
            <w:sz w:val="28"/>
            <w:szCs w:val="28"/>
            <w:u w:val="single"/>
            <w:lang w:eastAsia="en-US"/>
            <w14:ligatures w14:val="standardContextual"/>
          </w:rPr>
          <w:t>https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college</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asu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ru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stud</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pp</w:t>
        </w:r>
        <w:proofErr w:type="spellEnd"/>
      </w:hyperlink>
      <w:r w:rsidRPr="0026036F">
        <w:rPr>
          <w:rFonts w:ascii="Times New Roman" w:eastAsiaTheme="minorHAnsi" w:hAnsi="Times New Roman"/>
          <w:kern w:val="2"/>
          <w:sz w:val="28"/>
          <w:szCs w:val="28"/>
          <w:lang w:val="ru-RU" w:eastAsia="en-US"/>
          <w14:ligatures w14:val="standardContextual"/>
        </w:rPr>
        <w:t>.</w:t>
      </w:r>
    </w:p>
    <w:p w14:paraId="1EFD07BF"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Цели и задачи производственной практики. </w:t>
      </w:r>
      <w:r w:rsidRPr="0026036F">
        <w:rPr>
          <w:rFonts w:ascii="Times New Roman" w:eastAsiaTheme="minorHAnsi" w:hAnsi="Times New Roman"/>
          <w:kern w:val="2"/>
          <w:sz w:val="28"/>
          <w:szCs w:val="28"/>
          <w:lang w:eastAsia="en-US"/>
          <w14:ligatures w14:val="standardContextual"/>
        </w:rPr>
        <w:t xml:space="preserve">М., 2005. URL: </w:t>
      </w:r>
      <w:hyperlink r:id="rId8" w:history="1">
        <w:r w:rsidRPr="0026036F">
          <w:rPr>
            <w:rFonts w:ascii="Times New Roman" w:eastAsiaTheme="minorHAnsi" w:hAnsi="Times New Roman"/>
            <w:color w:val="0563C1" w:themeColor="hyperlink"/>
            <w:kern w:val="2"/>
            <w:sz w:val="28"/>
            <w:szCs w:val="28"/>
            <w:u w:val="single"/>
            <w:lang w:eastAsia="en-US"/>
            <w14:ligatures w14:val="standardContextual"/>
          </w:rPr>
          <w:t>http://www.fa.ru/fil/chelyabinsk/org</w:t>
        </w:r>
      </w:hyperlink>
      <w:r w:rsidRPr="0026036F">
        <w:rPr>
          <w:rFonts w:ascii="Times New Roman" w:eastAsiaTheme="minorHAnsi" w:hAnsi="Times New Roman"/>
          <w:kern w:val="2"/>
          <w:sz w:val="28"/>
          <w:szCs w:val="28"/>
          <w:lang w:eastAsia="en-US"/>
          <w14:ligatures w14:val="standardContextual"/>
        </w:rPr>
        <w:t>.</w:t>
      </w:r>
    </w:p>
    <w:p w14:paraId="6C1EE188"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Институт права и национальной безопасности. </w:t>
      </w:r>
      <w:r w:rsidRPr="0026036F">
        <w:rPr>
          <w:rFonts w:ascii="Times New Roman" w:eastAsiaTheme="minorHAnsi" w:hAnsi="Times New Roman"/>
          <w:kern w:val="2"/>
          <w:sz w:val="28"/>
          <w:szCs w:val="28"/>
          <w:lang w:eastAsia="en-US"/>
          <w14:ligatures w14:val="standardContextual"/>
        </w:rPr>
        <w:t xml:space="preserve">2010. URL: </w:t>
      </w:r>
      <w:hyperlink r:id="rId9" w:history="1">
        <w:r w:rsidRPr="0026036F">
          <w:rPr>
            <w:rFonts w:ascii="Times New Roman" w:eastAsiaTheme="minorHAnsi" w:hAnsi="Times New Roman"/>
            <w:color w:val="0563C1" w:themeColor="hyperlink"/>
            <w:kern w:val="2"/>
            <w:sz w:val="28"/>
            <w:szCs w:val="28"/>
            <w:u w:val="single"/>
            <w:lang w:eastAsia="en-US"/>
            <w14:ligatures w14:val="standardContextual"/>
          </w:rPr>
          <w:t>https://ilns.ranepa.ru/studentam-i-slushatelyam/praktiki-i-stazhirovki/prkinds.php</w:t>
        </w:r>
      </w:hyperlink>
      <w:r w:rsidRPr="0026036F">
        <w:rPr>
          <w:rFonts w:ascii="Times New Roman" w:eastAsiaTheme="minorHAnsi" w:hAnsi="Times New Roman"/>
          <w:kern w:val="2"/>
          <w:sz w:val="28"/>
          <w:szCs w:val="28"/>
          <w:lang w:eastAsia="en-US"/>
          <w14:ligatures w14:val="standardContextual"/>
        </w:rPr>
        <w:t xml:space="preserve">. </w:t>
      </w:r>
    </w:p>
    <w:p w14:paraId="77BF129E"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Поступление 2022. 1999. </w:t>
      </w:r>
      <w:r w:rsidRPr="0026036F">
        <w:rPr>
          <w:rFonts w:ascii="Times New Roman" w:eastAsiaTheme="minorHAnsi" w:hAnsi="Times New Roman"/>
          <w:kern w:val="2"/>
          <w:sz w:val="28"/>
          <w:szCs w:val="28"/>
          <w:lang w:eastAsia="en-US"/>
          <w14:ligatures w14:val="standardContextual"/>
        </w:rPr>
        <w:t>URL</w:t>
      </w:r>
      <w:r w:rsidRPr="0026036F">
        <w:rPr>
          <w:rFonts w:ascii="Times New Roman" w:eastAsiaTheme="minorHAnsi" w:hAnsi="Times New Roman"/>
          <w:kern w:val="2"/>
          <w:sz w:val="28"/>
          <w:szCs w:val="28"/>
          <w:lang w:val="ru-RU" w:eastAsia="en-US"/>
          <w14:ligatures w14:val="standardContextual"/>
        </w:rPr>
        <w:t xml:space="preserve">: </w:t>
      </w:r>
      <w:hyperlink r:id="rId10" w:history="1">
        <w:r w:rsidRPr="0026036F">
          <w:rPr>
            <w:rFonts w:ascii="Times New Roman" w:eastAsiaTheme="minorHAnsi" w:hAnsi="Times New Roman"/>
            <w:color w:val="0563C1" w:themeColor="hyperlink"/>
            <w:kern w:val="2"/>
            <w:sz w:val="28"/>
            <w:szCs w:val="28"/>
            <w:u w:val="single"/>
            <w:lang w:eastAsia="en-US"/>
            <w14:ligatures w14:val="standardContextual"/>
          </w:rPr>
          <w:t>https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www</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spbstu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ru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abit</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events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features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admission</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targeted</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training</w:t>
        </w:r>
      </w:hyperlink>
      <w:r w:rsidRPr="0026036F">
        <w:rPr>
          <w:rFonts w:ascii="Times New Roman" w:eastAsiaTheme="minorHAnsi" w:hAnsi="Times New Roman"/>
          <w:kern w:val="2"/>
          <w:sz w:val="28"/>
          <w:szCs w:val="28"/>
          <w:lang w:val="ru-RU" w:eastAsia="en-US"/>
          <w14:ligatures w14:val="standardContextual"/>
        </w:rPr>
        <w:t>.</w:t>
      </w:r>
    </w:p>
    <w:p w14:paraId="783A2D1C"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Старение коллектива // </w:t>
      </w:r>
      <w:proofErr w:type="spellStart"/>
      <w:r w:rsidRPr="0026036F">
        <w:rPr>
          <w:rFonts w:ascii="Times New Roman" w:eastAsiaTheme="minorHAnsi" w:hAnsi="Times New Roman"/>
          <w:kern w:val="2"/>
          <w:sz w:val="28"/>
          <w:szCs w:val="28"/>
          <w:lang w:val="ru-RU" w:eastAsia="en-US"/>
          <w14:ligatures w14:val="standardContextual"/>
        </w:rPr>
        <w:t>Клерк.ру</w:t>
      </w:r>
      <w:proofErr w:type="spellEnd"/>
      <w:r w:rsidRPr="0026036F">
        <w:rPr>
          <w:rFonts w:ascii="Times New Roman" w:eastAsiaTheme="minorHAnsi" w:hAnsi="Times New Roman"/>
          <w:kern w:val="2"/>
          <w:sz w:val="28"/>
          <w:szCs w:val="28"/>
          <w:lang w:val="ru-RU" w:eastAsia="en-US"/>
          <w14:ligatures w14:val="standardContextual"/>
        </w:rPr>
        <w:t xml:space="preserve">. 2002. </w:t>
      </w:r>
      <w:r w:rsidRPr="0026036F">
        <w:rPr>
          <w:rFonts w:ascii="Times New Roman" w:eastAsiaTheme="minorHAnsi" w:hAnsi="Times New Roman"/>
          <w:kern w:val="2"/>
          <w:sz w:val="28"/>
          <w:szCs w:val="28"/>
          <w:lang w:eastAsia="en-US"/>
          <w14:ligatures w14:val="standardContextual"/>
        </w:rPr>
        <w:t>URL</w:t>
      </w:r>
      <w:r w:rsidRPr="0026036F">
        <w:rPr>
          <w:rFonts w:ascii="Times New Roman" w:eastAsiaTheme="minorHAnsi" w:hAnsi="Times New Roman"/>
          <w:kern w:val="2"/>
          <w:sz w:val="28"/>
          <w:szCs w:val="28"/>
          <w:lang w:val="ru-RU" w:eastAsia="en-US"/>
          <w14:ligatures w14:val="standardContextual"/>
        </w:rPr>
        <w:t xml:space="preserve">: </w:t>
      </w:r>
      <w:hyperlink r:id="rId11" w:history="1">
        <w:r w:rsidRPr="0026036F">
          <w:rPr>
            <w:rFonts w:ascii="Times New Roman" w:eastAsiaTheme="minorHAnsi" w:hAnsi="Times New Roman"/>
            <w:color w:val="0563C1" w:themeColor="hyperlink"/>
            <w:kern w:val="2"/>
            <w:sz w:val="28"/>
            <w:szCs w:val="28"/>
            <w:u w:val="single"/>
            <w:lang w:eastAsia="en-US"/>
            <w14:ligatures w14:val="standardContextual"/>
          </w:rPr>
          <w:t>https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www</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klerk</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ru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boss</w:t>
        </w:r>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articles</w:t>
        </w:r>
        <w:r w:rsidRPr="0026036F">
          <w:rPr>
            <w:rFonts w:ascii="Times New Roman" w:eastAsiaTheme="minorHAnsi" w:hAnsi="Times New Roman"/>
            <w:color w:val="0563C1" w:themeColor="hyperlink"/>
            <w:kern w:val="2"/>
            <w:sz w:val="28"/>
            <w:szCs w:val="28"/>
            <w:u w:val="single"/>
            <w:lang w:val="ru-RU" w:eastAsia="en-US"/>
            <w14:ligatures w14:val="standardContextual"/>
          </w:rPr>
          <w:t>/4179</w:t>
        </w:r>
      </w:hyperlink>
      <w:r w:rsidRPr="0026036F">
        <w:rPr>
          <w:rFonts w:ascii="Times New Roman" w:eastAsiaTheme="minorHAnsi" w:hAnsi="Times New Roman"/>
          <w:kern w:val="2"/>
          <w:sz w:val="28"/>
          <w:szCs w:val="28"/>
          <w:lang w:val="ru-RU" w:eastAsia="en-US"/>
          <w14:ligatures w14:val="standardContextual"/>
        </w:rPr>
        <w:t>.</w:t>
      </w:r>
    </w:p>
    <w:p w14:paraId="6AE172CC"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eastAsia="en-US"/>
          <w14:ligatures w14:val="standardContextual"/>
        </w:rPr>
      </w:pPr>
      <w:proofErr w:type="spellStart"/>
      <w:r w:rsidRPr="0026036F">
        <w:rPr>
          <w:rFonts w:ascii="Times New Roman" w:eastAsiaTheme="minorHAnsi" w:hAnsi="Times New Roman"/>
          <w:kern w:val="2"/>
          <w:sz w:val="28"/>
          <w:szCs w:val="28"/>
          <w:lang w:eastAsia="en-US"/>
          <w14:ligatures w14:val="standardContextual"/>
        </w:rPr>
        <w:t>Manankov</w:t>
      </w:r>
      <w:proofErr w:type="spellEnd"/>
      <w:r w:rsidRPr="0026036F">
        <w:rPr>
          <w:rFonts w:ascii="Times New Roman" w:eastAsiaTheme="minorHAnsi" w:hAnsi="Times New Roman"/>
          <w:kern w:val="2"/>
          <w:sz w:val="28"/>
          <w:szCs w:val="28"/>
          <w:lang w:eastAsia="en-US"/>
          <w14:ligatures w14:val="standardContextual"/>
        </w:rPr>
        <w:t xml:space="preserve"> D.A., </w:t>
      </w:r>
      <w:proofErr w:type="spellStart"/>
      <w:r w:rsidRPr="0026036F">
        <w:rPr>
          <w:rFonts w:ascii="Times New Roman" w:eastAsiaTheme="minorHAnsi" w:hAnsi="Times New Roman"/>
          <w:kern w:val="2"/>
          <w:sz w:val="28"/>
          <w:szCs w:val="28"/>
          <w:lang w:eastAsia="en-US"/>
          <w14:ligatures w14:val="standardContextual"/>
        </w:rPr>
        <w:t>Nevraeva</w:t>
      </w:r>
      <w:proofErr w:type="spellEnd"/>
      <w:r w:rsidRPr="0026036F">
        <w:rPr>
          <w:rFonts w:ascii="Times New Roman" w:eastAsiaTheme="minorHAnsi" w:hAnsi="Times New Roman"/>
          <w:kern w:val="2"/>
          <w:sz w:val="28"/>
          <w:szCs w:val="28"/>
          <w:lang w:eastAsia="en-US"/>
          <w14:ligatures w14:val="standardContextual"/>
        </w:rPr>
        <w:t xml:space="preserve"> </w:t>
      </w:r>
      <w:proofErr w:type="spellStart"/>
      <w:r w:rsidRPr="0026036F">
        <w:rPr>
          <w:rFonts w:ascii="Times New Roman" w:eastAsiaTheme="minorHAnsi" w:hAnsi="Times New Roman"/>
          <w:kern w:val="2"/>
          <w:sz w:val="28"/>
          <w:szCs w:val="28"/>
          <w:lang w:eastAsia="en-US"/>
          <w14:ligatures w14:val="standardContextual"/>
        </w:rPr>
        <w:t>N.Yu</w:t>
      </w:r>
      <w:proofErr w:type="spellEnd"/>
      <w:r w:rsidRPr="0026036F">
        <w:rPr>
          <w:rFonts w:ascii="Times New Roman" w:eastAsiaTheme="minorHAnsi" w:hAnsi="Times New Roman"/>
          <w:kern w:val="2"/>
          <w:sz w:val="28"/>
          <w:szCs w:val="28"/>
          <w:lang w:eastAsia="en-US"/>
          <w14:ligatures w14:val="standardContextual"/>
        </w:rPr>
        <w:t xml:space="preserve">., Gurskaya T.V., Kabanov A.M. 392 Pedagogical Journal. 2023, Vol. 13, Is. 2-3A </w:t>
      </w:r>
    </w:p>
    <w:p w14:paraId="65FDDE0A" w14:textId="77777777" w:rsidR="0026036F" w:rsidRP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Мехтиева С. В. Роль производственной практики в подготовке специалистов // Материалы VI Международной студенческой научной конференции «Студенческий научный форум». </w:t>
      </w:r>
      <w:hyperlink r:id="rId12" w:history="1">
        <w:r w:rsidRPr="0026036F">
          <w:rPr>
            <w:rFonts w:ascii="Times New Roman" w:eastAsiaTheme="minorHAnsi" w:hAnsi="Times New Roman"/>
            <w:color w:val="0563C1" w:themeColor="hyperlink"/>
            <w:kern w:val="2"/>
            <w:sz w:val="28"/>
            <w:szCs w:val="28"/>
            <w:u w:val="single"/>
            <w:lang w:eastAsia="en-US"/>
            <w14:ligatures w14:val="standardContextual"/>
          </w:rPr>
          <w:t>https</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scienceforum</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ru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/2014/</w:t>
        </w:r>
        <w:r w:rsidRPr="0026036F">
          <w:rPr>
            <w:rFonts w:ascii="Times New Roman" w:eastAsiaTheme="minorHAnsi" w:hAnsi="Times New Roman"/>
            <w:color w:val="0563C1" w:themeColor="hyperlink"/>
            <w:kern w:val="2"/>
            <w:sz w:val="28"/>
            <w:szCs w:val="28"/>
            <w:u w:val="single"/>
            <w:lang w:eastAsia="en-US"/>
            <w14:ligatures w14:val="standardContextual"/>
          </w:rPr>
          <w:t>article</w:t>
        </w:r>
        <w:r w:rsidRPr="0026036F">
          <w:rPr>
            <w:rFonts w:ascii="Times New Roman" w:eastAsiaTheme="minorHAnsi" w:hAnsi="Times New Roman"/>
            <w:color w:val="0563C1" w:themeColor="hyperlink"/>
            <w:kern w:val="2"/>
            <w:sz w:val="28"/>
            <w:szCs w:val="28"/>
            <w:u w:val="single"/>
            <w:lang w:val="ru-RU" w:eastAsia="en-US"/>
            <w14:ligatures w14:val="standardContextual"/>
          </w:rPr>
          <w:t>/2014006234</w:t>
        </w:r>
      </w:hyperlink>
    </w:p>
    <w:p w14:paraId="573C0F0E" w14:textId="77777777" w:rsidR="0026036F" w:rsidRDefault="0026036F"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r w:rsidRPr="0026036F">
        <w:rPr>
          <w:rFonts w:ascii="Times New Roman" w:eastAsiaTheme="minorHAnsi" w:hAnsi="Times New Roman"/>
          <w:kern w:val="2"/>
          <w:sz w:val="28"/>
          <w:szCs w:val="28"/>
          <w:lang w:val="ru-RU" w:eastAsia="en-US"/>
          <w14:ligatures w14:val="standardContextual"/>
        </w:rPr>
        <w:t xml:space="preserve">Разновидности практики // </w:t>
      </w:r>
      <w:proofErr w:type="spellStart"/>
      <w:r w:rsidRPr="0026036F">
        <w:rPr>
          <w:rFonts w:ascii="Times New Roman" w:eastAsiaTheme="minorHAnsi" w:hAnsi="Times New Roman"/>
          <w:kern w:val="2"/>
          <w:sz w:val="28"/>
          <w:szCs w:val="28"/>
          <w:lang w:val="ru-RU" w:eastAsia="en-US"/>
          <w14:ligatures w14:val="standardContextual"/>
        </w:rPr>
        <w:t>DissHelp</w:t>
      </w:r>
      <w:proofErr w:type="spellEnd"/>
      <w:r w:rsidRPr="0026036F">
        <w:rPr>
          <w:rFonts w:ascii="Times New Roman" w:eastAsiaTheme="minorHAnsi" w:hAnsi="Times New Roman"/>
          <w:kern w:val="2"/>
          <w:sz w:val="28"/>
          <w:szCs w:val="28"/>
          <w:lang w:val="ru-RU" w:eastAsia="en-US"/>
          <w14:ligatures w14:val="standardContextual"/>
        </w:rPr>
        <w:t xml:space="preserve">. 2009. </w:t>
      </w:r>
      <w:r w:rsidRPr="0026036F">
        <w:rPr>
          <w:rFonts w:ascii="Times New Roman" w:eastAsiaTheme="minorHAnsi" w:hAnsi="Times New Roman"/>
          <w:kern w:val="2"/>
          <w:sz w:val="28"/>
          <w:szCs w:val="28"/>
          <w:lang w:eastAsia="en-US"/>
          <w14:ligatures w14:val="standardContextual"/>
        </w:rPr>
        <w:t>URL</w:t>
      </w:r>
      <w:r w:rsidRPr="0026036F">
        <w:rPr>
          <w:rFonts w:ascii="Times New Roman" w:eastAsiaTheme="minorHAnsi" w:hAnsi="Times New Roman"/>
          <w:kern w:val="2"/>
          <w:sz w:val="28"/>
          <w:szCs w:val="28"/>
          <w:lang w:val="ru-RU" w:eastAsia="en-US"/>
          <w14:ligatures w14:val="standardContextual"/>
        </w:rPr>
        <w:t xml:space="preserve">: </w:t>
      </w:r>
      <w:hyperlink r:id="rId13" w:anchor="Разновидности_практики" w:history="1">
        <w:r w:rsidRPr="0026036F">
          <w:rPr>
            <w:rFonts w:ascii="Times New Roman" w:eastAsiaTheme="minorHAnsi" w:hAnsi="Times New Roman"/>
            <w:color w:val="0563C1" w:themeColor="hyperlink"/>
            <w:kern w:val="2"/>
            <w:sz w:val="28"/>
            <w:szCs w:val="28"/>
            <w:u w:val="single"/>
            <w:lang w:eastAsia="en-US"/>
            <w14:ligatures w14:val="standardContextual"/>
          </w:rPr>
          <w:t>https</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disshelp</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ru</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r w:rsidRPr="0026036F">
          <w:rPr>
            <w:rFonts w:ascii="Times New Roman" w:eastAsiaTheme="minorHAnsi" w:hAnsi="Times New Roman"/>
            <w:color w:val="0563C1" w:themeColor="hyperlink"/>
            <w:kern w:val="2"/>
            <w:sz w:val="28"/>
            <w:szCs w:val="28"/>
            <w:u w:val="single"/>
            <w:lang w:eastAsia="en-US"/>
            <w14:ligatures w14:val="standardContextual"/>
          </w:rPr>
          <w:t>blog</w:t>
        </w:r>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osobennosti</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prohozhdeniya</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praktiki</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dlya</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studentov</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po</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samym</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vostrebovannym</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eastAsia="en-US"/>
            <w14:ligatures w14:val="standardContextual"/>
          </w:rPr>
          <w:t>spetsialnostyam</w:t>
        </w:r>
        <w:proofErr w:type="spellEnd"/>
        <w:r w:rsidRPr="0026036F">
          <w:rPr>
            <w:rFonts w:ascii="Times New Roman" w:eastAsiaTheme="minorHAnsi" w:hAnsi="Times New Roman"/>
            <w:color w:val="0563C1" w:themeColor="hyperlink"/>
            <w:kern w:val="2"/>
            <w:sz w:val="28"/>
            <w:szCs w:val="28"/>
            <w:u w:val="single"/>
            <w:lang w:val="ru-RU" w:eastAsia="en-US"/>
            <w14:ligatures w14:val="standardContextual"/>
          </w:rPr>
          <w:t>/#</w:t>
        </w:r>
        <w:proofErr w:type="spellStart"/>
        <w:r w:rsidRPr="0026036F">
          <w:rPr>
            <w:rFonts w:ascii="Times New Roman" w:eastAsiaTheme="minorHAnsi" w:hAnsi="Times New Roman"/>
            <w:color w:val="0563C1" w:themeColor="hyperlink"/>
            <w:kern w:val="2"/>
            <w:sz w:val="28"/>
            <w:szCs w:val="28"/>
            <w:u w:val="single"/>
            <w:lang w:val="ru-RU" w:eastAsia="en-US"/>
            <w14:ligatures w14:val="standardContextual"/>
          </w:rPr>
          <w:t>Разновидности_практики</w:t>
        </w:r>
        <w:proofErr w:type="spellEnd"/>
      </w:hyperlink>
      <w:r w:rsidRPr="0026036F">
        <w:rPr>
          <w:rFonts w:ascii="Times New Roman" w:eastAsiaTheme="minorHAnsi" w:hAnsi="Times New Roman"/>
          <w:kern w:val="2"/>
          <w:sz w:val="28"/>
          <w:szCs w:val="28"/>
          <w:lang w:val="ru-RU" w:eastAsia="en-US"/>
          <w14:ligatures w14:val="standardContextual"/>
        </w:rPr>
        <w:t>.</w:t>
      </w:r>
    </w:p>
    <w:p w14:paraId="7EE31BE6" w14:textId="1B4418C4" w:rsidR="001E1D92" w:rsidRDefault="001E1D92"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proofErr w:type="spellStart"/>
      <w:r w:rsidRPr="001E1D92">
        <w:rPr>
          <w:rFonts w:ascii="Times New Roman" w:eastAsiaTheme="minorHAnsi" w:hAnsi="Times New Roman"/>
          <w:kern w:val="2"/>
          <w:sz w:val="28"/>
          <w:szCs w:val="28"/>
          <w:lang w:val="ru-RU" w:eastAsia="en-US"/>
          <w14:ligatures w14:val="standardContextual"/>
        </w:rPr>
        <w:t>Жуланова</w:t>
      </w:r>
      <w:proofErr w:type="spellEnd"/>
      <w:r w:rsidRPr="001E1D92">
        <w:rPr>
          <w:rFonts w:ascii="Times New Roman" w:eastAsiaTheme="minorHAnsi" w:hAnsi="Times New Roman"/>
          <w:kern w:val="2"/>
          <w:sz w:val="28"/>
          <w:szCs w:val="28"/>
          <w:lang w:val="ru-RU" w:eastAsia="en-US"/>
          <w14:ligatures w14:val="standardContextual"/>
        </w:rPr>
        <w:t xml:space="preserve"> И.В. Проблема практико-ориентированного обучения в вузе. – Волгоград, 2004. – 87 с. З.П. Замараева PNRPU </w:t>
      </w:r>
      <w:proofErr w:type="spellStart"/>
      <w:r w:rsidRPr="001E1D92">
        <w:rPr>
          <w:rFonts w:ascii="Times New Roman" w:eastAsiaTheme="minorHAnsi" w:hAnsi="Times New Roman"/>
          <w:kern w:val="2"/>
          <w:sz w:val="28"/>
          <w:szCs w:val="28"/>
          <w:lang w:val="ru-RU" w:eastAsia="en-US"/>
          <w14:ligatures w14:val="standardContextual"/>
        </w:rPr>
        <w:t>Sociology</w:t>
      </w:r>
      <w:proofErr w:type="spellEnd"/>
      <w:r w:rsidRPr="001E1D92">
        <w:rPr>
          <w:rFonts w:ascii="Times New Roman" w:eastAsiaTheme="minorHAnsi" w:hAnsi="Times New Roman"/>
          <w:kern w:val="2"/>
          <w:sz w:val="28"/>
          <w:szCs w:val="28"/>
          <w:lang w:val="ru-RU" w:eastAsia="en-US"/>
          <w14:ligatures w14:val="standardContextual"/>
        </w:rPr>
        <w:t xml:space="preserve"> </w:t>
      </w:r>
      <w:proofErr w:type="spellStart"/>
      <w:r w:rsidRPr="001E1D92">
        <w:rPr>
          <w:rFonts w:ascii="Times New Roman" w:eastAsiaTheme="minorHAnsi" w:hAnsi="Times New Roman"/>
          <w:kern w:val="2"/>
          <w:sz w:val="28"/>
          <w:szCs w:val="28"/>
          <w:lang w:val="ru-RU" w:eastAsia="en-US"/>
          <w14:ligatures w14:val="standardContextual"/>
        </w:rPr>
        <w:t>and</w:t>
      </w:r>
      <w:proofErr w:type="spellEnd"/>
      <w:r w:rsidRPr="001E1D92">
        <w:rPr>
          <w:rFonts w:ascii="Times New Roman" w:eastAsiaTheme="minorHAnsi" w:hAnsi="Times New Roman"/>
          <w:kern w:val="2"/>
          <w:sz w:val="28"/>
          <w:szCs w:val="28"/>
          <w:lang w:val="ru-RU" w:eastAsia="en-US"/>
          <w14:ligatures w14:val="standardContextual"/>
        </w:rPr>
        <w:t xml:space="preserve"> </w:t>
      </w:r>
      <w:proofErr w:type="spellStart"/>
      <w:r w:rsidRPr="001E1D92">
        <w:rPr>
          <w:rFonts w:ascii="Times New Roman" w:eastAsiaTheme="minorHAnsi" w:hAnsi="Times New Roman"/>
          <w:kern w:val="2"/>
          <w:sz w:val="28"/>
          <w:szCs w:val="28"/>
          <w:lang w:val="ru-RU" w:eastAsia="en-US"/>
          <w14:ligatures w14:val="standardContextual"/>
        </w:rPr>
        <w:t>Economics</w:t>
      </w:r>
      <w:proofErr w:type="spellEnd"/>
      <w:r w:rsidRPr="001E1D92">
        <w:rPr>
          <w:rFonts w:ascii="Times New Roman" w:eastAsiaTheme="minorHAnsi" w:hAnsi="Times New Roman"/>
          <w:kern w:val="2"/>
          <w:sz w:val="28"/>
          <w:szCs w:val="28"/>
          <w:lang w:val="ru-RU" w:eastAsia="en-US"/>
          <w14:ligatures w14:val="standardContextual"/>
        </w:rPr>
        <w:t xml:space="preserve"> </w:t>
      </w:r>
      <w:proofErr w:type="spellStart"/>
      <w:r w:rsidRPr="001E1D92">
        <w:rPr>
          <w:rFonts w:ascii="Times New Roman" w:eastAsiaTheme="minorHAnsi" w:hAnsi="Times New Roman"/>
          <w:kern w:val="2"/>
          <w:sz w:val="28"/>
          <w:szCs w:val="28"/>
          <w:lang w:val="ru-RU" w:eastAsia="en-US"/>
          <w14:ligatures w14:val="standardContextual"/>
        </w:rPr>
        <w:t>Bulletin</w:t>
      </w:r>
      <w:proofErr w:type="spellEnd"/>
      <w:r w:rsidRPr="001E1D92">
        <w:rPr>
          <w:rFonts w:ascii="Times New Roman" w:eastAsiaTheme="minorHAnsi" w:hAnsi="Times New Roman"/>
          <w:kern w:val="2"/>
          <w:sz w:val="28"/>
          <w:szCs w:val="28"/>
          <w:lang w:val="ru-RU" w:eastAsia="en-US"/>
          <w14:ligatures w14:val="standardContextual"/>
        </w:rPr>
        <w:t>. 2017. No. 3 31</w:t>
      </w:r>
    </w:p>
    <w:p w14:paraId="5001E492" w14:textId="77777777" w:rsidR="00753E95" w:rsidRPr="00753E95" w:rsidRDefault="007B3C48" w:rsidP="00A6279A">
      <w:pPr>
        <w:numPr>
          <w:ilvl w:val="0"/>
          <w:numId w:val="5"/>
        </w:numPr>
        <w:spacing w:after="160" w:line="360" w:lineRule="auto"/>
        <w:ind w:firstLine="851"/>
        <w:contextualSpacing/>
        <w:rPr>
          <w:rStyle w:val="a5"/>
          <w:rFonts w:ascii="Times New Roman" w:eastAsiaTheme="minorHAnsi" w:hAnsi="Times New Roman"/>
          <w:color w:val="auto"/>
          <w:kern w:val="2"/>
          <w:sz w:val="28"/>
          <w:szCs w:val="28"/>
          <w:u w:val="none"/>
          <w:lang w:val="ru-RU" w:eastAsia="en-US"/>
          <w14:ligatures w14:val="standardContextual"/>
        </w:rPr>
      </w:pPr>
      <w:proofErr w:type="spellStart"/>
      <w:r>
        <w:rPr>
          <w:rFonts w:ascii="Times New Roman" w:eastAsiaTheme="minorHAnsi" w:hAnsi="Times New Roman"/>
          <w:kern w:val="2"/>
          <w:sz w:val="28"/>
          <w:szCs w:val="28"/>
          <w:lang w:val="ru-RU" w:eastAsia="en-US"/>
          <w14:ligatures w14:val="standardContextual"/>
        </w:rPr>
        <w:lastRenderedPageBreak/>
        <w:t>ТехноМир</w:t>
      </w:r>
      <w:proofErr w:type="spellEnd"/>
      <w:r>
        <w:rPr>
          <w:rFonts w:ascii="Times New Roman" w:eastAsiaTheme="minorHAnsi" w:hAnsi="Times New Roman"/>
          <w:kern w:val="2"/>
          <w:sz w:val="28"/>
          <w:szCs w:val="28"/>
          <w:lang w:val="ru-RU" w:eastAsia="en-US"/>
          <w14:ligatures w14:val="standardContextual"/>
        </w:rPr>
        <w:t xml:space="preserve">: развитие без границ </w:t>
      </w:r>
      <w:hyperlink r:id="rId14" w:history="1">
        <w:r w:rsidRPr="00D914C8">
          <w:rPr>
            <w:rStyle w:val="a5"/>
            <w:rFonts w:ascii="Times New Roman" w:eastAsiaTheme="minorHAnsi" w:hAnsi="Times New Roman"/>
            <w:kern w:val="2"/>
            <w:sz w:val="28"/>
            <w:szCs w:val="28"/>
            <w:lang w:val="ru-RU" w:eastAsia="en-US"/>
            <w14:ligatures w14:val="standardContextual"/>
          </w:rPr>
          <w:t>https://vospitateli.pro/innovations_12</w:t>
        </w:r>
      </w:hyperlink>
    </w:p>
    <w:p w14:paraId="2A62CA08" w14:textId="2FFB0694" w:rsidR="0026036F" w:rsidRPr="00753E95" w:rsidRDefault="00753E95" w:rsidP="00A6279A">
      <w:pPr>
        <w:numPr>
          <w:ilvl w:val="0"/>
          <w:numId w:val="5"/>
        </w:numPr>
        <w:spacing w:after="160" w:line="360" w:lineRule="auto"/>
        <w:ind w:firstLine="851"/>
        <w:contextualSpacing/>
        <w:rPr>
          <w:rFonts w:ascii="Times New Roman" w:eastAsiaTheme="minorHAnsi" w:hAnsi="Times New Roman"/>
          <w:kern w:val="2"/>
          <w:sz w:val="28"/>
          <w:szCs w:val="28"/>
          <w:lang w:val="ru-RU" w:eastAsia="en-US"/>
          <w14:ligatures w14:val="standardContextual"/>
        </w:rPr>
      </w:pPr>
      <w:proofErr w:type="spellStart"/>
      <w:r w:rsidRPr="00753E95">
        <w:rPr>
          <w:rFonts w:ascii="Times New Roman" w:eastAsiaTheme="minorHAnsi" w:hAnsi="Times New Roman"/>
          <w:kern w:val="2"/>
          <w:sz w:val="28"/>
          <w:szCs w:val="28"/>
          <w:lang w:val="ru-RU" w:eastAsia="en-US"/>
          <w14:ligatures w14:val="standardContextual"/>
        </w:rPr>
        <w:t>Бахонская</w:t>
      </w:r>
      <w:proofErr w:type="spellEnd"/>
      <w:r w:rsidRPr="00753E95">
        <w:rPr>
          <w:rFonts w:ascii="Times New Roman" w:eastAsiaTheme="minorHAnsi" w:hAnsi="Times New Roman"/>
          <w:kern w:val="2"/>
          <w:sz w:val="28"/>
          <w:szCs w:val="28"/>
          <w:lang w:val="ru-RU" w:eastAsia="en-US"/>
          <w14:ligatures w14:val="standardContextual"/>
        </w:rPr>
        <w:t xml:space="preserve"> Ю.В. </w:t>
      </w:r>
      <w:r>
        <w:rPr>
          <w:rFonts w:ascii="Times New Roman" w:eastAsiaTheme="minorHAnsi" w:hAnsi="Times New Roman"/>
          <w:kern w:val="2"/>
          <w:sz w:val="28"/>
          <w:szCs w:val="28"/>
          <w:lang w:val="ru-RU" w:eastAsia="en-US"/>
          <w14:ligatures w14:val="standardContextual"/>
        </w:rPr>
        <w:t xml:space="preserve">Технологические механизмы совершенствования качества социального взаимодействия в образовательной </w:t>
      </w:r>
      <w:r w:rsidR="00A6279A">
        <w:rPr>
          <w:rFonts w:ascii="Times New Roman" w:eastAsiaTheme="minorHAnsi" w:hAnsi="Times New Roman"/>
          <w:kern w:val="2"/>
          <w:sz w:val="28"/>
          <w:szCs w:val="28"/>
          <w:lang w:val="ru-RU" w:eastAsia="en-US"/>
          <w14:ligatures w14:val="standardContextual"/>
        </w:rPr>
        <w:t>сфере</w:t>
      </w:r>
      <w:r>
        <w:rPr>
          <w:rFonts w:ascii="Times New Roman" w:eastAsiaTheme="minorHAnsi" w:hAnsi="Times New Roman"/>
          <w:kern w:val="2"/>
          <w:sz w:val="28"/>
          <w:szCs w:val="28"/>
          <w:lang w:val="ru-RU" w:eastAsia="en-US"/>
          <w14:ligatures w14:val="standardContextual"/>
        </w:rPr>
        <w:t>//</w:t>
      </w:r>
      <w:r w:rsidRPr="00753E95">
        <w:rPr>
          <w:rFonts w:ascii="Times New Roman" w:eastAsiaTheme="minorHAnsi" w:hAnsi="Times New Roman"/>
          <w:kern w:val="2"/>
          <w:sz w:val="28"/>
          <w:szCs w:val="28"/>
          <w:lang w:val="ru-RU" w:eastAsia="en-US"/>
          <w14:ligatures w14:val="standardContextual"/>
        </w:rPr>
        <w:t xml:space="preserve">Педагогика &amp; Психология. Теория и практика, Международный научный журнал, № 1 (39), 2022 </w:t>
      </w:r>
    </w:p>
    <w:sectPr w:rsidR="0026036F" w:rsidRPr="00753E95" w:rsidSect="009043D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Liberation Mono"/>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0B68"/>
    <w:multiLevelType w:val="hybridMultilevel"/>
    <w:tmpl w:val="AB8CC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44950"/>
    <w:multiLevelType w:val="hybridMultilevel"/>
    <w:tmpl w:val="9D7E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A3B7A"/>
    <w:multiLevelType w:val="hybridMultilevel"/>
    <w:tmpl w:val="15941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AC4B00"/>
    <w:multiLevelType w:val="multilevel"/>
    <w:tmpl w:val="65AC4B00"/>
    <w:lvl w:ilvl="0">
      <w:start w:val="3"/>
      <w:numFmt w:val="bullet"/>
      <w:lvlText w:val=""/>
      <w:lvlJc w:val="left"/>
      <w:pPr>
        <w:ind w:left="1620" w:hanging="90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68461D5D"/>
    <w:multiLevelType w:val="hybridMultilevel"/>
    <w:tmpl w:val="2F369A3C"/>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32"/>
    <w:rsid w:val="00006E90"/>
    <w:rsid w:val="0002683B"/>
    <w:rsid w:val="00044DEB"/>
    <w:rsid w:val="00050A4F"/>
    <w:rsid w:val="000625C2"/>
    <w:rsid w:val="00096E44"/>
    <w:rsid w:val="000A684A"/>
    <w:rsid w:val="000E1E50"/>
    <w:rsid w:val="000F0AE8"/>
    <w:rsid w:val="000F2AF3"/>
    <w:rsid w:val="00107886"/>
    <w:rsid w:val="0011131B"/>
    <w:rsid w:val="001811E1"/>
    <w:rsid w:val="00182E0F"/>
    <w:rsid w:val="001A2AA5"/>
    <w:rsid w:val="001A3F45"/>
    <w:rsid w:val="001D0E55"/>
    <w:rsid w:val="001E0592"/>
    <w:rsid w:val="001E1D92"/>
    <w:rsid w:val="001E4DAE"/>
    <w:rsid w:val="00241673"/>
    <w:rsid w:val="0024729B"/>
    <w:rsid w:val="0026036F"/>
    <w:rsid w:val="0026081B"/>
    <w:rsid w:val="00261B40"/>
    <w:rsid w:val="002750FD"/>
    <w:rsid w:val="00287D3E"/>
    <w:rsid w:val="002B69FB"/>
    <w:rsid w:val="002B7294"/>
    <w:rsid w:val="002C169B"/>
    <w:rsid w:val="002C784C"/>
    <w:rsid w:val="002E222E"/>
    <w:rsid w:val="003216A0"/>
    <w:rsid w:val="00321DD9"/>
    <w:rsid w:val="003B2CAD"/>
    <w:rsid w:val="003C565C"/>
    <w:rsid w:val="003C5982"/>
    <w:rsid w:val="003E10DF"/>
    <w:rsid w:val="00480270"/>
    <w:rsid w:val="0049072D"/>
    <w:rsid w:val="004C6994"/>
    <w:rsid w:val="00504DB3"/>
    <w:rsid w:val="0053165E"/>
    <w:rsid w:val="0055353B"/>
    <w:rsid w:val="00566662"/>
    <w:rsid w:val="00567B0D"/>
    <w:rsid w:val="00580750"/>
    <w:rsid w:val="005B2BDE"/>
    <w:rsid w:val="005C23B8"/>
    <w:rsid w:val="005E2232"/>
    <w:rsid w:val="00600531"/>
    <w:rsid w:val="0061482F"/>
    <w:rsid w:val="00615463"/>
    <w:rsid w:val="006340FE"/>
    <w:rsid w:val="00634251"/>
    <w:rsid w:val="006417BA"/>
    <w:rsid w:val="00660B0A"/>
    <w:rsid w:val="00674444"/>
    <w:rsid w:val="00694FA6"/>
    <w:rsid w:val="006962B2"/>
    <w:rsid w:val="006A6823"/>
    <w:rsid w:val="006A74B8"/>
    <w:rsid w:val="00703CE8"/>
    <w:rsid w:val="0070732F"/>
    <w:rsid w:val="00753E95"/>
    <w:rsid w:val="00781DE2"/>
    <w:rsid w:val="007A5C95"/>
    <w:rsid w:val="007B3C48"/>
    <w:rsid w:val="007B488F"/>
    <w:rsid w:val="00827909"/>
    <w:rsid w:val="0083079E"/>
    <w:rsid w:val="008606DF"/>
    <w:rsid w:val="00862E60"/>
    <w:rsid w:val="008805B5"/>
    <w:rsid w:val="008A509B"/>
    <w:rsid w:val="008A6BA9"/>
    <w:rsid w:val="008B0C83"/>
    <w:rsid w:val="00902E18"/>
    <w:rsid w:val="009043DE"/>
    <w:rsid w:val="00905140"/>
    <w:rsid w:val="009123E1"/>
    <w:rsid w:val="00937843"/>
    <w:rsid w:val="0094141F"/>
    <w:rsid w:val="00952460"/>
    <w:rsid w:val="00971620"/>
    <w:rsid w:val="00984D95"/>
    <w:rsid w:val="009A0854"/>
    <w:rsid w:val="009B37E9"/>
    <w:rsid w:val="00A17BE1"/>
    <w:rsid w:val="00A26FBF"/>
    <w:rsid w:val="00A31936"/>
    <w:rsid w:val="00A35DDD"/>
    <w:rsid w:val="00A47CA3"/>
    <w:rsid w:val="00A53D43"/>
    <w:rsid w:val="00A6279A"/>
    <w:rsid w:val="00A92492"/>
    <w:rsid w:val="00AA4595"/>
    <w:rsid w:val="00AA535A"/>
    <w:rsid w:val="00B16DE1"/>
    <w:rsid w:val="00B34D55"/>
    <w:rsid w:val="00B44D81"/>
    <w:rsid w:val="00B765FB"/>
    <w:rsid w:val="00B839A1"/>
    <w:rsid w:val="00BC3B70"/>
    <w:rsid w:val="00BD6AE1"/>
    <w:rsid w:val="00BE5878"/>
    <w:rsid w:val="00C02A76"/>
    <w:rsid w:val="00C15395"/>
    <w:rsid w:val="00C2436C"/>
    <w:rsid w:val="00C459DD"/>
    <w:rsid w:val="00C46379"/>
    <w:rsid w:val="00C50C8C"/>
    <w:rsid w:val="00C70E01"/>
    <w:rsid w:val="00C82C4F"/>
    <w:rsid w:val="00CD08FF"/>
    <w:rsid w:val="00CD1BFB"/>
    <w:rsid w:val="00D476E9"/>
    <w:rsid w:val="00D73E8C"/>
    <w:rsid w:val="00DD3BA7"/>
    <w:rsid w:val="00DF050F"/>
    <w:rsid w:val="00E312AB"/>
    <w:rsid w:val="00E52B69"/>
    <w:rsid w:val="00E6537F"/>
    <w:rsid w:val="00E914BB"/>
    <w:rsid w:val="00E915E4"/>
    <w:rsid w:val="00EA64F5"/>
    <w:rsid w:val="00ED25FB"/>
    <w:rsid w:val="00ED6B51"/>
    <w:rsid w:val="00EF62C5"/>
    <w:rsid w:val="00F20C70"/>
    <w:rsid w:val="00F24FDA"/>
    <w:rsid w:val="00FF4278"/>
    <w:rsid w:val="00FF5C65"/>
    <w:rsid w:val="3E30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100" w:beforeAutospacing="1" w:after="100" w:afterAutospacing="1"/>
    </w:pPr>
    <w:rPr>
      <w:rFonts w:ascii="Times New Roman" w:hAnsi="Times New Roman"/>
      <w:sz w:val="24"/>
      <w:szCs w:val="24"/>
      <w:lang w:val="en-US" w:eastAsia="zh-CN"/>
    </w:rPr>
  </w:style>
  <w:style w:type="paragraph" w:styleId="a4">
    <w:name w:val="List Paragraph"/>
    <w:basedOn w:val="a"/>
    <w:uiPriority w:val="34"/>
    <w:qFormat/>
    <w:pPr>
      <w:ind w:left="720"/>
      <w:contextualSpacing/>
    </w:pPr>
  </w:style>
  <w:style w:type="character" w:styleId="a5">
    <w:name w:val="Hyperlink"/>
    <w:basedOn w:val="a0"/>
    <w:rsid w:val="00674444"/>
    <w:rPr>
      <w:color w:val="0563C1" w:themeColor="hyperlink"/>
      <w:u w:val="single"/>
    </w:rPr>
  </w:style>
  <w:style w:type="character" w:customStyle="1" w:styleId="UnresolvedMention">
    <w:name w:val="Unresolved Mention"/>
    <w:basedOn w:val="a0"/>
    <w:uiPriority w:val="99"/>
    <w:semiHidden/>
    <w:unhideWhenUsed/>
    <w:rsid w:val="006744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100" w:beforeAutospacing="1" w:after="100" w:afterAutospacing="1"/>
    </w:pPr>
    <w:rPr>
      <w:rFonts w:ascii="Times New Roman" w:hAnsi="Times New Roman"/>
      <w:sz w:val="24"/>
      <w:szCs w:val="24"/>
      <w:lang w:val="en-US" w:eastAsia="zh-CN"/>
    </w:rPr>
  </w:style>
  <w:style w:type="paragraph" w:styleId="a4">
    <w:name w:val="List Paragraph"/>
    <w:basedOn w:val="a"/>
    <w:uiPriority w:val="34"/>
    <w:qFormat/>
    <w:pPr>
      <w:ind w:left="720"/>
      <w:contextualSpacing/>
    </w:pPr>
  </w:style>
  <w:style w:type="character" w:styleId="a5">
    <w:name w:val="Hyperlink"/>
    <w:basedOn w:val="a0"/>
    <w:rsid w:val="00674444"/>
    <w:rPr>
      <w:color w:val="0563C1" w:themeColor="hyperlink"/>
      <w:u w:val="single"/>
    </w:rPr>
  </w:style>
  <w:style w:type="character" w:customStyle="1" w:styleId="UnresolvedMention">
    <w:name w:val="Unresolved Mention"/>
    <w:basedOn w:val="a0"/>
    <w:uiPriority w:val="99"/>
    <w:semiHidden/>
    <w:unhideWhenUsed/>
    <w:rsid w:val="0067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461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hyperlink" Target="http://www.fa.ru/fil/chelyabinsk/org" TargetMode="External"/><Relationship Id="rId13" Type="http://schemas.openxmlformats.org/officeDocument/2006/relationships/hyperlink" Target="https://disshelp.ru/blog/osobennosti-prohozhdeniya-praktiki-dlya-studentov-po-samym-vostrebovannym-spetsialnostyam/" TargetMode="External"/><Relationship Id="rId3" Type="http://schemas.microsoft.com/office/2007/relationships/stylesWithEffects" Target="stylesWithEffects.xml"/><Relationship Id="rId7" Type="http://schemas.openxmlformats.org/officeDocument/2006/relationships/hyperlink" Target="https://college.asu.ru/stud/pp" TargetMode="External"/><Relationship Id="rId12" Type="http://schemas.openxmlformats.org/officeDocument/2006/relationships/hyperlink" Target="https://scienceforum.ru/2014/article/20140062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hnsk10@mail.ru" TargetMode="External"/><Relationship Id="rId11" Type="http://schemas.openxmlformats.org/officeDocument/2006/relationships/hyperlink" Target="https://www.klerk.ru/boss/articles/417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pbstu.ru/abit/events/features-admission-targeted-training" TargetMode="External"/><Relationship Id="rId4" Type="http://schemas.openxmlformats.org/officeDocument/2006/relationships/settings" Target="settings.xml"/><Relationship Id="rId9" Type="http://schemas.openxmlformats.org/officeDocument/2006/relationships/hyperlink" Target="https://ilns.ranepa.ru/studentam-i-slushatelyam/praktiki-i-stazhirovki/prkinds.php" TargetMode="External"/><Relationship Id="rId14" Type="http://schemas.openxmlformats.org/officeDocument/2006/relationships/hyperlink" Target="https://vospitateli.pro/innovations_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home</cp:lastModifiedBy>
  <cp:revision>5</cp:revision>
  <dcterms:created xsi:type="dcterms:W3CDTF">2023-12-09T12:56:00Z</dcterms:created>
  <dcterms:modified xsi:type="dcterms:W3CDTF">2023-12-11T11:24:00Z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15466FB9E47140F1B3F4CBFD29980089_12</vt:lpwstr>
  </property>
</Properties>
</file>