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F08D" w14:textId="5D876866" w:rsidR="009302A3" w:rsidRPr="009302A3" w:rsidRDefault="009302A3" w:rsidP="009302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преподавателя Акимовой Н.В. </w:t>
      </w:r>
      <w:r w:rsidRPr="00930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комиссии с докладом на тему: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302A3">
        <w:rPr>
          <w:rFonts w:ascii="Times New Roman" w:hAnsi="Times New Roman" w:cs="Times New Roman"/>
          <w:b/>
          <w:bCs/>
          <w:sz w:val="28"/>
          <w:szCs w:val="28"/>
        </w:rPr>
        <w:t>Формирование профессиональной мотивации студентов в процессе практического обучения</w:t>
      </w:r>
      <w:r w:rsidRPr="009302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8890A8" w14:textId="00CB925F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реализации задач среднего профессионального образования во многом зависит от профессиональной мотивации обучающихся. Профессиональная мотивация выступает как внутренний движущий фактор развития профессионализма и личности обучающегося в образовательной организации, так как только на основе высокого уровня развития мотивации возможно достижение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профессиональной  образованности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 личности. </w:t>
      </w:r>
    </w:p>
    <w:p w14:paraId="1C22457D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Под профессиональной мотивацией понимается действие конкретных побуждений, обусловливающих выбор профессии и продолжительное выполнение обязанностей, связанных с этой профессией [1]. По мнению М.В. </w:t>
      </w:r>
    </w:p>
    <w:p w14:paraId="69D098AF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Воробьевой, профессиональная мотивация будущего специалиста представляет собой совокупность устойчивых мотивов, проявление которых зависит от профессиональных взглядов, отношений, позиций, а также эмоций, чувств, профессиональных качеств личности [4, С. 8-9].</w:t>
      </w:r>
    </w:p>
    <w:p w14:paraId="027E6E55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Эффективным способом решения проблемы формирования профессиональной мотивации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усиление ориентированного на практику характера образования, приобретение успешного профессионального опыта в период обучения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. При этом главным инструментом формирования положительного опыта профессиональной деятельности является студенческая практика.</w:t>
      </w:r>
    </w:p>
    <w:p w14:paraId="475B76EA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Практика выступает в единстве с теорией и познавательной деятельностью обучающихся: студент как активный субъект целостного педагогического процесса эмпирическим путем познает мир профессии и фиксирует значимые свойства и закономерности будущей профессиональной деятельности. Студенческая практика является источником научного и практического познания, дает необходимый фактический материал, подлежащий обобщению и теоретической обработке. Полученные в ходе практического обучения знания используются в качестве руководства к действию по преобразованию действительности и удовлетворению запросов будущих специалистов. В ходе такого преобразования изменяется, совершенствуется и развивается «идеальный» план подготовки студента к будущей профессии и укрепляется профессиональная мотивация.</w:t>
      </w:r>
    </w:p>
    <w:p w14:paraId="1AEDC628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практического обучения представлена системой взаимодействующих элементов: цель; целесообразная деятельность, средства деятельности, используемые в процессе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целереализации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; результаты – продукты деятельности [2, С. 90]. </w:t>
      </w:r>
    </w:p>
    <w:p w14:paraId="2ED79A2A" w14:textId="2EBD0711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Для нас представляют интерес средства практической деятельности. К средствам практики можно отнести отчетные конференции по итогам практики, установочные собрания студентов, производственную среду предприятий и организаций, сотрудничество с руководителем практики от организации, взаимодействие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с  руководителем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колледжа</w:t>
      </w:r>
      <w:r w:rsidR="00930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04D04">
        <w:rPr>
          <w:rFonts w:ascii="Times New Roman" w:hAnsi="Times New Roman" w:cs="Times New Roman"/>
          <w:color w:val="000000"/>
          <w:sz w:val="28"/>
          <w:szCs w:val="28"/>
        </w:rPr>
        <w:t>и так далее.</w:t>
      </w:r>
    </w:p>
    <w:p w14:paraId="2042087D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Важно при этом отметить, что практика студентов связана с деятельностью организаций и, что самое главное, с деятельностью других людей, затрагивает их личные и профессиональные интересы, в то время как деятельность других людей непосредственно и опосредованно влияет на практическую деятельность каждого отдельно взятого студента. </w:t>
      </w:r>
    </w:p>
    <w:p w14:paraId="204C64FA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практического обучения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20.02.01 Рациональное использование природохозяйственных комплексов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показывает, что к выбору социальных партнеров, организующих практику студентов среднего профессионального образования, нужно относиться тщательно и серьезно. Договоры о сотрудничестве в сфере профильной подготовки студентов заключаются с организациями и компаниями, зарекомендовавшими себя как профессионалы высокого класса в своей отрасли.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«ЭЛ6», </w:t>
      </w:r>
      <w:r w:rsidRPr="00C04D0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государственный центр агрохимической службы "Ростовский"</w:t>
      </w:r>
      <w:r>
        <w:rPr>
          <w:rFonts w:ascii="Times New Roman" w:hAnsi="Times New Roman" w:cs="Times New Roman"/>
          <w:sz w:val="28"/>
          <w:szCs w:val="28"/>
        </w:rPr>
        <w:t>, ООО «ПК «НЭВЗ».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По опыту организации практического обучения, рабочая среда, существующая в этих учреждениях и организациях, способствует формированию профессиональной мотивации студентов. Это среда, которую отличает атмосфера инноваций, креативности, высокой производительности. В такой среде и сотрудники, и студенты не боятся пробовать что-то новое, все фокусируются на более качественном выполнении работы [5; 7].</w:t>
      </w:r>
    </w:p>
    <w:p w14:paraId="2DCA7BD3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Обратившись к теории мотивации Фредерика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Герцберга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>, можно подтвердить заявление о том, насколько важна для студента рабочая среда.</w:t>
      </w:r>
    </w:p>
    <w:p w14:paraId="4BFD1F8C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Герцберг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выделил два типа факторов, влияющих на процесс мотивации человека: гигиенические и мотивирующие. Ко второму типу относятся интересная работа, хороший коллектив, признание и одобрение результатов труда, а это и есть, другими словами, рабочая среда, в которой сотрудники работают в полную силу, не опасаясь критики и неодобрения. Это очень важно для получения максимальной отдачи от сотрудников и высвобождения незадействованного потенциала каждого из них [7, С. 122].</w:t>
      </w:r>
    </w:p>
    <w:p w14:paraId="48B02C27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В менеджменте это называется создание эффективного рабочего пространства, в психологии речь идет об избавлении от страха, что позволяет сотруднику реализоваться, стать человеком стремления и само актуализации. </w:t>
      </w:r>
    </w:p>
    <w:p w14:paraId="299ABC65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В педагогике мы можем говорить о создании для студентов в такой производственно-образовательной среде ситуации успеха.</w:t>
      </w:r>
    </w:p>
    <w:p w14:paraId="303A3B92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Специалистами доказано, что в наше время люди чаще, чем прежде, руководствуются внутренними побуждениями выполнять работу лучшим образом (речь идет о Мотивации 3.0) [5]. В современной производственной среде большинство сотрудников делает свою работу потому, что хочет этого, а не потому, что приходится это делать. При этом иерархию мотивов никто не отменял. Для кого-то важны мотивы само актуализации: работают хорошо, так как стремятся ответить на собственные внутренние вызовы и получить высокую оценку от других; мотивы причастности: хорошо относятся к своей организации, отсюда – уважение к работе и т.п.</w:t>
      </w:r>
    </w:p>
    <w:p w14:paraId="450C1174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практического обучения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выбираются устойчивые и перспективные организации и компании,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государственные и из частного сектора экономики. Это, как правило, предприятия, где создана особая производственная среда. Особая она потому, что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руководители  организаций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уделяют активизации в этой среде внутренних мотивов сотрудников, заставляющих их работать с высоким воодушевлением и вносить максимально возможный вклад в дело организации.</w:t>
      </w:r>
    </w:p>
    <w:p w14:paraId="7B065891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Задача учебных заведений как организаторов практического обучения студентов – предложить будущим специалистам такую рабочую среду, в которой будут устранены все негативные факторы, а факторы профессиональной мотивации – максимально усилены. В такой среде и у студентов появляются внутренние мотивы и стимулы вносить в рабочий процесс предприятия самое ценное, на что они способны [7, С. 65].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– подобрать такие организации, где студенты смогут максимально реализовать свои профессиональные задатки и приобрести новые компетенции.</w:t>
      </w:r>
    </w:p>
    <w:p w14:paraId="3D80B32E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Pr="00C04D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  рабочей</w:t>
      </w:r>
      <w:proofErr w:type="gramEnd"/>
      <w:r w:rsidRPr="00C04D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среды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 играет огромную роль в формировании и становлении у студентов мотивации к профессиональной деятельности.</w:t>
      </w:r>
    </w:p>
    <w:p w14:paraId="0D66B2F9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Говоря о процессе формирования профессиональной мотивации студентов, хотелось бы подчеркнуть взаимосвязь таких важных понятий как мотивация и Я-концепция студента. Я-концепция студента - это его представления о себе, от которых зависит его эффективность в любой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области  деятельности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профессиональном становлении.  </w:t>
      </w:r>
    </w:p>
    <w:p w14:paraId="37ECA3F8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Изменения  и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в будущей профессии начинаются с изменений  и улучшений представлений студента о себе. Поэтому, практическое обучение надо начинать с того, чтобы убедить студента, что у него всё получится на работе, что он может и готов выполнять профессиональные задачи. Это делается на общем </w:t>
      </w:r>
      <w:r w:rsidRPr="00C04D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D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практике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проводится до начала практики в феврале-марте месяце учебного года. Но, лучше, чтобы будущие практиканты посетили </w:t>
      </w:r>
      <w:r w:rsidRPr="00C04D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отчетные конференции по итогам практики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проводятся в начале учебного года, где старшекурсники представляют материалы отчетов по практике и научно-практические выступления по итогам профессионального обучения. </w:t>
      </w:r>
    </w:p>
    <w:p w14:paraId="0C5B2CB3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что Я-концепция состоит из трех составляющих: идеальное представление о себе, образ «Я» и самооценка [7, С. 72]. </w:t>
      </w:r>
    </w:p>
    <w:p w14:paraId="20CE8D12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по итогам практики помогает сформулировать идеал, то есть студенты видят и могут соотнести надежды, мечты, стремления и мысли по поводу профессионального будущего. Конференция может поспособствовать в формировании идеального профессионального «я». </w:t>
      </w:r>
    </w:p>
    <w:p w14:paraId="2F06AE4D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молодые люди подвержены влиянию примеров для подражания, одного из важнейших элементов идеального представления о себе. </w:t>
      </w:r>
    </w:p>
    <w:p w14:paraId="2E5993BE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На конференции по итогам прохождения практики должны звучать ценности, цели и задачи профессионального становления, что важно для формирования идеального представления студента о себе в профессии.</w:t>
      </w:r>
    </w:p>
    <w:p w14:paraId="3D85BCB6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Следующая компонента Я-концепции – это образ «Я», то есть осознание молодым человеком своих качеств, ценностей и поведения. </w:t>
      </w:r>
    </w:p>
    <w:p w14:paraId="4EA5600B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Именно образ «Я» может определить эффективность студента как будущего профессионала. Правильный </w:t>
      </w:r>
      <w:r w:rsidRPr="00C04D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 профессионального «Я»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студента может сложиться в том случае, если и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руководители практики в организации будут обращаться с ним так, словно он – самый умный, ответственный, без него организация не смогла бы так хорошо работать. </w:t>
      </w:r>
    </w:p>
    <w:p w14:paraId="39625C3D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Студент должен считать себя таким же, и это постепенно станет частью его профессионального мировоззрения.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Позитивный,  в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профессиональном плане, образ «Я» обучающийся переносит на общение с коллегами, клиентами.</w:t>
      </w:r>
    </w:p>
    <w:p w14:paraId="0D796CA0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В период становления личности большое внимание на молодого человека оказывают слова и поступки окружающих. Важно, чтобы люди, которые соприкасаются со студентом на практике, его коллеги, уважали практиканта. Это также поможет ему быть позитивным, приятным, располагающим к себе человеком в общении.</w:t>
      </w:r>
    </w:p>
    <w:p w14:paraId="0648EF26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Образ «Я» студента улучшается, когда его руководитель чаще говорит, что тот отлично выполнил свою работу, он отмечает, что его ценят и признают значимость. Мотивация к профессии становится более устойчивой, появляется желание заниматься своей профессией еще больше, заниматься вдумчиво и результативно. Практикант слушает руководителя практики, чтобы понять, хороший ли он работник, как справляется со своими заданиями и поручениями, следовательно, именно руководитель практики может оказывать сильное влияние на образ «Я» студента и практиканта. В этом случае, руководитель практики выступает для студента значимым взрослым, к которому прислушиваются и чьи одобрение и похвалу стремятся заслужить, он не только носитель информации и воспитатель, но и консультант, исследователь, эксперт [6, С. 102].</w:t>
      </w:r>
    </w:p>
    <w:p w14:paraId="370B410C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Самооценка студента, третья составляющая Я-концепции, влияет на его профессиональное становление как специалиста своего дела. Студент с высокой самооценкой может быть креативным и продуктивным сотрудником. В основе высокой самооценки – умение нравиться себе. Чем больше студент нравится себе, тем более высокие результаты получает в работе. Самооценка очень влияет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эффективность.</w:t>
      </w:r>
    </w:p>
    <w:p w14:paraId="45CB44B2" w14:textId="77777777" w:rsid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поведение студента согласуется с образом идеального профессионального «Я», чем больше он ценит себя как сотрудника, тем более профессиональной личностью он становится, успешнее проходит процесс профессионального становления. Специалисты отмечают взаимосвязь развития профессиональной мотивации и профессионального становления личности. </w:t>
      </w:r>
    </w:p>
    <w:p w14:paraId="22174A9D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Выше речь шла об успешном развитии сценария формирования мотивации к профессиональной деятельности в процессе практического обучения студентов. Вместе с тем, практическое обучение студентов помогает проследить и иные сценарии становления профессиональной мотивации студентов.</w:t>
      </w:r>
    </w:p>
    <w:p w14:paraId="72963CBA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Специалисты отмечают, что в процессе обучения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студентов, зачастую формируются отдельные признаки дезадаптации, проявляющиеся снижением, вплоть до полной потери, мотивации к обучению и дальнейшей деятельности [8;10].</w:t>
      </w:r>
    </w:p>
    <w:p w14:paraId="08A4A7A8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Проведенные   специалистами В.Е.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Капитанаки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А.С. Скороход, С.В. </w:t>
      </w:r>
    </w:p>
    <w:p w14:paraId="2FC083B7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Чермяниным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свидетельствуют, что на этапе практического обучения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возможны трудности обучения, обуславливающие снижение мотивации. Например, у части студентов младших курсов после первой производственной практики отмечается некоторое, потеря интереса к учебе и закономерное снижение профессиональной мотивации.</w:t>
      </w:r>
    </w:p>
    <w:p w14:paraId="0789D95A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уровня профессиональной мотивации у студентов в данном случае, в основном, носит ситуативный характер. В период подготовки к производственной практике отмечается ухудшение функционального состояния, вызванное ожиданием практики. Представления студентов о предстоящем взаимодействии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с  персоналом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вызывают опасения и тревогу у большинства студентов, принявших участие в обследовании. </w:t>
      </w:r>
    </w:p>
    <w:p w14:paraId="4E640B51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Негативные ожидания от предстоящего взаимодействия с персоналом, необходимость адаптироваться в новом для обучающегося коллективе, представления о реализации задач практики и возможных трудностях провоцируют у студентов младших курсов «редукцию профессиональных интересов, обесценивание деятельности будущего специалиста и снижение значимости профессиональных компетенций» [8]. </w:t>
      </w:r>
    </w:p>
    <w:p w14:paraId="6F12F00D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профессиональные интересы большинства третьекурсников в большей степени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ситуативны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и, скорее, связаны с тематикой предметов, изучаемых в текущем семестре, чем являются следствием осознанного профессионального выбора. Поэтому выбор баз практики не должен осуществляться студентами самостоятельно, преимущественно в соответствии с их собственными интересами, без учета специфики контингента, которому предстоит работать на практике. Зачастую студенты не идентифицируют деятельность в рамках производственной практики с будущей профессиональной деятельностью, а ведущим мотивом выбора места практики является мотив «испытать» себя в этой роли. </w:t>
      </w:r>
    </w:p>
    <w:p w14:paraId="44900375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Следовательно, мотивационные установки к практической деятельности студентов могут в большей степени определяться ожиданиями от предстоящей практики, а не степенью сформированности их профессиональных компетенций.</w:t>
      </w:r>
    </w:p>
    <w:p w14:paraId="63E16629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старших курсов в преддверии практики более адаптированы к переходу на новую, практически направленную модель обучения. У них, с учетом уже имеющегося опыта, отсутствуют трудности с планированием и структурированием собственной практической деятельности. Их в большей степени тревожит возможное несоответствие требованиям, предъявляемым к будущему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технику-экологу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недостаточная  сформированность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компетенций. Ревизия собственных личностных качеств и степени сформированности практических навыков и теоретико-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методологической подготовки может отрицательно сказываться на уровне мотивации к профессиональной деятельности. </w:t>
      </w:r>
    </w:p>
    <w:p w14:paraId="591917BF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мотивом для выбора практики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может  являться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исключение вероятности демонстрации профессиональной некомпетентности. Следовательно, мотивационные установки студентов старших курсов в большей степени зависят от их субъективной оценки сформированности профессиональных компетенций и экспертных оценок.</w:t>
      </w:r>
    </w:p>
    <w:p w14:paraId="32B0E6F5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На завершающем этапе обучения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актуальным становятся сопоставление желаемого и достигнутого уровней профессиональных компетенций, а также самостоятельное определение дальнейшего профессионального пути. Зачастую результаты такого рефлексивного анализа также приводят к снижению уровня профессиональной мотивации.</w:t>
      </w:r>
    </w:p>
    <w:p w14:paraId="47992669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Для выпускников практика являет собой возможность получения базы данных, которые будут положены в основу выпускной квалификационной работы. Поэтому место прохождения практики они выбирают в соответствии с собственными практическими или научными интересами.</w:t>
      </w:r>
    </w:p>
    <w:p w14:paraId="59636914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>В любом случае их отношение к практике характеризуется не учебной, а именно профессиональной направленностью. Они так же, как и студенты младших курсов, ориентированы на положительную оценку их деятельности, но готовы принимать активное участие в образовательном процессе в организации, проявлять инициативу и отстаивать собственные профессиональные позиции.</w:t>
      </w:r>
    </w:p>
    <w:p w14:paraId="55C3036C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У студентов старших курсов может наблюдаться снижение мотивационных установок и в ситуации отсутствия профессионального самоопределения. Студенты, имеющие более четкие представления о направлении и месте будущей деятельности в качестве специалиста (после окончания </w:t>
      </w:r>
      <w:r w:rsidR="00621A4D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), не манифестируют снижение мотивации к практической деятельности. В то же время у студентов, не имеющих четких профессиональных представлений и планов, наблюдается снижение мотивации и разочарование в собственном профессиональном выборе [9].</w:t>
      </w:r>
    </w:p>
    <w:p w14:paraId="35673A4D" w14:textId="77777777" w:rsidR="00C04D04" w:rsidRPr="00C04D04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мотивационных установок к практической деятельности и развития профессиональных качеств будущих </w:t>
      </w:r>
      <w:r w:rsidR="00621A4D">
        <w:rPr>
          <w:rFonts w:ascii="Times New Roman" w:hAnsi="Times New Roman" w:cs="Times New Roman"/>
          <w:color w:val="000000"/>
          <w:sz w:val="28"/>
          <w:szCs w:val="28"/>
        </w:rPr>
        <w:t>техников-экологов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преподаватели</w:t>
      </w:r>
      <w:r w:rsidR="00621A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 проводить динамический психолого-педагогический мониторинг мотивационных установок студентов на различных этапах обучения; поддерживать студентов, испытывающих трудности профессионального обучения и демонстрирующих снижение профессиональной направленности; актуализировать мотивационные установки к практической деятельности будущих специалистов путём проведения тренингов и психолого-педагогических занятий, направленных на сохранение и повышение мотивационных установок к дальнейшей профессиональной деятельности в качестве специалиста по избранной профессии и развитие необходимых для успешной профессиональной деятельности личностных свойств и качеств [8].</w:t>
      </w:r>
    </w:p>
    <w:p w14:paraId="54345D4F" w14:textId="77777777" w:rsidR="00C04D04" w:rsidRPr="00C04D04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практическое обучение в </w:t>
      </w:r>
      <w:r w:rsidR="00621A4D"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являясь неотъемлемым компонентом образовательного процесса, играет важную роль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формировании у будущего специалиста устойчивой мотивации к осуществлению профессиональной деятельности. Тщательный отбор средств практического обучения обеспечивает целостность, высокую результативность практики, положительную мотивацию к будущей профессиональной деятельности, способствует формированию современного типа профессионального поведения студентов.</w:t>
      </w:r>
    </w:p>
    <w:p w14:paraId="77EC8885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483E5AF0" w14:textId="77777777" w:rsidR="00621A4D" w:rsidRDefault="00C04D04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1. Андреева Г.М. Социальная психология. – М.: Аспект Пресс, 2002. – 424 с. </w:t>
      </w:r>
    </w:p>
    <w:p w14:paraId="1B339683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2. Бороненко Т.А. Содержание педагогической практики бакалавров и магистрантов направления «Педагогическое образование» /Т.А. Бороненко, В.С. Федотова// Вестник Балтийского федерального университета им. И. Канта. – Калининград, 2014.-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11. – С. 87-101. </w:t>
      </w:r>
    </w:p>
    <w:p w14:paraId="2521D398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3. Быков А.Н. Формирование профессионально-субъектной позиции студентов в процессе практически ориентированной деятельности/ А.Н. Быков, Т.А. Костюкова // [Электронный ресурс]. – Режим доступа: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https:www.gramota.net/materials/1/2014/2/6.html(дата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14.0</w:t>
      </w:r>
      <w:r w:rsidR="00621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21A4D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DBF23F2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4. Воробьева М.В. Развитие профессиональной мотивации студентов в процессе обучения в туристском вузе: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канд.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наук. – Сходня, 2010. – 24 с. </w:t>
      </w:r>
    </w:p>
    <w:p w14:paraId="48D2B775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Пинк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Д. Драйв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: Что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на самом деле нас мотивирует/Дэниел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Пинк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; пер. с англ. – М.: Альпина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2014. – 190 с. </w:t>
      </w:r>
    </w:p>
    <w:p w14:paraId="56D4D45A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6. Смирнова Л.Я. Инновационная модель образовательной системы в высшей школе России/Л.Я. Смирнова, А.А. Самусева //Современные тенденции и инновации в науке, образовании и бизнесе: материалы пленарного и секционного заседаний IX научно-практической конференции  с международным участием 15-19 апреля 2013 года. В 4-х т. Том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III./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под ред. к.э.н. Н.В.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Чернер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– Одинцово: АНОО ВПО ОГИ, 2013. – С. 100-104. </w:t>
      </w:r>
    </w:p>
    <w:p w14:paraId="3DE35A29" w14:textId="77777777" w:rsidR="00621A4D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7. Трейси Б.  Полная вовлеченность. Вдохновляйте, мотивируйте и раскрывайте всё лучшее в своей команде/ Брайан Трейси; пер. с англ. М.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Яцюк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– М.: Манн, Иванов и Фербер, 2016. – 272 с.  </w:t>
      </w:r>
    </w:p>
    <w:p w14:paraId="5606AC16" w14:textId="77777777" w:rsidR="00C04D04" w:rsidRPr="00C04D04" w:rsidRDefault="00C04D04" w:rsidP="006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Чермянин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С.В. Особенности формирования мотивационных установок к практической деятельности у студентов, обучающихся по специальности «Клиническая психология»/ С.В.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Чермянин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В.Е.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Капитанаки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>, А.С. Скороход   //Вестник Ленинградского государственного университета имени А. С. Пушкина. – 2016. – № 4. – Ч. 1.– С. 158–167.</w:t>
      </w:r>
    </w:p>
    <w:p w14:paraId="5904B5FC" w14:textId="77777777" w:rsidR="00621A4D" w:rsidRDefault="00C04D04" w:rsidP="00621A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Чермянин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С.В. Методологические аспекты психолого-педагогического сопровождения студентов вуза, обучающихся по специальности «Клиническая психология»/С.В.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Чермянин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Корзунин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//Вестник Ленинградского государственного </w:t>
      </w:r>
      <w:proofErr w:type="gram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университета  им.</w:t>
      </w:r>
      <w:proofErr w:type="gram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А.С. Пушкина. – 2015. -№ 1. – Т.5. Психология. – С. 65-78. </w:t>
      </w:r>
    </w:p>
    <w:p w14:paraId="24C67744" w14:textId="77777777" w:rsidR="00621A4D" w:rsidRDefault="00C04D04" w:rsidP="00621A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10. Чернышова Л.А. Психолого-педагогическое сопровождение процесса обучения клинических психологов в вузе//Психология и медицина: </w:t>
      </w:r>
      <w:r w:rsidRPr="00C0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пути поиска оптимального взаимодействия: материалы ХI междунар.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– Самара, 2011. – С. 792 – 800. </w:t>
      </w:r>
    </w:p>
    <w:p w14:paraId="6CDA22B3" w14:textId="77777777" w:rsidR="00621A4D" w:rsidRDefault="00C04D04" w:rsidP="00621A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Яровова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Т.В. Словарь педагогических терминов/Т.В.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Яровова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. – Одинцово: АНОО ВПО ОГИ, 2013. – 313 с. </w:t>
      </w:r>
    </w:p>
    <w:p w14:paraId="0772134F" w14:textId="77777777" w:rsidR="007A7D93" w:rsidRPr="00C04D04" w:rsidRDefault="00C04D04" w:rsidP="00621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C04D04">
        <w:rPr>
          <w:rFonts w:ascii="Times New Roman" w:hAnsi="Times New Roman" w:cs="Times New Roman"/>
          <w:color w:val="000000"/>
          <w:sz w:val="28"/>
          <w:szCs w:val="28"/>
        </w:rPr>
        <w:t>Яровова</w:t>
      </w:r>
      <w:proofErr w:type="spellEnd"/>
      <w:r w:rsidRPr="00C04D04">
        <w:rPr>
          <w:rFonts w:ascii="Times New Roman" w:hAnsi="Times New Roman" w:cs="Times New Roman"/>
          <w:color w:val="000000"/>
          <w:sz w:val="28"/>
          <w:szCs w:val="28"/>
        </w:rPr>
        <w:t xml:space="preserve"> Т.В. Компетентностный подход в аспекте психолого-педагогического сопровождения//Научное обозрение. Серия 2. Гуманитарные науки. – 2015. – № 1. – С. 59-68.</w:t>
      </w:r>
    </w:p>
    <w:sectPr w:rsidR="007A7D93" w:rsidRPr="00C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04"/>
    <w:rsid w:val="00621A4D"/>
    <w:rsid w:val="007A7D93"/>
    <w:rsid w:val="009302A3"/>
    <w:rsid w:val="00C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60E6"/>
  <w15:chartTrackingRefBased/>
  <w15:docId w15:val="{7DBBC676-98A2-4173-A2B0-52F95A6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2024-06-25T18:46:00Z</dcterms:created>
  <dcterms:modified xsi:type="dcterms:W3CDTF">2024-06-26T16:10:00Z</dcterms:modified>
</cp:coreProperties>
</file>