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AF08D" w14:textId="5D876866" w:rsidR="009302A3" w:rsidRPr="009302A3" w:rsidRDefault="009302A3" w:rsidP="009302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преподавателя Акимовой Н.В. </w:t>
      </w:r>
      <w:r w:rsidRPr="00930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комиссии с докладом на тему: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302A3">
        <w:rPr>
          <w:rFonts w:ascii="Times New Roman" w:hAnsi="Times New Roman" w:cs="Times New Roman"/>
          <w:b/>
          <w:bCs/>
          <w:sz w:val="28"/>
          <w:szCs w:val="28"/>
        </w:rPr>
        <w:t>Формирование профессиональной мотивации студентов в процессе практического обучения</w:t>
      </w:r>
      <w:r w:rsidRPr="009302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8890A8" w14:textId="00CB925F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реализации задач среднего профессионального образования во многом зависит от профессиональной мотивации обучающихся. Профессиональная мотивация выступает как внутренний движущий фактор развития профессионализма и личности обучающегося в образовательной организации, так как только на основе высокого уровня развития мотивации возможно достижение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профессиональной  образованности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культуры личности. </w:t>
      </w:r>
    </w:p>
    <w:p w14:paraId="1C22457D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Под профессиональной мотивацией понимается действие конкретных побуждений, обусловливающих выбор профессии и продолжительное выполнение обязанностей, связанных с этой профессией [1]. По мнению М.В. </w:t>
      </w:r>
    </w:p>
    <w:p w14:paraId="69D098AF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Воробьевой, профессиональная мотивация будущего специалиста представляет собой совокупность устойчивых мотивов, проявление которых зависит от профессиональных взглядов, отношений, позиций, а также эмоций, чувств, профессиональных качеств личности [4, С. 8-9].</w:t>
      </w:r>
    </w:p>
    <w:p w14:paraId="027E6E55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Эффективным способом решения проблемы формирования профессиональной мотивации у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усиление ориентированного на практику характера образования, приобретение успешного профессионального опыта в период обучения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колледже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>. При этом главным инструментом формирования положительного опыта профессиональной деятельности является студенческая практика.</w:t>
      </w:r>
    </w:p>
    <w:p w14:paraId="475B76EA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Практика выступает в единстве с теорией и познавательной деятельностью обучающихся: студент как активный субъект целостного педагогического процесса эмпирическим путем познает мир профессии и фиксирует значимые свойства и закономерности будущей профессиональной деятельности. Студенческая практика является источником научного и практического познания, дает необходимый фактический материал, подлежащий обобщению и теоретической обработке. Полученные в ходе практического обучения знания используются в качестве руководства к действию по преобразованию действительности и удовлетворению запросов будущих специалистов. В ходе такого преобразования изменяется, совершенствуется и развивается «идеальный» план подготовки студента к будущей профессии и укрепляется профессиональная мотивация.</w:t>
      </w:r>
    </w:p>
    <w:p w14:paraId="1AEDC628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практического обучения представлена системой взаимодействующих элементов: цель; целесообразная деятельность, средства деятельности, используемые в процессе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целереализации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; результаты – продукты деятельности [2, С. 90]. </w:t>
      </w:r>
    </w:p>
    <w:p w14:paraId="2ED79A2A" w14:textId="2EBD0711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Для нас представляют интерес средства практической деятельности. К средствам практики можно отнести отчетные конференции по итогам практики, установочные собрания студентов, производственную среду предприятий и организаций, сотрудничество с руководителем практики от организации, взаимодействие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с  руководителем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от колледжа</w:t>
      </w:r>
      <w:r w:rsidR="00930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04D04">
        <w:rPr>
          <w:rFonts w:ascii="Times New Roman" w:hAnsi="Times New Roman" w:cs="Times New Roman"/>
          <w:color w:val="000000"/>
          <w:sz w:val="28"/>
          <w:szCs w:val="28"/>
        </w:rPr>
        <w:t>и так далее.</w:t>
      </w:r>
    </w:p>
    <w:p w14:paraId="2042087D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 при этом отметить, что практика студентов связана с деятельностью организаций и, что самое главное, с деятельностью других людей, затрагивает их личные и профессиональные интересы, в то время как деятельность других людей непосредственно и опосредованно влияет на практическую деятельность каждого отдельно взятого студента. </w:t>
      </w:r>
    </w:p>
    <w:p w14:paraId="204C64FA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практического обучения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специальности 20.02.01 Рациональное использование природохозяйственных комплексов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показывает, что к выбору социальных партнеров, организующих практику студентов среднего профессионального образования, нужно относиться тщательно и серьезно. Договоры о сотрудничестве в сфере профильной подготовки студентов заключаются с организациями и компаниями, зарекомендовавшими себя как профессионалы высокого класса в своей отрасли. 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«ЭЛ6», </w:t>
      </w:r>
      <w:r w:rsidRPr="00C04D0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государственный центр агрохимической службы "Ростовский"</w:t>
      </w:r>
      <w:r>
        <w:rPr>
          <w:rFonts w:ascii="Times New Roman" w:hAnsi="Times New Roman" w:cs="Times New Roman"/>
          <w:sz w:val="28"/>
          <w:szCs w:val="28"/>
        </w:rPr>
        <w:t>, ООО «ПК «НЭВЗ».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>По опыту организации практического обучения, рабочая среда, существующая в этих учреждениях и организациях, способствует формированию профессиональной мотивации студентов. Это среда, которую отличает атмосфера инноваций, креативности, высокой производительности. В такой среде и сотрудники, и студенты не боятся пробовать что-то новое, все фокусируются на более качественном выполнении работы [5; 7].</w:t>
      </w:r>
    </w:p>
    <w:p w14:paraId="2DCA7BD3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Обратившись к теории мотивации Фредерика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Герцберга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>, можно подтвердить заявление о том, насколько важна для студента рабочая среда.</w:t>
      </w:r>
    </w:p>
    <w:p w14:paraId="4BFD1F8C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Герцберг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выделил два типа факторов, влияющих на процесс мотивации человека: гигиенические и мотивирующие. Ко второму типу относятся интересная работа, хороший коллектив, признание и одобрение результатов труда, а это и есть, другими словами, рабочая среда, в которой сотрудники работают в полную силу, не опасаясь критики и неодобрения. Это очень важно для получения максимальной отдачи от сотрудников и высвобождения незадействованного потенциала каждого из них [7, С. 122].</w:t>
      </w:r>
    </w:p>
    <w:p w14:paraId="48B02C27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В менеджменте это называется создание эффективного рабочего пространства, в психологии речь идет об избавлении от страха, что позволяет сотруднику реализоваться, стать человеком стремления и само актуализации. </w:t>
      </w:r>
    </w:p>
    <w:p w14:paraId="299ABC65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В педагогике мы можем говорить о создании для студентов в такой производственно-образовательной среде ситуации успеха.</w:t>
      </w:r>
    </w:p>
    <w:p w14:paraId="303A3B92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Специалистами доказано, что в наше время люди чаще, чем прежде, руководствуются внутренними побуждениями выполнять работу лучшим образом (речь идет о Мотивации 3.0) [5]. В современной производственной среде большинство сотрудников делает свою работу потому, что хочет этого, а не потому, что приходится это делать. При этом иерархию мотивов никто не отменял. Для кого-то важны мотивы само актуализации: работают хорошо, так как стремятся ответить на собственные внутренние вызовы и получить высокую оценку от других; мотивы причастности: хорошо относятся к своей организации, отсюда – уважение к работе и т.п.</w:t>
      </w:r>
    </w:p>
    <w:p w14:paraId="450C1174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практического обучения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выбираются устойчивые и перспективные организации и компании, 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государственные и из частного сектора экономики. Это, как правило, предприятия, где создана особая производственная среда. Особая она потому, что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руководители  организаций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внимание уделяют активизации в этой среде внутренних мотивов сотрудников, заставляющих их работать с высоким воодушевлением и вносить максимально возможный вклад в дело организации.</w:t>
      </w:r>
    </w:p>
    <w:p w14:paraId="7B065891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Задача учебных заведений как организаторов практического обучения студентов – предложить будущим специалистам такую рабочую среду, в которой будут устранены все негативные факторы, а факторы профессиональной мотивации – максимально усилены. В такой среде и у студентов появляются внутренние мотивы и стимулы вносить в рабочий процесс предприятия самое ценное, на что они способны [7, С. 65]. Задача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– подобрать такие организации, где студенты смогут максимально реализовать свои профессиональные задатки и приобрести новые компетенции.</w:t>
      </w:r>
    </w:p>
    <w:p w14:paraId="3D80B32E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proofErr w:type="gramStart"/>
      <w:r w:rsidRPr="00C0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выбор  рабочей</w:t>
      </w:r>
      <w:proofErr w:type="gramEnd"/>
      <w:r w:rsidRPr="00C0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среды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 играет огромную роль в формировании и становлении у студентов мотивации к профессиональной деятельности.</w:t>
      </w:r>
    </w:p>
    <w:p w14:paraId="0D66B2F9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Говоря о процессе формирования профессиональной мотивации студентов, хотелось бы подчеркнуть взаимосвязь таких важных понятий как мотивация и Я-концепция студента. Я-концепция студента - это его представления о себе, от которых зависит его эффективность в любой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области  деятельности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в профессиональном становлении.  </w:t>
      </w:r>
    </w:p>
    <w:p w14:paraId="37ECA3F8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Изменения  и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в будущей профессии начинаются с изменений  и улучшений представлений студента о себе. Поэтому, практическое обучение надо начинать с того, чтобы убедить студента, что у него всё получится на работе, что он может и готов выполнять профессиональные задачи. Это делается на общем </w:t>
      </w:r>
      <w:r w:rsidRPr="00C0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собрании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практике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проводится до начала практики в феврале-марте месяце учебного года. Но, лучше, чтобы будущие практиканты посетили </w:t>
      </w:r>
      <w:r w:rsidRPr="00C0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отчетные конференции по итогам практики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проводятся в начале учебного года, где старшекурсники представляют материалы отчетов по практике и научно-практические выступления по итогам профессионального обучения. </w:t>
      </w:r>
    </w:p>
    <w:p w14:paraId="0C5B2CB3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Напомним, что Я-концепция состоит из трех составляющих: идеальное представление о себе, образ «Я» и самооценка [7, С. 72]. </w:t>
      </w:r>
    </w:p>
    <w:p w14:paraId="20CE8D12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Конференция по итогам практики помогает сформулировать идеал, то есть студенты видят и могут соотнести надежды, мечты, стремления и мысли по поводу профессионального будущего. Конференция может поспособствовать в формировании идеального профессионального «я». </w:t>
      </w:r>
    </w:p>
    <w:p w14:paraId="2F06AE4D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молодые люди подвержены влиянию примеров для подражания, одного из важнейших элементов идеального представления о себе. </w:t>
      </w:r>
    </w:p>
    <w:p w14:paraId="2E5993BE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На конференции по итогам прохождения практики должны звучать ценности, цели и задачи профессионального становления, что важно для формирования идеального представления студента о себе в профессии.</w:t>
      </w:r>
    </w:p>
    <w:p w14:paraId="3D85BCB6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Следующая компонента Я-концепции – это образ «Я», то есть осознание молодым человеком своих качеств, ценностей и поведения. </w:t>
      </w:r>
    </w:p>
    <w:p w14:paraId="4EA5600B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Именно образ «Я» может определить эффективность студента как будущего профессионала. Правильный </w:t>
      </w:r>
      <w:r w:rsidRPr="00C0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 профессионального «Я»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у студента может сложиться в том случае, если и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руководители практики в организации будут обращаться с ним так, словно он – самый умный, ответственный, без него организация не смогла бы так хорошо работать. </w:t>
      </w:r>
    </w:p>
    <w:p w14:paraId="39625C3D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Студент должен считать себя таким же, и это постепенно станет частью его профессионального мировоззрения.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Позитивный,  в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профессиональном плане, образ «Я» обучающийся переносит на общение с коллегами, клиентами.</w:t>
      </w:r>
    </w:p>
    <w:p w14:paraId="0D796CA0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В период становления личности большое внимание на молодого человека оказывают слова и поступки окружающих. Важно, чтобы люди, которые соприкасаются со студентом на практике, его коллеги, уважали практиканта. Это также поможет ему быть позитивным, приятным, располагающим к себе человеком в общении.</w:t>
      </w:r>
    </w:p>
    <w:p w14:paraId="0648EF26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Образ «Я» студента улучшается, когда его руководитель чаще говорит, что тот отлично выполнил свою работу, он отмечает, что его ценят и признают значимость. Мотивация к профессии становится более устойчивой, появляется желание заниматься своей профессией еще больше, заниматься вдумчиво и результативно. Практикант слушает руководителя практики, чтобы понять, хороший ли он работник, как справляется со своими заданиями и поручениями, следовательно, именно руководитель практики может оказывать сильное влияние на образ «Я» студента и практиканта. В этом случае, руководитель практики выступает для студента значимым взрослым, к которому прислушиваются и чьи одобрение и похвалу стремятся заслужить, он не только носитель информации и воспитатель, но и консультант, исследователь, эксперт [6, С. 102].</w:t>
      </w:r>
    </w:p>
    <w:p w14:paraId="370B410C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Самооценка студента, третья составляющая Я-концепции, влияет на его профессиональное становление как специалиста своего дела. Студент с высокой самооценкой может быть креативным и продуктивным сотрудником. В основе высокой самооценки – умение нравиться себе. Чем больше студент нравится себе, тем более высокие результаты получает в работе. Самооценка очень влияет на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>эффективность.</w:t>
      </w:r>
    </w:p>
    <w:p w14:paraId="45CB44B2" w14:textId="77777777" w:rsid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Чем больше поведение студента согласуется с образом идеального профессионального «Я», чем больше он ценит себя как сотрудника, тем более профессиональной личностью он становится, успешнее проходит процесс профессионального становления. Специалисты отмечают взаимосвязь развития профессиональной мотивации и профессионального становления личности. </w:t>
      </w:r>
    </w:p>
    <w:p w14:paraId="22174A9D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Выше речь шла об успешном развитии сценария формирования мотивации к профессиональной деятельности в процессе практического обучения студентов. Вместе с тем, практическое обучение студентов помогает проследить и иные сценарии становления профессиональной мотивации студентов.</w:t>
      </w:r>
    </w:p>
    <w:p w14:paraId="72963CBA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Специалисты отмечают, что в процессе обучения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колледже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у студентов, зачастую формируются отдельные признаки дезадаптации, проявляющиеся снижением, вплоть до полной потери, мотивации к обучению и дальнейшей деятельности [8;10].</w:t>
      </w:r>
    </w:p>
    <w:p w14:paraId="08A4A7A8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Проведенные   специалистами В.Е.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Капитанаки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, А.С. Скороход, С.В. </w:t>
      </w:r>
    </w:p>
    <w:p w14:paraId="2FC083B7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Чермяниным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свидетельствуют, что на этапе практического обучения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>возможны трудности обучения, обуславливающие снижение мотивации. Например, у части студентов младших курсов после первой производственной практики отмечается некоторое, потеря интереса к учебе и закономерное снижение профессиональной мотивации.</w:t>
      </w:r>
    </w:p>
    <w:p w14:paraId="0789D95A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уровня профессиональной мотивации у студентов в данном случае, в основном, носит ситуативный характер. В период подготовки к производственной практике отмечается ухудшение функционального состояния, вызванное ожиданием практики. Представления студентов о предстоящем взаимодействии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с  персоналом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вызывают опасения и тревогу у большинства студентов, принявших участие в обследовании. </w:t>
      </w:r>
    </w:p>
    <w:p w14:paraId="4E640B51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Негативные ожидания от предстоящего взаимодействия с персоналом, необходимость адаптироваться в новом для обучающегося коллективе, представления о реализации задач практики и возможных трудностях провоцируют у студентов младших курсов «редукцию профессиональных интересов, обесценивание деятельности будущего специалиста и снижение значимости профессиональных компетенций» [8]. </w:t>
      </w:r>
    </w:p>
    <w:p w14:paraId="6F12F00D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профессиональные интересы большинства третьекурсников в большей степени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ситуативны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и, скорее, связаны с тематикой предметов, изучаемых в текущем семестре, чем являются следствием осознанного профессионального выбора. Поэтому выбор баз практики не должен осуществляться студентами самостоятельно, преимущественно в соответствии с их собственными интересами, без учета специфики контингента, которому предстоит работать на практике. Зачастую студенты не идентифицируют деятельность в рамках производственной практики с будущей профессиональной деятельностью, а ведущим мотивом выбора места практики является мотив «испытать» себя в этой роли. </w:t>
      </w:r>
    </w:p>
    <w:p w14:paraId="44900375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Следовательно, мотивационные установки к практической деятельности студентов могут в большей степени определяться ожиданиями от предстоящей практики, а не степенью сформированности их профессиональных компетенций.</w:t>
      </w:r>
    </w:p>
    <w:p w14:paraId="63E16629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старших курсов в преддверии практики более адаптированы к переходу на новую, практически направленную модель обучения. У них, с учетом уже имеющегося опыта, отсутствуют трудности с планированием и структурированием собственной практической деятельности. Их в большей степени тревожит возможное несоответствие требованиям, предъявляемым к будущему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технику-экологу 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недостаточная  сформированность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компетенций. Ревизия собственных личностных качеств и степени сформированности практических навыков и теоретико-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методологической подготовки может отрицательно сказываться на уровне мотивации к профессиональной деятельности. </w:t>
      </w:r>
    </w:p>
    <w:p w14:paraId="591917BF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мотивом для выбора практики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может  являться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>исключение вероятности демонстрации профессиональной некомпетентности. Следовательно, мотивационные установки студентов старших курсов в большей степени зависят от их субъективной оценки сформированности профессиональных компетенций и экспертных оценок.</w:t>
      </w:r>
    </w:p>
    <w:p w14:paraId="32B0E6F5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На завершающем этапе обучения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колледже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актуальным становятся сопоставление желаемого и достигнутого уровней профессиональных компетенций, а также самостоятельное определение дальнейшего профессионального пути. Зачастую результаты такого рефлексивного анализа также приводят к снижению уровня профессиональной мотивации.</w:t>
      </w:r>
    </w:p>
    <w:p w14:paraId="47992669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Для выпускников практика являет собой возможность получения базы данных, которые будут положены в основу выпускной квалификационной работы. Поэтому место прохождения практики они выбирают в соответствии с собственными практическими или научными интересами.</w:t>
      </w:r>
    </w:p>
    <w:p w14:paraId="59636914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>В любом случае их отношение к практике характеризуется не учебной, а именно профессиональной направленностью. Они так же, как и студенты младших курсов, ориентированы на положительную оценку их деятельности, но готовы принимать активное участие в образовательном процессе в организации, проявлять инициативу и отстаивать собственные профессиональные позиции.</w:t>
      </w:r>
    </w:p>
    <w:p w14:paraId="55C3036C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У студентов старших курсов может наблюдаться снижение мотивационных установок и в ситуации отсутствия профессионального самоопределения. Студенты, имеющие более четкие представления о направлении и месте будущей деятельности в качестве специалиста (после окончания </w:t>
      </w:r>
      <w:r w:rsidR="00621A4D"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>), не манифестируют снижение мотивации к практической деятельности. В то же время у студентов, не имеющих четких профессиональных представлений и планов, наблюдается снижение мотивации и разочарование в собственном профессиональном выборе [9].</w:t>
      </w:r>
    </w:p>
    <w:p w14:paraId="35673A4D" w14:textId="77777777" w:rsidR="00C04D04" w:rsidRPr="00C04D04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мотивационных установок к практической деятельности и развития профессиональных качеств будущих </w:t>
      </w:r>
      <w:r w:rsidR="00621A4D">
        <w:rPr>
          <w:rFonts w:ascii="Times New Roman" w:hAnsi="Times New Roman" w:cs="Times New Roman"/>
          <w:color w:val="000000"/>
          <w:sz w:val="28"/>
          <w:szCs w:val="28"/>
        </w:rPr>
        <w:t>техников-экологов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преподаватели</w:t>
      </w:r>
      <w:r w:rsidR="00621A4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 проводить динамический психолого-педагогический мониторинг мотивационных установок студентов на различных этапах обучения; поддерживать студентов, испытывающих трудности профессионального обучения и демонстрирующих снижение профессиональной направленности; актуализировать мотивационные установки к практической деятельности будущих специалистов путём проведения тренингов и психолого-педагогических занятий, направленных на сохранение и повышение мотивационных установок к дальнейшей профессиональной деятельности в качестве специалиста по избранной профессии и развитие необходимых для успешной профессиональной деятельности личностных свойств и качеств [8].</w:t>
      </w:r>
    </w:p>
    <w:p w14:paraId="54345D4F" w14:textId="77777777" w:rsidR="00C04D04" w:rsidRPr="00C04D04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практическое обучение в </w:t>
      </w:r>
      <w:r w:rsidR="00621A4D">
        <w:rPr>
          <w:rFonts w:ascii="Times New Roman" w:hAnsi="Times New Roman" w:cs="Times New Roman"/>
          <w:color w:val="000000"/>
          <w:sz w:val="28"/>
          <w:szCs w:val="28"/>
        </w:rPr>
        <w:t>колледже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, являясь неотъемлемым компонентом образовательного процесса, играет важную роль 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формировании у будущего специалиста устойчивой мотивации к осуществлению профессиональной деятельности. Тщательный отбор средств практического обучения обеспечивает целостность, высокую результативность практики, положительную мотивацию к будущей профессиональной деятельности, способствует формированию современного типа профессионального поведения студентов.</w:t>
      </w:r>
    </w:p>
    <w:p w14:paraId="77EC8885" w14:textId="77777777" w:rsidR="00621A4D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483E5AF0" w14:textId="77777777" w:rsidR="00621A4D" w:rsidRDefault="00C04D04" w:rsidP="00C04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1. Андреева Г.М. Социальная психология. – М.: Аспект Пресс, 2002. – 424 с. </w:t>
      </w:r>
    </w:p>
    <w:p w14:paraId="1B339683" w14:textId="77777777" w:rsidR="00621A4D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2. Бороненко Т.А. Содержание педагогической практики бакалавров и магистрантов направления «Педагогическое образование» /Т.А. Бороненко, В.С. Федотова// Вестник Балтийского федерального университета им. И. Канта. – Калининград, 2014.-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11. – С. 87-101. </w:t>
      </w:r>
    </w:p>
    <w:p w14:paraId="2521D398" w14:textId="77777777" w:rsidR="00621A4D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3. Быков А.Н. Формирование профессионально-субъектной позиции студентов в процессе практически ориентированной деятельности/ А.Н. Быков, Т.А. Костюкова // [Электронный ресурс]. – Режим доступа: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https:www.gramota.net/materials/1/2014/2/6.html(дата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14.0</w:t>
      </w:r>
      <w:r w:rsidR="00621A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621A4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DBF23F2" w14:textId="77777777" w:rsidR="00621A4D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4. Воробьева М.В. Развитие профессиональной мотивации студентов в процессе обучения в туристском вузе: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канд.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наук. – Сходня, 2010. – 24 с. </w:t>
      </w:r>
    </w:p>
    <w:p w14:paraId="48D2B775" w14:textId="77777777" w:rsidR="00621A4D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Пинк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Д. Драйв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: Что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на самом деле нас мотивирует/Дэниел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Пинк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; пер. с англ. – М.: Альпина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Паблишер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, 2014. – 190 с. </w:t>
      </w:r>
    </w:p>
    <w:p w14:paraId="56D4D45A" w14:textId="77777777" w:rsidR="00621A4D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6. Смирнова Л.Я. Инновационная модель образовательной системы в высшей школе России/Л.Я. Смирнова, А.А. Самусева //Современные тенденции и инновации в науке, образовании и бизнесе: материалы пленарного и секционного заседаний IX научно-практической конференции  с международным участием 15-19 апреля 2013 года. В 4-х т. Том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III./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под ред. к.э.н. Н.В.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Чернер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– Одинцово: АНОО ВПО ОГИ, 2013. – С. 100-104. </w:t>
      </w:r>
    </w:p>
    <w:p w14:paraId="3DE35A29" w14:textId="77777777" w:rsidR="00621A4D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7. Трейси Б.  Полная вовлеченность. Вдохновляйте, мотивируйте и раскрывайте всё лучшее в своей команде/ Брайан Трейси; пер. с англ. М.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Яцюк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– М.: Манн, Иванов и Фербер, 2016. – 272 с.  </w:t>
      </w:r>
    </w:p>
    <w:p w14:paraId="5606AC16" w14:textId="77777777" w:rsidR="00C04D04" w:rsidRPr="00C04D04" w:rsidRDefault="00C04D04" w:rsidP="0062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Чермянин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С.В. Особенности формирования мотивационных установок к практической деятельности у студентов, обучающихся по специальности «Клиническая психология»/ С.В.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Чермянин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, В.Е.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Капитанаки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>, А.С. Скороход   //Вестник Ленинградского государственного университета имени А. С. Пушкина. – 2016. – № 4. – Ч. 1.– С. 158–167.</w:t>
      </w:r>
    </w:p>
    <w:p w14:paraId="5904B5FC" w14:textId="77777777" w:rsidR="00621A4D" w:rsidRDefault="00C04D04" w:rsidP="00621A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Чермянин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С.В. Методологические аспекты психолого-педагогического сопровождения студентов вуза, обучающихся по специальности «Клиническая психология»/С.В.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Чермянин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, В.А.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Корзунин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//Вестник Ленинградского государственного </w:t>
      </w:r>
      <w:proofErr w:type="gram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университета  им.</w:t>
      </w:r>
      <w:proofErr w:type="gram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А.С. Пушкина. – 2015. -№ 1. – Т.5. Психология. – С. 65-78. </w:t>
      </w:r>
    </w:p>
    <w:p w14:paraId="24C67744" w14:textId="77777777" w:rsidR="00621A4D" w:rsidRDefault="00C04D04" w:rsidP="00621A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10. Чернышова Л.А. Психолого-педагогическое сопровождение процесса обучения клинических психологов в вузе//Психология и медицина: </w:t>
      </w:r>
      <w:r w:rsidRPr="00C0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пути поиска оптимального взаимодействия: материалы ХI междунар.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– Самара, 2011. – С. 792 – 800. </w:t>
      </w:r>
    </w:p>
    <w:p w14:paraId="6CDA22B3" w14:textId="77777777" w:rsidR="00621A4D" w:rsidRDefault="00C04D04" w:rsidP="00621A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Яровова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Т.В. Словарь педагогических терминов/Т.В.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Яровова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. – Одинцово: АНОО ВПО ОГИ, 2013. – 313 с. </w:t>
      </w:r>
    </w:p>
    <w:p w14:paraId="0772134F" w14:textId="77777777" w:rsidR="007A7D93" w:rsidRPr="00C04D04" w:rsidRDefault="00C04D04" w:rsidP="00621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C04D04">
        <w:rPr>
          <w:rFonts w:ascii="Times New Roman" w:hAnsi="Times New Roman" w:cs="Times New Roman"/>
          <w:color w:val="000000"/>
          <w:sz w:val="28"/>
          <w:szCs w:val="28"/>
        </w:rPr>
        <w:t>Яровова</w:t>
      </w:r>
      <w:proofErr w:type="spellEnd"/>
      <w:r w:rsidRPr="00C04D04">
        <w:rPr>
          <w:rFonts w:ascii="Times New Roman" w:hAnsi="Times New Roman" w:cs="Times New Roman"/>
          <w:color w:val="000000"/>
          <w:sz w:val="28"/>
          <w:szCs w:val="28"/>
        </w:rPr>
        <w:t xml:space="preserve"> Т.В. Компетентностный подход в аспекте психолого-педагогического сопровождения//Научное обозрение. Серия 2. Гуманитарные науки. – 2015. – № 1. – С. 59-68.</w:t>
      </w:r>
    </w:p>
    <w:sectPr w:rsidR="007A7D93" w:rsidRPr="00C0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04"/>
    <w:rsid w:val="00621A4D"/>
    <w:rsid w:val="007A7D93"/>
    <w:rsid w:val="009302A3"/>
    <w:rsid w:val="00C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60E6"/>
  <w15:chartTrackingRefBased/>
  <w15:docId w15:val="{7DBBC676-98A2-4173-A2B0-52F95A6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2024-06-25T18:46:00Z</dcterms:created>
  <dcterms:modified xsi:type="dcterms:W3CDTF">2024-06-26T16:10:00Z</dcterms:modified>
</cp:coreProperties>
</file>