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28C" w:rsidRPr="003A680E" w:rsidRDefault="00F7228C" w:rsidP="003A680E">
      <w:pPr>
        <w:shd w:val="clear" w:color="auto" w:fill="FFFFFF" w:themeFill="background1"/>
        <w:jc w:val="center"/>
        <w:rPr>
          <w:rFonts w:ascii="Times New Roman" w:hAnsi="Times New Roman" w:cs="Times New Roman"/>
          <w:color w:val="333333"/>
          <w:sz w:val="28"/>
          <w:szCs w:val="28"/>
          <w:shd w:val="clear" w:color="auto" w:fill="F6F6F6"/>
        </w:rPr>
      </w:pPr>
      <w:r w:rsidRPr="003A680E">
        <w:rPr>
          <w:rFonts w:ascii="Times New Roman" w:hAnsi="Times New Roman" w:cs="Times New Roman"/>
          <w:color w:val="333333"/>
          <w:sz w:val="28"/>
          <w:szCs w:val="28"/>
          <w:shd w:val="clear" w:color="auto" w:fill="FFFFFF" w:themeFill="background1"/>
        </w:rPr>
        <w:t>Использование инновационных технологий как средство активизации учебной деятельности младших школьников</w:t>
      </w:r>
      <w:r w:rsidRPr="003A680E">
        <w:rPr>
          <w:rFonts w:ascii="Times New Roman" w:hAnsi="Times New Roman" w:cs="Times New Roman"/>
          <w:color w:val="333333"/>
          <w:sz w:val="28"/>
          <w:szCs w:val="28"/>
          <w:shd w:val="clear" w:color="auto" w:fill="FFFFFF" w:themeFill="background1"/>
        </w:rPr>
        <w:br/>
      </w:r>
      <w:r w:rsidRPr="003A680E">
        <w:rPr>
          <w:rFonts w:ascii="Times New Roman" w:hAnsi="Times New Roman" w:cs="Times New Roman"/>
          <w:color w:val="333333"/>
          <w:sz w:val="28"/>
          <w:szCs w:val="28"/>
        </w:rPr>
        <w:br/>
      </w:r>
    </w:p>
    <w:p w:rsidR="003A680E" w:rsidRDefault="003B0B64" w:rsidP="003A680E">
      <w:pPr>
        <w:shd w:val="clear" w:color="auto" w:fill="FFFFFF" w:themeFill="background1"/>
        <w:ind w:firstLine="708"/>
        <w:rPr>
          <w:rFonts w:ascii="Times New Roman" w:hAnsi="Times New Roman" w:cs="Times New Roman"/>
          <w:color w:val="333333"/>
          <w:sz w:val="28"/>
          <w:szCs w:val="28"/>
          <w:shd w:val="clear" w:color="auto" w:fill="F6F6F6"/>
        </w:rPr>
      </w:pPr>
      <w:r w:rsidRPr="003A680E">
        <w:rPr>
          <w:rFonts w:ascii="Times New Roman" w:hAnsi="Times New Roman" w:cs="Times New Roman"/>
          <w:color w:val="333333"/>
          <w:sz w:val="28"/>
          <w:szCs w:val="28"/>
          <w:shd w:val="clear" w:color="auto" w:fill="F6F6F6"/>
        </w:rPr>
        <w:t>Основным приоритетом современной образовательной системы, гарантирующей ее высокий уровень освоения, является обучение, направленное на развитие личности и её самореализацию. Образование начальной школы является основой и фундаментом последующего обучения. В начальных классах формируются универсальные учебные действия, создается основа образовательной деятельности ребенка — система учебного и познавательного мотива, умения принять, сохранить, реализовать учебную задачу, умения планировать, управлять и оценивать учебные действия и их результаты. На начальной ступени школьного образования формируется познавательная мотивация и заинтересованность учащихся в дальнейшей работе. Их готовность к сотрудничеству, совместной работе с учителями и одноклассниками, формируется основы морали, определяющие отношения человека с обществом, с окружающими. Одна из главных задач современных учителей начальных классов — умение организовать профессиональную деятельность в условиях электронной образовательной среды. Ведь младшему школьнику необходимы умения по использованию информационно — коммуникационных сре</w:t>
      </w:r>
      <w:proofErr w:type="gramStart"/>
      <w:r w:rsidRPr="003A680E">
        <w:rPr>
          <w:rFonts w:ascii="Times New Roman" w:hAnsi="Times New Roman" w:cs="Times New Roman"/>
          <w:color w:val="333333"/>
          <w:sz w:val="28"/>
          <w:szCs w:val="28"/>
          <w:shd w:val="clear" w:color="auto" w:fill="F6F6F6"/>
        </w:rPr>
        <w:t>дств дл</w:t>
      </w:r>
      <w:proofErr w:type="gramEnd"/>
      <w:r w:rsidRPr="003A680E">
        <w:rPr>
          <w:rFonts w:ascii="Times New Roman" w:hAnsi="Times New Roman" w:cs="Times New Roman"/>
          <w:color w:val="333333"/>
          <w:sz w:val="28"/>
          <w:szCs w:val="28"/>
          <w:shd w:val="clear" w:color="auto" w:fill="F6F6F6"/>
        </w:rPr>
        <w:t xml:space="preserve">я освоения основной образовательной программы в соответствии ФГОС. </w:t>
      </w:r>
      <w:proofErr w:type="gramStart"/>
      <w:r w:rsidRPr="003A680E">
        <w:rPr>
          <w:rFonts w:ascii="Times New Roman" w:hAnsi="Times New Roman" w:cs="Times New Roman"/>
          <w:color w:val="333333"/>
          <w:sz w:val="28"/>
          <w:szCs w:val="28"/>
          <w:shd w:val="clear" w:color="auto" w:fill="F6F6F6"/>
        </w:rPr>
        <w:t>С помощью, которых учащийся сможет решать познавательные задачи, овладеет различными методами поиска информации в справочниках, открытой информационной среде сети Интернет.</w:t>
      </w:r>
      <w:proofErr w:type="gramEnd"/>
      <w:r w:rsidRPr="003A680E">
        <w:rPr>
          <w:rFonts w:ascii="Times New Roman" w:hAnsi="Times New Roman" w:cs="Times New Roman"/>
          <w:color w:val="333333"/>
          <w:sz w:val="28"/>
          <w:szCs w:val="28"/>
          <w:shd w:val="clear" w:color="auto" w:fill="F6F6F6"/>
        </w:rPr>
        <w:t xml:space="preserve"> Наибольшее влияние на эффективность учебно-воспитательного процесса имеет мотивация, она же определяет успех учебно-воспитательной деятельности. Именно по — этому основу для умения и желания учиться мы формируем в младшем школьном возрасте. </w:t>
      </w:r>
      <w:r w:rsidR="003A680E">
        <w:rPr>
          <w:rFonts w:ascii="Times New Roman" w:hAnsi="Times New Roman" w:cs="Times New Roman"/>
          <w:color w:val="333333"/>
          <w:sz w:val="28"/>
          <w:szCs w:val="28"/>
          <w:shd w:val="clear" w:color="auto" w:fill="F6F6F6"/>
        </w:rPr>
        <w:t xml:space="preserve">     </w:t>
      </w:r>
      <w:r w:rsidRPr="003A680E">
        <w:rPr>
          <w:rFonts w:ascii="Times New Roman" w:hAnsi="Times New Roman" w:cs="Times New Roman"/>
          <w:color w:val="333333"/>
          <w:sz w:val="28"/>
          <w:szCs w:val="28"/>
          <w:shd w:val="clear" w:color="auto" w:fill="F6F6F6"/>
        </w:rPr>
        <w:t xml:space="preserve">Современные технологии позволяют внести в урок не только новую информацию, но давать возможность ученикам в игре самостоятельно с помощью различных тренингов улучшить свои навыки. Не секрет, что теперь большинство учеников проводят свободное от занятий время в сети Интернет. Виртуальная жизнь, которой живут дети, превращается в их реальность. И если несколько лет назад Интернет ассоциировался у них только с социальными сетями, то сегодня дети стали больше интересоваться возможностями получения образования в сети. И нам все сложнее вовлекать в образовательный процесс «ребенка, рожденного в цифре», без естественной для него среды. Но учитель, как никто другой понимает, что наиболее </w:t>
      </w:r>
      <w:r w:rsidRPr="003A680E">
        <w:rPr>
          <w:rFonts w:ascii="Times New Roman" w:hAnsi="Times New Roman" w:cs="Times New Roman"/>
          <w:color w:val="333333"/>
          <w:sz w:val="28"/>
          <w:szCs w:val="28"/>
          <w:shd w:val="clear" w:color="auto" w:fill="F6F6F6"/>
        </w:rPr>
        <w:lastRenderedPageBreak/>
        <w:t xml:space="preserve">эффективным является то обучение, которое напрямую связанно с жизнью. </w:t>
      </w:r>
      <w:r w:rsidR="003A680E">
        <w:rPr>
          <w:rFonts w:ascii="Times New Roman" w:hAnsi="Times New Roman" w:cs="Times New Roman"/>
          <w:color w:val="333333"/>
          <w:sz w:val="28"/>
          <w:szCs w:val="28"/>
          <w:shd w:val="clear" w:color="auto" w:fill="F6F6F6"/>
        </w:rPr>
        <w:t xml:space="preserve"> </w:t>
      </w:r>
      <w:r w:rsidRPr="003A680E">
        <w:rPr>
          <w:rFonts w:ascii="Times New Roman" w:hAnsi="Times New Roman" w:cs="Times New Roman"/>
          <w:color w:val="333333"/>
          <w:sz w:val="28"/>
          <w:szCs w:val="28"/>
          <w:shd w:val="clear" w:color="auto" w:fill="F6F6F6"/>
        </w:rPr>
        <w:t xml:space="preserve">Таким образом, развитие современных цифровых образовательных ресурсов, которые обладают уникальными возможностями для улучшения качества образования, стало очень актуально. ЭОР как образовательное средство имеет ряд характеристик, обусловливающих их преимущества в сравнении с </w:t>
      </w:r>
      <w:proofErr w:type="gramStart"/>
      <w:r w:rsidRPr="003A680E">
        <w:rPr>
          <w:rFonts w:ascii="Times New Roman" w:hAnsi="Times New Roman" w:cs="Times New Roman"/>
          <w:color w:val="333333"/>
          <w:sz w:val="28"/>
          <w:szCs w:val="28"/>
          <w:shd w:val="clear" w:color="auto" w:fill="F6F6F6"/>
        </w:rPr>
        <w:t>традиционными</w:t>
      </w:r>
      <w:proofErr w:type="gramEnd"/>
      <w:r w:rsidRPr="003A680E">
        <w:rPr>
          <w:rFonts w:ascii="Times New Roman" w:hAnsi="Times New Roman" w:cs="Times New Roman"/>
          <w:color w:val="333333"/>
          <w:sz w:val="28"/>
          <w:szCs w:val="28"/>
          <w:shd w:val="clear" w:color="auto" w:fill="F6F6F6"/>
        </w:rPr>
        <w:t xml:space="preserve">: </w:t>
      </w:r>
      <w:proofErr w:type="spellStart"/>
      <w:r w:rsidRPr="003A680E">
        <w:rPr>
          <w:rFonts w:ascii="Times New Roman" w:hAnsi="Times New Roman" w:cs="Times New Roman"/>
          <w:color w:val="333333"/>
          <w:sz w:val="28"/>
          <w:szCs w:val="28"/>
          <w:shd w:val="clear" w:color="auto" w:fill="F6F6F6"/>
        </w:rPr>
        <w:t>Мультимедийность</w:t>
      </w:r>
      <w:proofErr w:type="spellEnd"/>
      <w:r w:rsidRPr="003A680E">
        <w:rPr>
          <w:rFonts w:ascii="Times New Roman" w:hAnsi="Times New Roman" w:cs="Times New Roman"/>
          <w:color w:val="333333"/>
          <w:sz w:val="28"/>
          <w:szCs w:val="28"/>
          <w:shd w:val="clear" w:color="auto" w:fill="F6F6F6"/>
        </w:rPr>
        <w:t xml:space="preserve"> Мультимедийные средства обладают способностью одновременно использовать несколько средств передачи информации: графика, текст, видео, фото, анимация, звуковые эффекты, качественный звук. Интерактивность. В ЭОР интерактивность обеспечивается многообразием элементов; ввод текста через клавиатуру с последующей проверкой и систематизацией ошибок, активизация элементов мультимедийной композиции, аудиовизуальное представление новой информации; перемещение объектов для составления определенной композиции; совмещение объектов для изменения свойства или получения нового объекта. Доступность. Доступность ЭОР обеспечивается свободным доступом в сети Интернет, позволяя любому пользователю работать с этим бесплатно в любой удобный момент. Особенно методически целесообразно применение мультимедийных и интерактивных ресурсов в условиях домашнего обучения, а также для детей с ОВЗ и учащихся, которые временно не имеют возможности посещать школу. </w:t>
      </w:r>
      <w:proofErr w:type="gramStart"/>
      <w:r w:rsidRPr="003A680E">
        <w:rPr>
          <w:rFonts w:ascii="Times New Roman" w:hAnsi="Times New Roman" w:cs="Times New Roman"/>
          <w:color w:val="333333"/>
          <w:sz w:val="28"/>
          <w:szCs w:val="28"/>
          <w:shd w:val="clear" w:color="auto" w:fill="F6F6F6"/>
        </w:rPr>
        <w:t>Это позволяет реализовать положение ФГОС, согласно которому необходимо обеспечить «разнообразие организационной формы и учёт индивидуальных особенностей каждого обучающегося (включая одаренных детей и детей с ограниченными возможностями здоровья» (ФГОС).</w:t>
      </w:r>
      <w:proofErr w:type="gramEnd"/>
      <w:r w:rsidRPr="003A680E">
        <w:rPr>
          <w:rFonts w:ascii="Times New Roman" w:hAnsi="Times New Roman" w:cs="Times New Roman"/>
          <w:color w:val="333333"/>
          <w:sz w:val="28"/>
          <w:szCs w:val="28"/>
          <w:shd w:val="clear" w:color="auto" w:fill="F6F6F6"/>
        </w:rPr>
        <w:t xml:space="preserve"> Универсальность. Универсальность — это качество ОР, которое строго не связано с конкретным учебным предметом, при этом позволяет формировать знания, умения, навыки, универсальные учебные действия на материалах, которые могут быть включены в уроки по любому учебно-методическому комплекту (УМК). Однако</w:t>
      </w:r>
      <w:proofErr w:type="gramStart"/>
      <w:r w:rsidRPr="003A680E">
        <w:rPr>
          <w:rFonts w:ascii="Times New Roman" w:hAnsi="Times New Roman" w:cs="Times New Roman"/>
          <w:color w:val="333333"/>
          <w:sz w:val="28"/>
          <w:szCs w:val="28"/>
          <w:shd w:val="clear" w:color="auto" w:fill="F6F6F6"/>
        </w:rPr>
        <w:t>,</w:t>
      </w:r>
      <w:proofErr w:type="gramEnd"/>
      <w:r w:rsidRPr="003A680E">
        <w:rPr>
          <w:rFonts w:ascii="Times New Roman" w:hAnsi="Times New Roman" w:cs="Times New Roman"/>
          <w:color w:val="333333"/>
          <w:sz w:val="28"/>
          <w:szCs w:val="28"/>
          <w:shd w:val="clear" w:color="auto" w:fill="F6F6F6"/>
        </w:rPr>
        <w:t xml:space="preserve"> когда мы строим процесс обучения на базе использования любого ЭОР, мы должны учесть основные принципы концепции, которые реализуются в конкретном учебном пособии или УМК по учебному предмету, а, следовательно, осуществлять грамотный выбор ЭОР, на основе которого будет построена деятельность обучающихся, чтобы не противоречить ведущим идеям автора. На сегодняшний день актуально сетевое взаимодействие педагогов в условиях информационно-образовательной среды. Для учителей существует много сайтов, я использую сайты «</w:t>
      </w:r>
      <w:proofErr w:type="spellStart"/>
      <w:r w:rsidRPr="003A680E">
        <w:rPr>
          <w:rFonts w:ascii="Times New Roman" w:hAnsi="Times New Roman" w:cs="Times New Roman"/>
          <w:color w:val="333333"/>
          <w:sz w:val="28"/>
          <w:szCs w:val="28"/>
          <w:shd w:val="clear" w:color="auto" w:fill="F6F6F6"/>
        </w:rPr>
        <w:t>Инфоурок</w:t>
      </w:r>
      <w:proofErr w:type="spellEnd"/>
      <w:r w:rsidRPr="003A680E">
        <w:rPr>
          <w:rFonts w:ascii="Times New Roman" w:hAnsi="Times New Roman" w:cs="Times New Roman"/>
          <w:color w:val="333333"/>
          <w:sz w:val="28"/>
          <w:szCs w:val="28"/>
          <w:shd w:val="clear" w:color="auto" w:fill="F6F6F6"/>
        </w:rPr>
        <w:t>», «</w:t>
      </w:r>
      <w:proofErr w:type="spellStart"/>
      <w:r w:rsidRPr="003A680E">
        <w:rPr>
          <w:rFonts w:ascii="Times New Roman" w:hAnsi="Times New Roman" w:cs="Times New Roman"/>
          <w:color w:val="333333"/>
          <w:sz w:val="28"/>
          <w:szCs w:val="28"/>
          <w:shd w:val="clear" w:color="auto" w:fill="F6F6F6"/>
        </w:rPr>
        <w:t>Мультурок</w:t>
      </w:r>
      <w:proofErr w:type="spellEnd"/>
      <w:r w:rsidRPr="003A680E">
        <w:rPr>
          <w:rFonts w:ascii="Times New Roman" w:hAnsi="Times New Roman" w:cs="Times New Roman"/>
          <w:color w:val="333333"/>
          <w:sz w:val="28"/>
          <w:szCs w:val="28"/>
          <w:shd w:val="clear" w:color="auto" w:fill="F6F6F6"/>
        </w:rPr>
        <w:t xml:space="preserve">», «nsportal.ru», где можно выкладывать свои методические разработки, статьи. Данные цифровые технологии, все больше вызывают интерес у участников образовательных взаимоотношений. Т. к. </w:t>
      </w:r>
      <w:r w:rsidRPr="003A680E">
        <w:rPr>
          <w:rFonts w:ascii="Times New Roman" w:hAnsi="Times New Roman" w:cs="Times New Roman"/>
          <w:color w:val="333333"/>
          <w:sz w:val="28"/>
          <w:szCs w:val="28"/>
          <w:shd w:val="clear" w:color="auto" w:fill="F6F6F6"/>
        </w:rPr>
        <w:lastRenderedPageBreak/>
        <w:t xml:space="preserve">они способствуют удовлетворению самых разных интересов школьников, выстраиванию индивидуальных образовательных маршрутов. Подробнее останавливаюсь на образовательном портале «Яндекс учебник». В своей работе я использую платформу «Яндекс учебник», она включает в себя задания и проверочные работы по русскому языку, математике, окружающему миру для 2–4 классов. Все задания здесь составлены с учетом ФГОС, совпадают с УМК, на базе которого, я строю свою работу. Мне очень удобно подбирать задания индивидуально для каждого ребёнка, это позволяет формировать индивидуальные образовательные траектории. Здесь можно увидеть статистику и проанализировать результаты учащихся: сколько времени каждый ребенок потратил на решения задания, сколько попыток он использовал, где ошибся. Система проверяет задания автоматически, что существенно сокращает время рутинной работы учителя. Все задания построены интересно и понятно, но самое главное, ученики могут сразу посмотреть результат своей работы. Им не приходится ждать сутки, пока я выполню проверку. И это очень мотивирует. Ведь для детей очень важна обратная связь. Данной платформой я пользуюсь как на уроке, выводя на интерактивную панель данные задания, так и при выполнении домашней работы. Ребенок, видит свои успехи и хочет выполнить задание за меньшее количество попыток, поэтому ученик очень старается. Учебник позволяет быстрее выполнять упражнения на повторение, за счёт чего ученики отрабатывают навык большее количество раз за то же время, доводят его до автоматизма. Поэтому уроки с помощью ЭОР являются одним из важнейших результатов в инновационной деятельности школы. Компьютерные технологии могут применяться практически на любом школьном предмете. Педагогу нужно найти ту грань, позволяющую сделать уроки действительно развивающими и познавательными. Применение ЭОР позволяет выполнить задуманное и получить более эффективный результат, чем при использовании традиционных методов. Использование компьютерных технологий в процессе обучения влияет на повышение профессиональной компетенции учителя, способствует значительному повышению качества образования и повышение мотивации к обучению </w:t>
      </w:r>
      <w:proofErr w:type="gramStart"/>
      <w:r w:rsidRPr="003A680E">
        <w:rPr>
          <w:rFonts w:ascii="Times New Roman" w:hAnsi="Times New Roman" w:cs="Times New Roman"/>
          <w:color w:val="333333"/>
          <w:sz w:val="28"/>
          <w:szCs w:val="28"/>
          <w:shd w:val="clear" w:color="auto" w:fill="F6F6F6"/>
        </w:rPr>
        <w:t>у</w:t>
      </w:r>
      <w:proofErr w:type="gramEnd"/>
      <w:r w:rsidRPr="003A680E">
        <w:rPr>
          <w:rFonts w:ascii="Times New Roman" w:hAnsi="Times New Roman" w:cs="Times New Roman"/>
          <w:color w:val="333333"/>
          <w:sz w:val="28"/>
          <w:szCs w:val="28"/>
          <w:shd w:val="clear" w:color="auto" w:fill="F6F6F6"/>
        </w:rPr>
        <w:t xml:space="preserve"> обучающихся.</w:t>
      </w:r>
    </w:p>
    <w:p w:rsidR="003A680E" w:rsidRDefault="003A680E" w:rsidP="003A680E">
      <w:pPr>
        <w:shd w:val="clear" w:color="auto" w:fill="FFFFFF" w:themeFill="background1"/>
        <w:ind w:firstLine="708"/>
        <w:rPr>
          <w:rFonts w:ascii="Times New Roman" w:hAnsi="Times New Roman" w:cs="Times New Roman"/>
          <w:color w:val="333333"/>
          <w:sz w:val="28"/>
          <w:szCs w:val="28"/>
          <w:shd w:val="clear" w:color="auto" w:fill="F6F6F6"/>
        </w:rPr>
      </w:pPr>
    </w:p>
    <w:p w:rsidR="003A680E" w:rsidRDefault="003A680E" w:rsidP="003A680E">
      <w:pPr>
        <w:shd w:val="clear" w:color="auto" w:fill="FFFFFF" w:themeFill="background1"/>
        <w:ind w:firstLine="708"/>
        <w:rPr>
          <w:rFonts w:ascii="Times New Roman" w:hAnsi="Times New Roman" w:cs="Times New Roman"/>
          <w:color w:val="333333"/>
          <w:sz w:val="28"/>
          <w:szCs w:val="28"/>
          <w:shd w:val="clear" w:color="auto" w:fill="F6F6F6"/>
        </w:rPr>
      </w:pPr>
    </w:p>
    <w:p w:rsidR="003A680E" w:rsidRDefault="003A680E" w:rsidP="003A680E">
      <w:pPr>
        <w:shd w:val="clear" w:color="auto" w:fill="FFFFFF" w:themeFill="background1"/>
        <w:ind w:firstLine="708"/>
        <w:rPr>
          <w:rFonts w:ascii="Times New Roman" w:hAnsi="Times New Roman" w:cs="Times New Roman"/>
          <w:color w:val="333333"/>
          <w:sz w:val="28"/>
          <w:szCs w:val="28"/>
          <w:shd w:val="clear" w:color="auto" w:fill="F6F6F6"/>
        </w:rPr>
      </w:pPr>
    </w:p>
    <w:p w:rsidR="003D345C" w:rsidRDefault="003B0B64" w:rsidP="003A680E">
      <w:pPr>
        <w:shd w:val="clear" w:color="auto" w:fill="FFFFFF" w:themeFill="background1"/>
        <w:ind w:firstLine="708"/>
        <w:rPr>
          <w:rFonts w:ascii="Times New Roman" w:hAnsi="Times New Roman" w:cs="Times New Roman"/>
          <w:color w:val="333333"/>
          <w:sz w:val="28"/>
          <w:szCs w:val="28"/>
          <w:shd w:val="clear" w:color="auto" w:fill="F6F6F6"/>
        </w:rPr>
      </w:pPr>
      <w:r w:rsidRPr="003A680E">
        <w:rPr>
          <w:rFonts w:ascii="Times New Roman" w:hAnsi="Times New Roman" w:cs="Times New Roman"/>
          <w:color w:val="333333"/>
          <w:sz w:val="28"/>
          <w:szCs w:val="28"/>
          <w:shd w:val="clear" w:color="auto" w:fill="F6F6F6"/>
        </w:rPr>
        <w:lastRenderedPageBreak/>
        <w:t xml:space="preserve"> Литература: </w:t>
      </w:r>
      <w:proofErr w:type="spellStart"/>
      <w:r w:rsidRPr="003A680E">
        <w:rPr>
          <w:rFonts w:ascii="Times New Roman" w:hAnsi="Times New Roman" w:cs="Times New Roman"/>
          <w:color w:val="333333"/>
          <w:sz w:val="28"/>
          <w:szCs w:val="28"/>
          <w:shd w:val="clear" w:color="auto" w:fill="F6F6F6"/>
        </w:rPr>
        <w:t>Абалуев</w:t>
      </w:r>
      <w:proofErr w:type="spellEnd"/>
      <w:r w:rsidRPr="003A680E">
        <w:rPr>
          <w:rFonts w:ascii="Times New Roman" w:hAnsi="Times New Roman" w:cs="Times New Roman"/>
          <w:color w:val="333333"/>
          <w:sz w:val="28"/>
          <w:szCs w:val="28"/>
          <w:shd w:val="clear" w:color="auto" w:fill="F6F6F6"/>
        </w:rPr>
        <w:t xml:space="preserve"> Р. Н., Астафьева Н. Е., Баскакова Н. И., Бойко Е. Ю., </w:t>
      </w:r>
      <w:proofErr w:type="spellStart"/>
      <w:r w:rsidRPr="003A680E">
        <w:rPr>
          <w:rFonts w:ascii="Times New Roman" w:hAnsi="Times New Roman" w:cs="Times New Roman"/>
          <w:color w:val="333333"/>
          <w:sz w:val="28"/>
          <w:szCs w:val="28"/>
          <w:shd w:val="clear" w:color="auto" w:fill="F6F6F6"/>
        </w:rPr>
        <w:t>Вязовова</w:t>
      </w:r>
      <w:proofErr w:type="spellEnd"/>
      <w:r w:rsidRPr="003A680E">
        <w:rPr>
          <w:rFonts w:ascii="Times New Roman" w:hAnsi="Times New Roman" w:cs="Times New Roman"/>
          <w:color w:val="333333"/>
          <w:sz w:val="28"/>
          <w:szCs w:val="28"/>
          <w:shd w:val="clear" w:color="auto" w:fill="F6F6F6"/>
        </w:rPr>
        <w:t xml:space="preserve"> О. В., Кулешова Н. А., </w:t>
      </w:r>
      <w:proofErr w:type="spellStart"/>
      <w:r w:rsidRPr="003A680E">
        <w:rPr>
          <w:rFonts w:ascii="Times New Roman" w:hAnsi="Times New Roman" w:cs="Times New Roman"/>
          <w:color w:val="333333"/>
          <w:sz w:val="28"/>
          <w:szCs w:val="28"/>
          <w:shd w:val="clear" w:color="auto" w:fill="F6F6F6"/>
        </w:rPr>
        <w:t>Уметский</w:t>
      </w:r>
      <w:proofErr w:type="spellEnd"/>
      <w:r w:rsidRPr="003A680E">
        <w:rPr>
          <w:rFonts w:ascii="Times New Roman" w:hAnsi="Times New Roman" w:cs="Times New Roman"/>
          <w:color w:val="333333"/>
          <w:sz w:val="28"/>
          <w:szCs w:val="28"/>
          <w:shd w:val="clear" w:color="auto" w:fill="F6F6F6"/>
        </w:rPr>
        <w:t xml:space="preserve"> Л. Н., </w:t>
      </w:r>
      <w:proofErr w:type="spellStart"/>
      <w:r w:rsidRPr="003A680E">
        <w:rPr>
          <w:rFonts w:ascii="Times New Roman" w:hAnsi="Times New Roman" w:cs="Times New Roman"/>
          <w:color w:val="333333"/>
          <w:sz w:val="28"/>
          <w:szCs w:val="28"/>
          <w:shd w:val="clear" w:color="auto" w:fill="F6F6F6"/>
        </w:rPr>
        <w:t>Шешерина</w:t>
      </w:r>
      <w:proofErr w:type="spellEnd"/>
      <w:r w:rsidRPr="003A680E">
        <w:rPr>
          <w:rFonts w:ascii="Times New Roman" w:hAnsi="Times New Roman" w:cs="Times New Roman"/>
          <w:color w:val="333333"/>
          <w:sz w:val="28"/>
          <w:szCs w:val="28"/>
          <w:shd w:val="clear" w:color="auto" w:fill="F6F6F6"/>
        </w:rPr>
        <w:t xml:space="preserve"> Г. А. </w:t>
      </w:r>
      <w:proofErr w:type="gramStart"/>
      <w:r w:rsidRPr="003A680E">
        <w:rPr>
          <w:rFonts w:ascii="Times New Roman" w:hAnsi="Times New Roman" w:cs="Times New Roman"/>
          <w:color w:val="333333"/>
          <w:sz w:val="28"/>
          <w:szCs w:val="28"/>
          <w:shd w:val="clear" w:color="auto" w:fill="F6F6F6"/>
        </w:rPr>
        <w:t>Интернет-технологии</w:t>
      </w:r>
      <w:proofErr w:type="gramEnd"/>
      <w:r w:rsidRPr="003A680E">
        <w:rPr>
          <w:rFonts w:ascii="Times New Roman" w:hAnsi="Times New Roman" w:cs="Times New Roman"/>
          <w:color w:val="333333"/>
          <w:sz w:val="28"/>
          <w:szCs w:val="28"/>
          <w:shd w:val="clear" w:color="auto" w:fill="F6F6F6"/>
        </w:rPr>
        <w:t xml:space="preserve"> в образовании: учебно-методическое пособие. Тамбов: Изд-во </w:t>
      </w:r>
      <w:proofErr w:type="spellStart"/>
      <w:r w:rsidRPr="003A680E">
        <w:rPr>
          <w:rFonts w:ascii="Times New Roman" w:hAnsi="Times New Roman" w:cs="Times New Roman"/>
          <w:color w:val="333333"/>
          <w:sz w:val="28"/>
          <w:szCs w:val="28"/>
          <w:shd w:val="clear" w:color="auto" w:fill="F6F6F6"/>
        </w:rPr>
        <w:t>Тамбского</w:t>
      </w:r>
      <w:proofErr w:type="spellEnd"/>
      <w:r w:rsidRPr="003A680E">
        <w:rPr>
          <w:rFonts w:ascii="Times New Roman" w:hAnsi="Times New Roman" w:cs="Times New Roman"/>
          <w:color w:val="333333"/>
          <w:sz w:val="28"/>
          <w:szCs w:val="28"/>
          <w:shd w:val="clear" w:color="auto" w:fill="F6F6F6"/>
        </w:rPr>
        <w:t xml:space="preserve"> гос. </w:t>
      </w:r>
      <w:proofErr w:type="spellStart"/>
      <w:r w:rsidRPr="003A680E">
        <w:rPr>
          <w:rFonts w:ascii="Times New Roman" w:hAnsi="Times New Roman" w:cs="Times New Roman"/>
          <w:color w:val="333333"/>
          <w:sz w:val="28"/>
          <w:szCs w:val="28"/>
          <w:shd w:val="clear" w:color="auto" w:fill="F6F6F6"/>
        </w:rPr>
        <w:t>техн</w:t>
      </w:r>
      <w:proofErr w:type="spellEnd"/>
      <w:r w:rsidRPr="003A680E">
        <w:rPr>
          <w:rFonts w:ascii="Times New Roman" w:hAnsi="Times New Roman" w:cs="Times New Roman"/>
          <w:color w:val="333333"/>
          <w:sz w:val="28"/>
          <w:szCs w:val="28"/>
          <w:shd w:val="clear" w:color="auto" w:fill="F6F6F6"/>
        </w:rPr>
        <w:t xml:space="preserve">. ун-та, 2002. — Ч. 3. — 136 с. </w:t>
      </w:r>
      <w:proofErr w:type="spellStart"/>
      <w:r w:rsidRPr="003A680E">
        <w:rPr>
          <w:rFonts w:ascii="Times New Roman" w:hAnsi="Times New Roman" w:cs="Times New Roman"/>
          <w:color w:val="333333"/>
          <w:sz w:val="28"/>
          <w:szCs w:val="28"/>
          <w:shd w:val="clear" w:color="auto" w:fill="F6F6F6"/>
        </w:rPr>
        <w:t>Аствацатуров</w:t>
      </w:r>
      <w:proofErr w:type="spellEnd"/>
      <w:r w:rsidRPr="003A680E">
        <w:rPr>
          <w:rFonts w:ascii="Times New Roman" w:hAnsi="Times New Roman" w:cs="Times New Roman"/>
          <w:color w:val="333333"/>
          <w:sz w:val="28"/>
          <w:szCs w:val="28"/>
          <w:shd w:val="clear" w:color="auto" w:fill="F6F6F6"/>
        </w:rPr>
        <w:t xml:space="preserve"> Г. О., </w:t>
      </w:r>
      <w:proofErr w:type="spellStart"/>
      <w:r w:rsidRPr="003A680E">
        <w:rPr>
          <w:rFonts w:ascii="Times New Roman" w:hAnsi="Times New Roman" w:cs="Times New Roman"/>
          <w:color w:val="333333"/>
          <w:sz w:val="28"/>
          <w:szCs w:val="28"/>
          <w:shd w:val="clear" w:color="auto" w:fill="F6F6F6"/>
        </w:rPr>
        <w:t>Кочегарова</w:t>
      </w:r>
      <w:proofErr w:type="spellEnd"/>
      <w:r w:rsidRPr="003A680E">
        <w:rPr>
          <w:rFonts w:ascii="Times New Roman" w:hAnsi="Times New Roman" w:cs="Times New Roman"/>
          <w:color w:val="333333"/>
          <w:sz w:val="28"/>
          <w:szCs w:val="28"/>
          <w:shd w:val="clear" w:color="auto" w:fill="F6F6F6"/>
        </w:rPr>
        <w:t xml:space="preserve"> Л. В. Эффективный урок в мультимедийной образовательной среде (практическое пособие). — М.: Сентябрь, 2012. — 176 с. </w:t>
      </w:r>
      <w:proofErr w:type="spellStart"/>
      <w:r w:rsidRPr="003A680E">
        <w:rPr>
          <w:rFonts w:ascii="Times New Roman" w:hAnsi="Times New Roman" w:cs="Times New Roman"/>
          <w:color w:val="333333"/>
          <w:sz w:val="28"/>
          <w:szCs w:val="28"/>
          <w:shd w:val="clear" w:color="auto" w:fill="F6F6F6"/>
        </w:rPr>
        <w:t>Босова</w:t>
      </w:r>
      <w:proofErr w:type="spellEnd"/>
      <w:r w:rsidRPr="003A680E">
        <w:rPr>
          <w:rFonts w:ascii="Times New Roman" w:hAnsi="Times New Roman" w:cs="Times New Roman"/>
          <w:color w:val="333333"/>
          <w:sz w:val="28"/>
          <w:szCs w:val="28"/>
          <w:shd w:val="clear" w:color="auto" w:fill="F6F6F6"/>
        </w:rPr>
        <w:t xml:space="preserve"> Л. Л. Наборы цифровых образовательных ресурсов к учебникам, входящим в Федеральный перечень, как способ массового внедрения ИКТ в учебный процесс российской школы // Учебные материалы нового поколения. Опыт проекта «Информатизация системы образования» (ИСО). — М.: Российская политическая энциклопедия (РОССПЭН), 2008. — С. 41–49. Коменский Я. А. Избранные педагогические сочинения: в 2 т. Т. 1. М.: Педагогика, 1982. — 656 с.</w:t>
      </w:r>
      <w:r w:rsidRPr="003A680E">
        <w:rPr>
          <w:rFonts w:ascii="Times New Roman" w:hAnsi="Times New Roman" w:cs="Times New Roman"/>
          <w:color w:val="333333"/>
          <w:sz w:val="28"/>
          <w:szCs w:val="28"/>
        </w:rPr>
        <w:br/>
      </w:r>
      <w:r w:rsidRPr="003A680E">
        <w:rPr>
          <w:rFonts w:ascii="Times New Roman" w:hAnsi="Times New Roman" w:cs="Times New Roman"/>
          <w:color w:val="333333"/>
          <w:sz w:val="28"/>
          <w:szCs w:val="28"/>
        </w:rPr>
        <w:br/>
      </w:r>
      <w:r w:rsidRPr="003A680E">
        <w:rPr>
          <w:rFonts w:ascii="Times New Roman" w:hAnsi="Times New Roman" w:cs="Times New Roman"/>
          <w:color w:val="333333"/>
          <w:sz w:val="28"/>
          <w:szCs w:val="28"/>
        </w:rPr>
        <w:br/>
      </w:r>
      <w:proofErr w:type="spellStart"/>
      <w:r w:rsidRPr="003A680E">
        <w:rPr>
          <w:rFonts w:ascii="Times New Roman" w:hAnsi="Times New Roman" w:cs="Times New Roman"/>
          <w:color w:val="333333"/>
          <w:sz w:val="28"/>
          <w:szCs w:val="28"/>
          <w:shd w:val="clear" w:color="auto" w:fill="F6F6F6"/>
        </w:rPr>
        <w:t>Клещунова</w:t>
      </w:r>
      <w:proofErr w:type="spellEnd"/>
      <w:r w:rsidRPr="003A680E">
        <w:rPr>
          <w:rFonts w:ascii="Times New Roman" w:hAnsi="Times New Roman" w:cs="Times New Roman"/>
          <w:color w:val="333333"/>
          <w:sz w:val="28"/>
          <w:szCs w:val="28"/>
          <w:shd w:val="clear" w:color="auto" w:fill="F6F6F6"/>
        </w:rPr>
        <w:t xml:space="preserve">, Д. В. Использование инновационных технологий как средство активизации учебной деятельности младших школьников / Д. В. </w:t>
      </w:r>
      <w:proofErr w:type="spellStart"/>
      <w:r w:rsidRPr="003A680E">
        <w:rPr>
          <w:rFonts w:ascii="Times New Roman" w:hAnsi="Times New Roman" w:cs="Times New Roman"/>
          <w:color w:val="333333"/>
          <w:sz w:val="28"/>
          <w:szCs w:val="28"/>
          <w:shd w:val="clear" w:color="auto" w:fill="F6F6F6"/>
        </w:rPr>
        <w:t>Клещунова</w:t>
      </w:r>
      <w:proofErr w:type="spellEnd"/>
      <w:r w:rsidRPr="003A680E">
        <w:rPr>
          <w:rFonts w:ascii="Times New Roman" w:hAnsi="Times New Roman" w:cs="Times New Roman"/>
          <w:color w:val="333333"/>
          <w:sz w:val="28"/>
          <w:szCs w:val="28"/>
          <w:shd w:val="clear" w:color="auto" w:fill="F6F6F6"/>
        </w:rPr>
        <w:t>. — Текст</w:t>
      </w:r>
      <w:proofErr w:type="gramStart"/>
      <w:r w:rsidRPr="003A680E">
        <w:rPr>
          <w:rFonts w:ascii="Times New Roman" w:hAnsi="Times New Roman" w:cs="Times New Roman"/>
          <w:color w:val="333333"/>
          <w:sz w:val="28"/>
          <w:szCs w:val="28"/>
          <w:shd w:val="clear" w:color="auto" w:fill="F6F6F6"/>
        </w:rPr>
        <w:t xml:space="preserve"> :</w:t>
      </w:r>
      <w:proofErr w:type="gramEnd"/>
      <w:r w:rsidRPr="003A680E">
        <w:rPr>
          <w:rFonts w:ascii="Times New Roman" w:hAnsi="Times New Roman" w:cs="Times New Roman"/>
          <w:color w:val="333333"/>
          <w:sz w:val="28"/>
          <w:szCs w:val="28"/>
          <w:shd w:val="clear" w:color="auto" w:fill="F6F6F6"/>
        </w:rPr>
        <w:t xml:space="preserve"> непосредственный // Молодой ученый. — 2022. — № 7 (402). — С. 173-174. — URL: https://moluch.ru/archive/402/88916/ (дата обращения: 01.10.2022).</w:t>
      </w:r>
    </w:p>
    <w:p w:rsidR="00B574AE" w:rsidRDefault="00B574AE" w:rsidP="003A680E">
      <w:pPr>
        <w:shd w:val="clear" w:color="auto" w:fill="FFFFFF" w:themeFill="background1"/>
        <w:ind w:firstLine="708"/>
        <w:rPr>
          <w:rFonts w:ascii="Times New Roman" w:hAnsi="Times New Roman" w:cs="Times New Roman"/>
          <w:color w:val="333333"/>
          <w:sz w:val="28"/>
          <w:szCs w:val="28"/>
          <w:shd w:val="clear" w:color="auto" w:fill="F6F6F6"/>
        </w:rPr>
      </w:pPr>
    </w:p>
    <w:p w:rsidR="00B574AE" w:rsidRDefault="00B574AE" w:rsidP="003A680E">
      <w:pPr>
        <w:shd w:val="clear" w:color="auto" w:fill="FFFFFF" w:themeFill="background1"/>
        <w:ind w:firstLine="708"/>
        <w:rPr>
          <w:rFonts w:ascii="Times New Roman" w:hAnsi="Times New Roman" w:cs="Times New Roman"/>
          <w:color w:val="333333"/>
          <w:sz w:val="28"/>
          <w:szCs w:val="28"/>
          <w:shd w:val="clear" w:color="auto" w:fill="F6F6F6"/>
        </w:rPr>
      </w:pPr>
    </w:p>
    <w:p w:rsidR="00B574AE" w:rsidRDefault="00B574AE" w:rsidP="003A680E">
      <w:pPr>
        <w:shd w:val="clear" w:color="auto" w:fill="FFFFFF" w:themeFill="background1"/>
        <w:ind w:firstLine="708"/>
        <w:rPr>
          <w:rFonts w:ascii="Times New Roman" w:hAnsi="Times New Roman" w:cs="Times New Roman"/>
          <w:color w:val="333333"/>
          <w:sz w:val="28"/>
          <w:szCs w:val="28"/>
          <w:shd w:val="clear" w:color="auto" w:fill="F6F6F6"/>
        </w:rPr>
      </w:pPr>
    </w:p>
    <w:p w:rsidR="00B574AE" w:rsidRDefault="00B574AE" w:rsidP="003A680E">
      <w:pPr>
        <w:shd w:val="clear" w:color="auto" w:fill="FFFFFF" w:themeFill="background1"/>
        <w:ind w:firstLine="708"/>
        <w:rPr>
          <w:rFonts w:ascii="Times New Roman" w:hAnsi="Times New Roman" w:cs="Times New Roman"/>
          <w:color w:val="333333"/>
          <w:sz w:val="28"/>
          <w:szCs w:val="28"/>
          <w:shd w:val="clear" w:color="auto" w:fill="F6F6F6"/>
        </w:rPr>
      </w:pPr>
    </w:p>
    <w:p w:rsidR="00B574AE" w:rsidRDefault="00B574AE" w:rsidP="003A680E">
      <w:pPr>
        <w:shd w:val="clear" w:color="auto" w:fill="FFFFFF" w:themeFill="background1"/>
        <w:ind w:firstLine="708"/>
        <w:rPr>
          <w:rFonts w:ascii="Times New Roman" w:hAnsi="Times New Roman" w:cs="Times New Roman"/>
          <w:color w:val="333333"/>
          <w:sz w:val="28"/>
          <w:szCs w:val="28"/>
          <w:shd w:val="clear" w:color="auto" w:fill="F6F6F6"/>
        </w:rPr>
      </w:pPr>
    </w:p>
    <w:p w:rsidR="00B574AE" w:rsidRDefault="00B574AE" w:rsidP="003A680E">
      <w:pPr>
        <w:shd w:val="clear" w:color="auto" w:fill="FFFFFF" w:themeFill="background1"/>
        <w:ind w:firstLine="708"/>
        <w:rPr>
          <w:rFonts w:ascii="Times New Roman" w:hAnsi="Times New Roman" w:cs="Times New Roman"/>
          <w:color w:val="333333"/>
          <w:sz w:val="28"/>
          <w:szCs w:val="28"/>
          <w:shd w:val="clear" w:color="auto" w:fill="F6F6F6"/>
        </w:rPr>
      </w:pPr>
    </w:p>
    <w:p w:rsidR="00B574AE" w:rsidRDefault="00B574AE" w:rsidP="003A680E">
      <w:pPr>
        <w:shd w:val="clear" w:color="auto" w:fill="FFFFFF" w:themeFill="background1"/>
        <w:ind w:firstLine="708"/>
        <w:rPr>
          <w:rFonts w:ascii="Times New Roman" w:hAnsi="Times New Roman" w:cs="Times New Roman"/>
          <w:color w:val="333333"/>
          <w:sz w:val="28"/>
          <w:szCs w:val="28"/>
          <w:shd w:val="clear" w:color="auto" w:fill="F6F6F6"/>
        </w:rPr>
      </w:pPr>
    </w:p>
    <w:p w:rsidR="00B574AE" w:rsidRDefault="00B574AE" w:rsidP="003A680E">
      <w:pPr>
        <w:shd w:val="clear" w:color="auto" w:fill="FFFFFF" w:themeFill="background1"/>
        <w:ind w:firstLine="708"/>
        <w:rPr>
          <w:rFonts w:ascii="Times New Roman" w:hAnsi="Times New Roman" w:cs="Times New Roman"/>
          <w:color w:val="333333"/>
          <w:sz w:val="28"/>
          <w:szCs w:val="28"/>
          <w:shd w:val="clear" w:color="auto" w:fill="F6F6F6"/>
        </w:rPr>
      </w:pPr>
    </w:p>
    <w:p w:rsidR="00B574AE" w:rsidRDefault="00B574AE" w:rsidP="003A680E">
      <w:pPr>
        <w:shd w:val="clear" w:color="auto" w:fill="FFFFFF" w:themeFill="background1"/>
        <w:ind w:firstLine="708"/>
        <w:rPr>
          <w:rFonts w:ascii="Times New Roman" w:hAnsi="Times New Roman" w:cs="Times New Roman"/>
          <w:color w:val="333333"/>
          <w:sz w:val="28"/>
          <w:szCs w:val="28"/>
          <w:shd w:val="clear" w:color="auto" w:fill="F6F6F6"/>
        </w:rPr>
      </w:pPr>
    </w:p>
    <w:p w:rsidR="00B574AE" w:rsidRDefault="00B574AE" w:rsidP="003A680E">
      <w:pPr>
        <w:shd w:val="clear" w:color="auto" w:fill="FFFFFF" w:themeFill="background1"/>
        <w:ind w:firstLine="708"/>
        <w:rPr>
          <w:rFonts w:ascii="Times New Roman" w:hAnsi="Times New Roman" w:cs="Times New Roman"/>
          <w:color w:val="333333"/>
          <w:sz w:val="28"/>
          <w:szCs w:val="28"/>
          <w:shd w:val="clear" w:color="auto" w:fill="F6F6F6"/>
        </w:rPr>
      </w:pPr>
    </w:p>
    <w:p w:rsidR="00B574AE" w:rsidRDefault="00B574AE" w:rsidP="003A680E">
      <w:pPr>
        <w:shd w:val="clear" w:color="auto" w:fill="FFFFFF" w:themeFill="background1"/>
        <w:ind w:firstLine="708"/>
        <w:rPr>
          <w:rFonts w:ascii="Times New Roman" w:hAnsi="Times New Roman" w:cs="Times New Roman"/>
          <w:color w:val="333333"/>
          <w:sz w:val="28"/>
          <w:szCs w:val="28"/>
          <w:shd w:val="clear" w:color="auto" w:fill="F6F6F6"/>
        </w:rPr>
      </w:pPr>
    </w:p>
    <w:p w:rsidR="00B574AE" w:rsidRDefault="00B574AE" w:rsidP="003A680E">
      <w:pPr>
        <w:shd w:val="clear" w:color="auto" w:fill="FFFFFF" w:themeFill="background1"/>
        <w:ind w:firstLine="708"/>
        <w:rPr>
          <w:rFonts w:ascii="Times New Roman" w:hAnsi="Times New Roman" w:cs="Times New Roman"/>
          <w:color w:val="333333"/>
          <w:sz w:val="28"/>
          <w:szCs w:val="28"/>
          <w:shd w:val="clear" w:color="auto" w:fill="F6F6F6"/>
        </w:rPr>
      </w:pPr>
    </w:p>
    <w:p w:rsidR="00B574AE" w:rsidRDefault="00B574AE" w:rsidP="003A680E">
      <w:pPr>
        <w:shd w:val="clear" w:color="auto" w:fill="FFFFFF" w:themeFill="background1"/>
        <w:ind w:firstLine="708"/>
        <w:rPr>
          <w:rFonts w:ascii="Times New Roman" w:hAnsi="Times New Roman" w:cs="Times New Roman"/>
          <w:color w:val="333333"/>
          <w:sz w:val="28"/>
          <w:szCs w:val="28"/>
          <w:shd w:val="clear" w:color="auto" w:fill="F6F6F6"/>
        </w:rPr>
      </w:pPr>
    </w:p>
    <w:p w:rsidR="00B574AE" w:rsidRDefault="00B574AE" w:rsidP="003A680E">
      <w:pPr>
        <w:shd w:val="clear" w:color="auto" w:fill="FFFFFF" w:themeFill="background1"/>
        <w:ind w:firstLine="708"/>
        <w:rPr>
          <w:rFonts w:ascii="Times New Roman" w:hAnsi="Times New Roman" w:cs="Times New Roman"/>
          <w:color w:val="333333"/>
          <w:sz w:val="28"/>
          <w:szCs w:val="28"/>
          <w:shd w:val="clear" w:color="auto" w:fill="F6F6F6"/>
        </w:rPr>
      </w:pPr>
    </w:p>
    <w:p w:rsidR="00B574AE" w:rsidRDefault="00B574AE" w:rsidP="003A680E">
      <w:pPr>
        <w:shd w:val="clear" w:color="auto" w:fill="FFFFFF" w:themeFill="background1"/>
        <w:ind w:firstLine="708"/>
        <w:rPr>
          <w:rFonts w:ascii="Times New Roman" w:hAnsi="Times New Roman" w:cs="Times New Roman"/>
          <w:color w:val="333333"/>
          <w:sz w:val="28"/>
          <w:szCs w:val="28"/>
          <w:shd w:val="clear" w:color="auto" w:fill="F6F6F6"/>
        </w:rPr>
      </w:pPr>
    </w:p>
    <w:p w:rsidR="00B574AE" w:rsidRDefault="00B574AE" w:rsidP="003A680E">
      <w:pPr>
        <w:shd w:val="clear" w:color="auto" w:fill="FFFFFF" w:themeFill="background1"/>
        <w:ind w:firstLine="708"/>
        <w:rPr>
          <w:rFonts w:ascii="Times New Roman" w:hAnsi="Times New Roman" w:cs="Times New Roman"/>
          <w:color w:val="333333"/>
          <w:sz w:val="28"/>
          <w:szCs w:val="28"/>
          <w:shd w:val="clear" w:color="auto" w:fill="F6F6F6"/>
        </w:rPr>
      </w:pPr>
    </w:p>
    <w:p w:rsidR="00B574AE" w:rsidRDefault="00B574AE" w:rsidP="003A680E">
      <w:pPr>
        <w:shd w:val="clear" w:color="auto" w:fill="FFFFFF" w:themeFill="background1"/>
        <w:ind w:firstLine="708"/>
        <w:rPr>
          <w:rFonts w:ascii="Times New Roman" w:hAnsi="Times New Roman" w:cs="Times New Roman"/>
          <w:color w:val="333333"/>
          <w:sz w:val="28"/>
          <w:szCs w:val="28"/>
          <w:shd w:val="clear" w:color="auto" w:fill="F6F6F6"/>
        </w:rPr>
      </w:pPr>
    </w:p>
    <w:p w:rsidR="00B574AE" w:rsidRPr="00B574AE" w:rsidRDefault="00B574AE" w:rsidP="00B574AE">
      <w:pPr>
        <w:shd w:val="clear" w:color="auto" w:fill="FFFFFF" w:themeFill="background1"/>
        <w:jc w:val="center"/>
        <w:rPr>
          <w:rFonts w:ascii="Times New Roman" w:hAnsi="Times New Roman" w:cs="Times New Roman"/>
          <w:b/>
          <w:color w:val="333333"/>
          <w:sz w:val="28"/>
          <w:szCs w:val="28"/>
          <w:shd w:val="clear" w:color="auto" w:fill="FFFFFF" w:themeFill="background1"/>
        </w:rPr>
      </w:pPr>
      <w:r w:rsidRPr="00B574AE">
        <w:rPr>
          <w:rFonts w:ascii="Times New Roman" w:hAnsi="Times New Roman" w:cs="Times New Roman"/>
          <w:b/>
          <w:color w:val="333333"/>
          <w:sz w:val="28"/>
          <w:szCs w:val="28"/>
          <w:shd w:val="clear" w:color="auto" w:fill="FFFFFF" w:themeFill="background1"/>
        </w:rPr>
        <w:t>Использование инновационных технологий как средство активизации учебной деятельности младших школьников</w:t>
      </w:r>
    </w:p>
    <w:p w:rsidR="00B574AE" w:rsidRDefault="00B574AE" w:rsidP="00B574AE">
      <w:pPr>
        <w:shd w:val="clear" w:color="auto" w:fill="FFFFFF" w:themeFill="background1"/>
        <w:ind w:firstLine="708"/>
        <w:jc w:val="center"/>
        <w:rPr>
          <w:rFonts w:ascii="Times New Roman" w:hAnsi="Times New Roman" w:cs="Times New Roman"/>
          <w:sz w:val="28"/>
          <w:szCs w:val="28"/>
        </w:rPr>
      </w:pPr>
      <w:r>
        <w:rPr>
          <w:rFonts w:ascii="Times New Roman" w:hAnsi="Times New Roman" w:cs="Times New Roman"/>
          <w:sz w:val="28"/>
          <w:szCs w:val="28"/>
        </w:rPr>
        <w:t>(обмен опытом)</w:t>
      </w:r>
    </w:p>
    <w:p w:rsidR="00B574AE" w:rsidRDefault="00B574AE" w:rsidP="00B574AE">
      <w:pPr>
        <w:shd w:val="clear" w:color="auto" w:fill="FFFFFF" w:themeFill="background1"/>
        <w:ind w:firstLine="708"/>
        <w:jc w:val="center"/>
        <w:rPr>
          <w:rFonts w:ascii="Times New Roman" w:hAnsi="Times New Roman" w:cs="Times New Roman"/>
          <w:sz w:val="28"/>
          <w:szCs w:val="28"/>
        </w:rPr>
      </w:pPr>
    </w:p>
    <w:p w:rsidR="00B574AE" w:rsidRDefault="00B574AE" w:rsidP="00B574AE">
      <w:pPr>
        <w:shd w:val="clear" w:color="auto" w:fill="FFFFFF" w:themeFill="background1"/>
        <w:ind w:firstLine="708"/>
        <w:jc w:val="center"/>
        <w:rPr>
          <w:rFonts w:ascii="Times New Roman" w:hAnsi="Times New Roman" w:cs="Times New Roman"/>
          <w:sz w:val="28"/>
          <w:szCs w:val="28"/>
        </w:rPr>
      </w:pPr>
    </w:p>
    <w:p w:rsidR="00B574AE" w:rsidRDefault="00B574AE" w:rsidP="00B574AE">
      <w:pPr>
        <w:shd w:val="clear" w:color="auto" w:fill="FFFFFF" w:themeFill="background1"/>
        <w:ind w:firstLine="708"/>
        <w:jc w:val="center"/>
        <w:rPr>
          <w:rFonts w:ascii="Times New Roman" w:hAnsi="Times New Roman" w:cs="Times New Roman"/>
          <w:sz w:val="28"/>
          <w:szCs w:val="28"/>
        </w:rPr>
      </w:pPr>
    </w:p>
    <w:p w:rsidR="00B574AE" w:rsidRDefault="00B574AE" w:rsidP="00B574AE">
      <w:pPr>
        <w:shd w:val="clear" w:color="auto" w:fill="FFFFFF" w:themeFill="background1"/>
        <w:ind w:firstLine="708"/>
        <w:jc w:val="center"/>
        <w:rPr>
          <w:rFonts w:ascii="Times New Roman" w:hAnsi="Times New Roman" w:cs="Times New Roman"/>
          <w:sz w:val="28"/>
          <w:szCs w:val="28"/>
        </w:rPr>
      </w:pPr>
      <w:bookmarkStart w:id="0" w:name="_GoBack"/>
      <w:bookmarkEnd w:id="0"/>
    </w:p>
    <w:p w:rsidR="00B574AE" w:rsidRDefault="00B574AE" w:rsidP="00B574AE">
      <w:pPr>
        <w:shd w:val="clear" w:color="auto" w:fill="FFFFFF" w:themeFill="background1"/>
        <w:ind w:firstLine="708"/>
        <w:jc w:val="center"/>
        <w:rPr>
          <w:rFonts w:ascii="Times New Roman" w:hAnsi="Times New Roman" w:cs="Times New Roman"/>
          <w:sz w:val="28"/>
          <w:szCs w:val="28"/>
        </w:rPr>
      </w:pPr>
    </w:p>
    <w:p w:rsidR="00B574AE" w:rsidRDefault="00B574AE" w:rsidP="00B574AE">
      <w:pPr>
        <w:shd w:val="clear" w:color="auto" w:fill="FFFFFF" w:themeFill="background1"/>
        <w:ind w:firstLine="708"/>
        <w:jc w:val="center"/>
        <w:rPr>
          <w:rFonts w:ascii="Times New Roman" w:hAnsi="Times New Roman" w:cs="Times New Roman"/>
          <w:sz w:val="28"/>
          <w:szCs w:val="28"/>
        </w:rPr>
      </w:pPr>
    </w:p>
    <w:p w:rsidR="00B574AE" w:rsidRDefault="00B574AE" w:rsidP="00B574AE">
      <w:pPr>
        <w:shd w:val="clear" w:color="auto" w:fill="FFFFFF" w:themeFill="background1"/>
        <w:ind w:firstLine="708"/>
        <w:jc w:val="center"/>
        <w:rPr>
          <w:rFonts w:ascii="Times New Roman" w:hAnsi="Times New Roman" w:cs="Times New Roman"/>
          <w:sz w:val="28"/>
          <w:szCs w:val="28"/>
        </w:rPr>
      </w:pPr>
    </w:p>
    <w:p w:rsidR="00B574AE" w:rsidRDefault="00B574AE" w:rsidP="00B574AE">
      <w:pPr>
        <w:shd w:val="clear" w:color="auto" w:fill="FFFFFF" w:themeFill="background1"/>
        <w:ind w:firstLine="708"/>
        <w:jc w:val="right"/>
        <w:rPr>
          <w:rFonts w:ascii="Times New Roman" w:hAnsi="Times New Roman" w:cs="Times New Roman"/>
          <w:sz w:val="28"/>
          <w:szCs w:val="28"/>
        </w:rPr>
      </w:pPr>
      <w:r>
        <w:rPr>
          <w:rFonts w:ascii="Times New Roman" w:hAnsi="Times New Roman" w:cs="Times New Roman"/>
          <w:sz w:val="28"/>
          <w:szCs w:val="28"/>
        </w:rPr>
        <w:t>Подготовила</w:t>
      </w:r>
    </w:p>
    <w:p w:rsidR="00B574AE" w:rsidRDefault="00B574AE" w:rsidP="00B574AE">
      <w:pPr>
        <w:shd w:val="clear" w:color="auto" w:fill="FFFFFF" w:themeFill="background1"/>
        <w:ind w:firstLine="708"/>
        <w:jc w:val="right"/>
        <w:rPr>
          <w:rFonts w:ascii="Times New Roman" w:hAnsi="Times New Roman" w:cs="Times New Roman"/>
          <w:sz w:val="28"/>
          <w:szCs w:val="28"/>
        </w:rPr>
      </w:pPr>
      <w:r>
        <w:rPr>
          <w:rFonts w:ascii="Times New Roman" w:hAnsi="Times New Roman" w:cs="Times New Roman"/>
          <w:sz w:val="28"/>
          <w:szCs w:val="28"/>
        </w:rPr>
        <w:t xml:space="preserve"> учитель начальных классов </w:t>
      </w:r>
    </w:p>
    <w:p w:rsidR="00B574AE" w:rsidRDefault="00B574AE" w:rsidP="00B574AE">
      <w:pPr>
        <w:shd w:val="clear" w:color="auto" w:fill="FFFFFF" w:themeFill="background1"/>
        <w:ind w:firstLine="708"/>
        <w:jc w:val="right"/>
        <w:rPr>
          <w:rFonts w:ascii="Times New Roman" w:hAnsi="Times New Roman" w:cs="Times New Roman"/>
          <w:sz w:val="28"/>
          <w:szCs w:val="28"/>
        </w:rPr>
      </w:pPr>
      <w:r>
        <w:rPr>
          <w:rFonts w:ascii="Times New Roman" w:hAnsi="Times New Roman" w:cs="Times New Roman"/>
          <w:sz w:val="28"/>
          <w:szCs w:val="28"/>
        </w:rPr>
        <w:t>Бесхлебная О.Ю.</w:t>
      </w:r>
    </w:p>
    <w:p w:rsidR="00B574AE" w:rsidRDefault="00B574AE" w:rsidP="00B574AE">
      <w:pPr>
        <w:shd w:val="clear" w:color="auto" w:fill="FFFFFF" w:themeFill="background1"/>
        <w:ind w:firstLine="708"/>
        <w:jc w:val="right"/>
        <w:rPr>
          <w:rFonts w:ascii="Times New Roman" w:hAnsi="Times New Roman" w:cs="Times New Roman"/>
          <w:sz w:val="28"/>
          <w:szCs w:val="28"/>
        </w:rPr>
      </w:pPr>
    </w:p>
    <w:p w:rsidR="00B574AE" w:rsidRDefault="00B574AE" w:rsidP="00B574AE">
      <w:pPr>
        <w:shd w:val="clear" w:color="auto" w:fill="FFFFFF" w:themeFill="background1"/>
        <w:ind w:firstLine="708"/>
        <w:jc w:val="right"/>
        <w:rPr>
          <w:rFonts w:ascii="Times New Roman" w:hAnsi="Times New Roman" w:cs="Times New Roman"/>
          <w:sz w:val="28"/>
          <w:szCs w:val="28"/>
        </w:rPr>
      </w:pPr>
    </w:p>
    <w:p w:rsidR="00B574AE" w:rsidRDefault="00B574AE" w:rsidP="00B574AE">
      <w:pPr>
        <w:shd w:val="clear" w:color="auto" w:fill="FFFFFF" w:themeFill="background1"/>
        <w:ind w:firstLine="708"/>
        <w:jc w:val="right"/>
        <w:rPr>
          <w:rFonts w:ascii="Times New Roman" w:hAnsi="Times New Roman" w:cs="Times New Roman"/>
          <w:sz w:val="28"/>
          <w:szCs w:val="28"/>
        </w:rPr>
      </w:pPr>
    </w:p>
    <w:p w:rsidR="00B574AE" w:rsidRDefault="00B574AE" w:rsidP="00B574AE">
      <w:pPr>
        <w:shd w:val="clear" w:color="auto" w:fill="FFFFFF" w:themeFill="background1"/>
        <w:ind w:firstLine="708"/>
        <w:jc w:val="right"/>
        <w:rPr>
          <w:rFonts w:ascii="Times New Roman" w:hAnsi="Times New Roman" w:cs="Times New Roman"/>
          <w:sz w:val="28"/>
          <w:szCs w:val="28"/>
        </w:rPr>
      </w:pPr>
    </w:p>
    <w:p w:rsidR="00B574AE" w:rsidRDefault="00B574AE" w:rsidP="00B574AE">
      <w:pPr>
        <w:shd w:val="clear" w:color="auto" w:fill="FFFFFF" w:themeFill="background1"/>
        <w:rPr>
          <w:rFonts w:ascii="Times New Roman" w:hAnsi="Times New Roman" w:cs="Times New Roman"/>
          <w:sz w:val="28"/>
          <w:szCs w:val="28"/>
        </w:rPr>
      </w:pPr>
    </w:p>
    <w:p w:rsidR="00B574AE" w:rsidRDefault="00B574AE" w:rsidP="00B574AE">
      <w:pPr>
        <w:shd w:val="clear" w:color="auto" w:fill="FFFFFF" w:themeFill="background1"/>
        <w:rPr>
          <w:rFonts w:ascii="Times New Roman" w:hAnsi="Times New Roman" w:cs="Times New Roman"/>
          <w:sz w:val="28"/>
          <w:szCs w:val="28"/>
        </w:rPr>
      </w:pPr>
    </w:p>
    <w:p w:rsidR="00B574AE" w:rsidRPr="003A680E" w:rsidRDefault="00B574AE" w:rsidP="00B574AE">
      <w:pPr>
        <w:shd w:val="clear" w:color="auto" w:fill="FFFFFF" w:themeFill="background1"/>
        <w:ind w:firstLine="708"/>
        <w:jc w:val="center"/>
        <w:rPr>
          <w:rFonts w:ascii="Times New Roman" w:hAnsi="Times New Roman" w:cs="Times New Roman"/>
          <w:sz w:val="28"/>
          <w:szCs w:val="28"/>
        </w:rPr>
      </w:pPr>
      <w:r>
        <w:rPr>
          <w:rFonts w:ascii="Times New Roman" w:hAnsi="Times New Roman" w:cs="Times New Roman"/>
          <w:sz w:val="28"/>
          <w:szCs w:val="28"/>
        </w:rPr>
        <w:t>г. Саратов</w:t>
      </w:r>
    </w:p>
    <w:sectPr w:rsidR="00B574AE" w:rsidRPr="003A68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2A"/>
    <w:rsid w:val="003A680E"/>
    <w:rsid w:val="003B0B64"/>
    <w:rsid w:val="003D345C"/>
    <w:rsid w:val="00B574AE"/>
    <w:rsid w:val="00B85E2A"/>
    <w:rsid w:val="00F72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1273</Words>
  <Characters>7257</Characters>
  <Application>Microsoft Office Word</Application>
  <DocSecurity>0</DocSecurity>
  <Lines>60</Lines>
  <Paragraphs>17</Paragraphs>
  <ScaleCrop>false</ScaleCrop>
  <Company/>
  <LinksUpToDate>false</LinksUpToDate>
  <CharactersWithSpaces>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2022-10-02T16:15:00Z</dcterms:created>
  <dcterms:modified xsi:type="dcterms:W3CDTF">2024-03-13T18:46:00Z</dcterms:modified>
</cp:coreProperties>
</file>