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60" w:rsidRPr="00C31360" w:rsidRDefault="00C31360" w:rsidP="00C313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C31360">
        <w:rPr>
          <w:b/>
          <w:sz w:val="28"/>
          <w:szCs w:val="28"/>
        </w:rPr>
        <w:t>Семиотик</w:t>
      </w:r>
      <w:r w:rsidR="004A209A">
        <w:rPr>
          <w:b/>
          <w:sz w:val="28"/>
          <w:szCs w:val="28"/>
        </w:rPr>
        <w:t>а, как вектор развития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безречевых</w:t>
      </w:r>
      <w:proofErr w:type="spellEnd"/>
      <w:r>
        <w:rPr>
          <w:b/>
          <w:sz w:val="28"/>
          <w:szCs w:val="28"/>
        </w:rPr>
        <w:t xml:space="preserve"> детей</w:t>
      </w:r>
      <w:bookmarkStart w:id="0" w:name="_GoBack"/>
      <w:bookmarkEnd w:id="0"/>
    </w:p>
    <w:p w:rsidR="00C31360" w:rsidRPr="00C31360" w:rsidRDefault="00C31360" w:rsidP="00C313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C31360" w:rsidRPr="00C31360" w:rsidRDefault="00C31360" w:rsidP="00C313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31360">
        <w:rPr>
          <w:sz w:val="28"/>
          <w:szCs w:val="28"/>
        </w:rPr>
        <w:t xml:space="preserve">В настоящее время отмечен прирост количества детей с такими нарушениями речи, при которых речь имеет отдельные вокализации или отсутствует полностью. В таких случаях работа с данной категорией детей затруднена, так как нарушается адекватная коммуникация ребенка и взрослого. Речь идет о таких нарушениях как расстройства аутистического спектра, органические поражения речевых зон коры головного мозга, особенности развития эмоционально-волевой сферы, комплексные нарушения. Основной целью при работе с такой категорией детей является внедрение альтернативных средств коммуникации. С помощью </w:t>
      </w:r>
      <w:proofErr w:type="gramStart"/>
      <w:r w:rsidRPr="00C31360">
        <w:rPr>
          <w:sz w:val="28"/>
          <w:szCs w:val="28"/>
        </w:rPr>
        <w:t>которых</w:t>
      </w:r>
      <w:proofErr w:type="gramEnd"/>
      <w:r w:rsidRPr="00C31360">
        <w:rPr>
          <w:sz w:val="28"/>
          <w:szCs w:val="28"/>
        </w:rPr>
        <w:t>, ребенок смог бы вступить во взаимодействие с педагогом, понимая, что от него требуют и что ему необходимо сделать. К таким средствам коммуникации относятся символы.</w:t>
      </w:r>
    </w:p>
    <w:p w:rsidR="00C31360" w:rsidRPr="00C31360" w:rsidRDefault="00C31360" w:rsidP="00C31360">
      <w:pPr>
        <w:spacing w:line="276" w:lineRule="auto"/>
        <w:contextualSpacing/>
        <w:rPr>
          <w:rFonts w:eastAsia="Calibri" w:cs="Times New Roman"/>
          <w:szCs w:val="28"/>
        </w:rPr>
      </w:pPr>
      <w:r w:rsidRPr="00C31360">
        <w:rPr>
          <w:rFonts w:eastAsia="Calibri" w:cs="Times New Roman"/>
          <w:szCs w:val="28"/>
        </w:rPr>
        <w:t xml:space="preserve">По мнению Т.Г. </w:t>
      </w:r>
      <w:proofErr w:type="spellStart"/>
      <w:r w:rsidRPr="00C31360">
        <w:rPr>
          <w:rFonts w:eastAsia="Calibri" w:cs="Times New Roman"/>
          <w:szCs w:val="28"/>
        </w:rPr>
        <w:t>Визель</w:t>
      </w:r>
      <w:proofErr w:type="spellEnd"/>
      <w:r w:rsidRPr="00C31360">
        <w:rPr>
          <w:rFonts w:eastAsia="Calibri" w:cs="Times New Roman"/>
          <w:szCs w:val="28"/>
        </w:rPr>
        <w:t xml:space="preserve">, </w:t>
      </w:r>
      <w:proofErr w:type="spellStart"/>
      <w:r w:rsidRPr="00C31360">
        <w:rPr>
          <w:rFonts w:eastAsia="Calibri" w:cs="Times New Roman"/>
          <w:szCs w:val="28"/>
        </w:rPr>
        <w:t>безречие</w:t>
      </w:r>
      <w:proofErr w:type="spellEnd"/>
      <w:r w:rsidRPr="00C31360">
        <w:rPr>
          <w:rFonts w:eastAsia="Calibri" w:cs="Times New Roman"/>
          <w:szCs w:val="28"/>
        </w:rPr>
        <w:t xml:space="preserve"> – наиболее грубое проявление нарушений речевого развития детей с первично сохранным интеллектом, слухом и зрением. Этот феномен выступает в разных вариантах, различающихся по уровню, степени тяжести речевого дефекта (полное отсутствие речи или наличие ее попыток), а также по показателям динамики развития речи (от отсутствия положительных знаков до «выхода» из </w:t>
      </w:r>
      <w:proofErr w:type="spellStart"/>
      <w:r w:rsidRPr="00C31360">
        <w:rPr>
          <w:rFonts w:eastAsia="Calibri" w:cs="Times New Roman"/>
          <w:szCs w:val="28"/>
        </w:rPr>
        <w:t>безречия</w:t>
      </w:r>
      <w:proofErr w:type="spellEnd"/>
      <w:r w:rsidRPr="00C31360">
        <w:rPr>
          <w:rFonts w:eastAsia="Calibri" w:cs="Times New Roman"/>
          <w:szCs w:val="28"/>
        </w:rPr>
        <w:t>).</w:t>
      </w:r>
    </w:p>
    <w:p w:rsidR="00C31360" w:rsidRPr="00C31360" w:rsidRDefault="00C31360" w:rsidP="00C31360">
      <w:pPr>
        <w:spacing w:line="276" w:lineRule="auto"/>
        <w:contextualSpacing/>
        <w:rPr>
          <w:rFonts w:eastAsia="Calibri" w:cs="Times New Roman"/>
          <w:szCs w:val="28"/>
        </w:rPr>
      </w:pPr>
      <w:r w:rsidRPr="00C31360">
        <w:rPr>
          <w:rFonts w:eastAsia="Calibri" w:cs="Times New Roman"/>
          <w:szCs w:val="28"/>
        </w:rPr>
        <w:t>На сегодняшний день накоплен и систематизирован значительный объём теоретического и практического материала по вопросам этиологии, клиники и патогенеза «</w:t>
      </w:r>
      <w:proofErr w:type="spellStart"/>
      <w:r w:rsidRPr="00C31360">
        <w:rPr>
          <w:rFonts w:eastAsia="Calibri" w:cs="Times New Roman"/>
          <w:szCs w:val="28"/>
        </w:rPr>
        <w:t>безречия</w:t>
      </w:r>
      <w:proofErr w:type="spellEnd"/>
      <w:r w:rsidRPr="00C31360">
        <w:rPr>
          <w:rFonts w:eastAsia="Calibri" w:cs="Times New Roman"/>
          <w:szCs w:val="28"/>
        </w:rPr>
        <w:t xml:space="preserve">»: </w:t>
      </w:r>
      <w:proofErr w:type="gramStart"/>
      <w:r w:rsidRPr="00C31360">
        <w:rPr>
          <w:rFonts w:eastAsia="Calibri" w:cs="Times New Roman"/>
          <w:szCs w:val="28"/>
        </w:rPr>
        <w:t xml:space="preserve">Ж.В. Антипова, Г.В. Бабина, В.К. Воробьева, Б.М. </w:t>
      </w:r>
      <w:proofErr w:type="spellStart"/>
      <w:r w:rsidRPr="00C31360">
        <w:rPr>
          <w:rFonts w:eastAsia="Calibri" w:cs="Times New Roman"/>
          <w:szCs w:val="28"/>
        </w:rPr>
        <w:t>Гриншпун</w:t>
      </w:r>
      <w:proofErr w:type="spellEnd"/>
      <w:r w:rsidRPr="00C31360">
        <w:rPr>
          <w:rFonts w:eastAsia="Calibri" w:cs="Times New Roman"/>
          <w:szCs w:val="28"/>
        </w:rPr>
        <w:t xml:space="preserve">, Л.Р. Давидович, Н.С. Жукова, В.А. Ковшиков, Р.Е. Левина, В.К. </w:t>
      </w:r>
      <w:proofErr w:type="spellStart"/>
      <w:r w:rsidRPr="00C31360">
        <w:rPr>
          <w:rFonts w:eastAsia="Calibri" w:cs="Times New Roman"/>
          <w:szCs w:val="28"/>
        </w:rPr>
        <w:t>Орфинская</w:t>
      </w:r>
      <w:proofErr w:type="spellEnd"/>
      <w:r w:rsidRPr="00C31360">
        <w:rPr>
          <w:rFonts w:eastAsia="Calibri" w:cs="Times New Roman"/>
          <w:szCs w:val="28"/>
        </w:rPr>
        <w:t xml:space="preserve">, Е.Ф. </w:t>
      </w:r>
      <w:proofErr w:type="spellStart"/>
      <w:r w:rsidRPr="00C31360">
        <w:rPr>
          <w:rFonts w:eastAsia="Calibri" w:cs="Times New Roman"/>
          <w:szCs w:val="28"/>
        </w:rPr>
        <w:t>Соботович</w:t>
      </w:r>
      <w:proofErr w:type="spellEnd"/>
      <w:r w:rsidRPr="00C31360">
        <w:rPr>
          <w:rFonts w:eastAsia="Calibri" w:cs="Times New Roman"/>
          <w:szCs w:val="28"/>
        </w:rPr>
        <w:t xml:space="preserve">, Т.В. Туманова, Н.Н. </w:t>
      </w:r>
      <w:proofErr w:type="spellStart"/>
      <w:r w:rsidRPr="00C31360">
        <w:rPr>
          <w:rFonts w:eastAsia="Calibri" w:cs="Times New Roman"/>
          <w:szCs w:val="28"/>
        </w:rPr>
        <w:t>Трауготт</w:t>
      </w:r>
      <w:proofErr w:type="spellEnd"/>
      <w:r w:rsidRPr="00C31360">
        <w:rPr>
          <w:rFonts w:eastAsia="Calibri" w:cs="Times New Roman"/>
          <w:szCs w:val="28"/>
        </w:rPr>
        <w:t xml:space="preserve">, О.Н. Усанова, Т.Б. Филичева, М.Е. </w:t>
      </w:r>
      <w:proofErr w:type="spellStart"/>
      <w:r w:rsidRPr="00C31360">
        <w:rPr>
          <w:rFonts w:eastAsia="Calibri" w:cs="Times New Roman"/>
          <w:szCs w:val="28"/>
        </w:rPr>
        <w:t>Хватцев</w:t>
      </w:r>
      <w:proofErr w:type="spellEnd"/>
      <w:r w:rsidRPr="00C31360">
        <w:rPr>
          <w:rFonts w:eastAsia="Calibri" w:cs="Times New Roman"/>
          <w:szCs w:val="28"/>
        </w:rPr>
        <w:t>, Г.В. Чиркина, С.Н. Шаховская и мн. др.</w:t>
      </w:r>
      <w:proofErr w:type="gramEnd"/>
    </w:p>
    <w:p w:rsidR="00C31360" w:rsidRPr="00C31360" w:rsidRDefault="00C31360" w:rsidP="00C31360">
      <w:pPr>
        <w:spacing w:line="276" w:lineRule="auto"/>
        <w:contextualSpacing/>
        <w:rPr>
          <w:rFonts w:cs="Times New Roman"/>
        </w:rPr>
      </w:pPr>
      <w:r w:rsidRPr="00C31360">
        <w:rPr>
          <w:rFonts w:eastAsia="Calibri" w:cs="Times New Roman"/>
          <w:szCs w:val="28"/>
        </w:rPr>
        <w:t xml:space="preserve">Тем не менее, большая часть исследований посвящена вопросам формирования экспрессивной речи: формированию лексики и грамматического строя, коррекции звукопроизношения и слоговой структуры слова. А формированию альтернативных методов общения, таких как семиотико-познавательная деятельность, представлена единичными работами авторов: </w:t>
      </w:r>
      <w:proofErr w:type="spellStart"/>
      <w:r w:rsidRPr="00C31360">
        <w:rPr>
          <w:rFonts w:eastAsia="Calibri" w:cs="Times New Roman"/>
          <w:szCs w:val="28"/>
        </w:rPr>
        <w:t>Лорни</w:t>
      </w:r>
      <w:proofErr w:type="spellEnd"/>
      <w:r w:rsidRPr="00C31360">
        <w:rPr>
          <w:rFonts w:eastAsia="Calibri" w:cs="Times New Roman"/>
          <w:szCs w:val="28"/>
        </w:rPr>
        <w:t xml:space="preserve"> </w:t>
      </w:r>
      <w:proofErr w:type="spellStart"/>
      <w:r w:rsidRPr="00C31360">
        <w:rPr>
          <w:rFonts w:eastAsia="Calibri" w:cs="Times New Roman"/>
          <w:szCs w:val="28"/>
        </w:rPr>
        <w:t>Фрост</w:t>
      </w:r>
      <w:proofErr w:type="spellEnd"/>
      <w:r w:rsidRPr="00C31360">
        <w:rPr>
          <w:rFonts w:eastAsia="Calibri" w:cs="Times New Roman"/>
          <w:szCs w:val="28"/>
        </w:rPr>
        <w:t xml:space="preserve">, Энди </w:t>
      </w:r>
      <w:proofErr w:type="spellStart"/>
      <w:r w:rsidRPr="00C31360">
        <w:rPr>
          <w:rFonts w:eastAsia="Calibri" w:cs="Times New Roman"/>
          <w:szCs w:val="28"/>
        </w:rPr>
        <w:t>Бонди</w:t>
      </w:r>
      <w:proofErr w:type="spellEnd"/>
      <w:r w:rsidRPr="00C31360">
        <w:rPr>
          <w:rFonts w:eastAsia="Calibri" w:cs="Times New Roman"/>
          <w:szCs w:val="28"/>
        </w:rPr>
        <w:t xml:space="preserve">, Гусева Л.Н., Рубцова М.А., </w:t>
      </w:r>
      <w:proofErr w:type="spellStart"/>
      <w:r w:rsidRPr="00C31360">
        <w:rPr>
          <w:rFonts w:eastAsia="Calibri" w:cs="Times New Roman"/>
          <w:szCs w:val="28"/>
        </w:rPr>
        <w:t>Мартинсен</w:t>
      </w:r>
      <w:proofErr w:type="spellEnd"/>
      <w:r w:rsidRPr="00C31360">
        <w:rPr>
          <w:rFonts w:eastAsia="Calibri" w:cs="Times New Roman"/>
          <w:szCs w:val="28"/>
        </w:rPr>
        <w:t xml:space="preserve"> Харальд, Стивен фон </w:t>
      </w:r>
      <w:proofErr w:type="spellStart"/>
      <w:r w:rsidRPr="00C31360">
        <w:rPr>
          <w:rFonts w:eastAsia="Calibri" w:cs="Times New Roman"/>
          <w:szCs w:val="28"/>
        </w:rPr>
        <w:t>Течнер</w:t>
      </w:r>
      <w:proofErr w:type="spellEnd"/>
      <w:r w:rsidRPr="00C31360">
        <w:rPr>
          <w:rFonts w:eastAsia="Calibri" w:cs="Times New Roman"/>
          <w:szCs w:val="28"/>
        </w:rPr>
        <w:t xml:space="preserve">. 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</w:rPr>
        <w:t xml:space="preserve"> </w:t>
      </w:r>
      <w:r w:rsidRPr="00C31360">
        <w:rPr>
          <w:rFonts w:ascii="Times New Roman" w:hAnsi="Times New Roman" w:cs="Times New Roman"/>
          <w:sz w:val="28"/>
          <w:szCs w:val="28"/>
        </w:rPr>
        <w:t xml:space="preserve">Семиотика – наука, изучающая систему знаков и их значения. Применительно к реабилитации </w:t>
      </w:r>
      <w:proofErr w:type="spellStart"/>
      <w:r w:rsidRPr="00C31360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Pr="00C31360">
        <w:rPr>
          <w:rFonts w:ascii="Times New Roman" w:hAnsi="Times New Roman" w:cs="Times New Roman"/>
          <w:sz w:val="28"/>
          <w:szCs w:val="28"/>
        </w:rPr>
        <w:t xml:space="preserve"> детей, семиотико-познавательная деятельность представляет собой комплекс методов, </w:t>
      </w:r>
      <w:r w:rsidRPr="00C3136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формирование и развитие коммуникативных навыков с использованием различных знаковых систем. </w:t>
      </w:r>
    </w:p>
    <w:p w:rsidR="00C31360" w:rsidRPr="00C31360" w:rsidRDefault="00C31360" w:rsidP="00C3136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sz w:val="28"/>
          <w:szCs w:val="28"/>
        </w:rPr>
        <w:t xml:space="preserve">Основной задачей семиотико-познавательной деятельности является создание условий для компенсации отсутствия у детей устной речи, обеспечивая им альтернативные способы выражения мыслей и эмоций. В этом контексте знаковые системы, такие как жесты, мимика, пластическая выразительность, и символы, становятся средствами передачи информации и взаимодействия. 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>Методы семиотико-познавательной деятельности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 xml:space="preserve">Жестовая коммуникация: </w:t>
      </w:r>
      <w:r w:rsidRPr="00C31360">
        <w:rPr>
          <w:rFonts w:ascii="Times New Roman" w:hAnsi="Times New Roman" w:cs="Times New Roman"/>
          <w:sz w:val="28"/>
          <w:szCs w:val="28"/>
        </w:rPr>
        <w:t xml:space="preserve">Один из основных способов общения для </w:t>
      </w:r>
      <w:proofErr w:type="spellStart"/>
      <w:r w:rsidRPr="00C31360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Pr="00C31360">
        <w:rPr>
          <w:rFonts w:ascii="Times New Roman" w:hAnsi="Times New Roman" w:cs="Times New Roman"/>
          <w:sz w:val="28"/>
          <w:szCs w:val="28"/>
        </w:rPr>
        <w:t xml:space="preserve"> детей – использование жестов. Специально разработанные жестовые системы позволяют им передавать свои потребности, эмоции и мысли. </w:t>
      </w:r>
    </w:p>
    <w:p w:rsid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 xml:space="preserve">Макетирование и пиктограммы: </w:t>
      </w:r>
      <w:r w:rsidRPr="00C31360">
        <w:rPr>
          <w:rFonts w:ascii="Times New Roman" w:hAnsi="Times New Roman" w:cs="Times New Roman"/>
          <w:sz w:val="28"/>
          <w:szCs w:val="28"/>
        </w:rPr>
        <w:t xml:space="preserve">Использование макетов и пиктограмм – это визуальные средства, которые помогают детям понимать окружающий мир, а также формировать своеобразный язык через ассоциации с изображенными предметами и действиями. 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мимики и пластической выразительности: </w:t>
      </w:r>
      <w:r w:rsidRPr="00C31360">
        <w:rPr>
          <w:rFonts w:ascii="Times New Roman" w:hAnsi="Times New Roman" w:cs="Times New Roman"/>
          <w:sz w:val="28"/>
          <w:szCs w:val="28"/>
        </w:rPr>
        <w:t xml:space="preserve">Тренировки, направленные на развитие мимики и пластической выразительности, способствуют более полному и точному выражению чувств и мыслей, усиливают невербальное общение. 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 xml:space="preserve">Символическая игра: </w:t>
      </w:r>
      <w:r w:rsidRPr="00C31360">
        <w:rPr>
          <w:rFonts w:ascii="Times New Roman" w:hAnsi="Times New Roman" w:cs="Times New Roman"/>
          <w:sz w:val="28"/>
          <w:szCs w:val="28"/>
        </w:rPr>
        <w:t xml:space="preserve">Игровая деятельность с использованием символов и знаков способствует развитию творческого мышления и расширению коммуникативных возможностей. </w:t>
      </w:r>
    </w:p>
    <w:p w:rsidR="00C31360" w:rsidRPr="00C31360" w:rsidRDefault="00C31360" w:rsidP="00C3136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семиотико-познавательной деятельности </w:t>
      </w:r>
    </w:p>
    <w:p w:rsidR="00C31360" w:rsidRPr="00C31360" w:rsidRDefault="00C31360" w:rsidP="00C3136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sz w:val="28"/>
          <w:szCs w:val="28"/>
        </w:rPr>
        <w:t xml:space="preserve">Результаты применения семиотико-познавательной деятельности в реабилитации </w:t>
      </w:r>
      <w:proofErr w:type="spellStart"/>
      <w:r w:rsidRPr="00C31360">
        <w:rPr>
          <w:rFonts w:ascii="Times New Roman" w:hAnsi="Times New Roman" w:cs="Times New Roman"/>
          <w:sz w:val="28"/>
          <w:szCs w:val="28"/>
        </w:rPr>
        <w:t>безречевых</w:t>
      </w:r>
      <w:proofErr w:type="spellEnd"/>
      <w:r w:rsidRPr="00C31360">
        <w:rPr>
          <w:rFonts w:ascii="Times New Roman" w:hAnsi="Times New Roman" w:cs="Times New Roman"/>
          <w:sz w:val="28"/>
          <w:szCs w:val="28"/>
        </w:rPr>
        <w:t xml:space="preserve"> детей часто впечатляют. Дети, использующие альтернативные знаковые системы, часто успешно интегрируются в общество, развивают свои коммуникативные навыки и проявляют больший интерес к окружающему миру. </w:t>
      </w:r>
    </w:p>
    <w:p w:rsidR="00C31360" w:rsidRPr="00C31360" w:rsidRDefault="00C31360" w:rsidP="00C31360">
      <w:pPr>
        <w:spacing w:line="276" w:lineRule="auto"/>
        <w:contextualSpacing/>
        <w:rPr>
          <w:rFonts w:eastAsia="Calibri" w:cs="Times New Roman"/>
          <w:szCs w:val="28"/>
        </w:rPr>
      </w:pPr>
      <w:r w:rsidRPr="00C31360">
        <w:rPr>
          <w:rFonts w:cs="Times New Roman"/>
          <w:szCs w:val="28"/>
        </w:rPr>
        <w:t xml:space="preserve">Важно отметить, что успешность этого подхода зависит от индивидуальных особенностей каждого ребенка и компетентности специалистов, работающих с ними. Семиотико-познавательная деятельность открывает новые горизонты для общения и взаимодействия, становясь важным инструментом в реабилитационном процессе </w:t>
      </w:r>
      <w:proofErr w:type="spellStart"/>
      <w:r w:rsidRPr="00C31360">
        <w:rPr>
          <w:rFonts w:cs="Times New Roman"/>
          <w:szCs w:val="28"/>
        </w:rPr>
        <w:t>безречевых</w:t>
      </w:r>
      <w:proofErr w:type="spellEnd"/>
      <w:r w:rsidRPr="00C31360">
        <w:rPr>
          <w:rFonts w:cs="Times New Roman"/>
          <w:szCs w:val="28"/>
        </w:rPr>
        <w:t xml:space="preserve"> детей.</w:t>
      </w:r>
    </w:p>
    <w:p w:rsidR="003C3AFF" w:rsidRPr="00C31360" w:rsidRDefault="001F6658" w:rsidP="00C31360">
      <w:pPr>
        <w:spacing w:line="276" w:lineRule="auto"/>
        <w:rPr>
          <w:rFonts w:cs="Times New Roman"/>
        </w:rPr>
      </w:pPr>
      <w:r>
        <w:rPr>
          <w:rFonts w:cs="Times New Roman"/>
        </w:rPr>
        <w:t>Автор: Свешникова Екатерина Викторовна, преподаватель клинических дисциплин КГБПОУ «БМК».</w:t>
      </w:r>
    </w:p>
    <w:sectPr w:rsidR="003C3AFF" w:rsidRPr="00C3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E"/>
    <w:rsid w:val="001F6658"/>
    <w:rsid w:val="003C3AFF"/>
    <w:rsid w:val="004A209A"/>
    <w:rsid w:val="005D4ACE"/>
    <w:rsid w:val="00C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6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36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C31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6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36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C31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3688</Characters>
  <Application>Microsoft Office Word</Application>
  <DocSecurity>0</DocSecurity>
  <Lines>30</Lines>
  <Paragraphs>8</Paragraphs>
  <ScaleCrop>false</ScaleCrop>
  <Company>HP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2024-06-13T01:59:00Z</dcterms:created>
  <dcterms:modified xsi:type="dcterms:W3CDTF">2024-06-13T02:09:00Z</dcterms:modified>
</cp:coreProperties>
</file>