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552" w:rsidRPr="00E55552" w:rsidRDefault="00E55552" w:rsidP="00E55552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5ED3" w:rsidRDefault="00DD471F" w:rsidP="00DD47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AE1">
        <w:rPr>
          <w:rFonts w:ascii="Times New Roman" w:hAnsi="Times New Roman" w:cs="Times New Roman"/>
          <w:b/>
          <w:sz w:val="28"/>
          <w:szCs w:val="28"/>
        </w:rPr>
        <w:t>Мотивы, побуждающие детей к действию</w:t>
      </w:r>
      <w:r w:rsidR="006B292C" w:rsidRPr="00643AE1">
        <w:rPr>
          <w:rFonts w:ascii="Times New Roman" w:hAnsi="Times New Roman" w:cs="Times New Roman"/>
          <w:b/>
          <w:sz w:val="28"/>
          <w:szCs w:val="28"/>
        </w:rPr>
        <w:t>, с элементами мастер-класса по</w:t>
      </w:r>
      <w:r w:rsidR="00643AE1">
        <w:rPr>
          <w:rFonts w:ascii="Times New Roman" w:hAnsi="Times New Roman" w:cs="Times New Roman"/>
          <w:b/>
          <w:sz w:val="28"/>
          <w:szCs w:val="28"/>
        </w:rPr>
        <w:t xml:space="preserve"> технике</w:t>
      </w:r>
      <w:r w:rsidR="006B292C" w:rsidRPr="00643AE1">
        <w:rPr>
          <w:rFonts w:ascii="Times New Roman" w:hAnsi="Times New Roman" w:cs="Times New Roman"/>
          <w:b/>
          <w:sz w:val="28"/>
          <w:szCs w:val="28"/>
        </w:rPr>
        <w:t xml:space="preserve"> оптической иллюзии.</w:t>
      </w:r>
    </w:p>
    <w:p w:rsidR="003D507D" w:rsidRPr="003D507D" w:rsidRDefault="003D507D" w:rsidP="00DD471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507D">
        <w:rPr>
          <w:rFonts w:ascii="Times New Roman" w:hAnsi="Times New Roman" w:cs="Times New Roman"/>
          <w:i/>
          <w:sz w:val="28"/>
          <w:szCs w:val="28"/>
        </w:rPr>
        <w:t xml:space="preserve">А.В. Яковлева, А.Н. </w:t>
      </w:r>
      <w:proofErr w:type="spellStart"/>
      <w:r w:rsidRPr="003D507D">
        <w:rPr>
          <w:rFonts w:ascii="Times New Roman" w:hAnsi="Times New Roman" w:cs="Times New Roman"/>
          <w:i/>
          <w:sz w:val="28"/>
          <w:szCs w:val="28"/>
        </w:rPr>
        <w:t>Чебукова</w:t>
      </w:r>
      <w:proofErr w:type="spellEnd"/>
    </w:p>
    <w:p w:rsidR="003D507D" w:rsidRDefault="003D507D" w:rsidP="00DD471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507D">
        <w:rPr>
          <w:rFonts w:ascii="Times New Roman" w:hAnsi="Times New Roman" w:cs="Times New Roman"/>
          <w:i/>
          <w:sz w:val="28"/>
          <w:szCs w:val="28"/>
        </w:rPr>
        <w:t xml:space="preserve">МБДОУ «Детский сад №208» г. Чебоксары </w:t>
      </w:r>
      <w:hyperlink r:id="rId6" w:history="1">
        <w:r w:rsidRPr="00D11716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annavitnikolaeva</w:t>
        </w:r>
        <w:r w:rsidRPr="00D11716">
          <w:rPr>
            <w:rStyle w:val="a4"/>
            <w:rFonts w:ascii="Times New Roman" w:hAnsi="Times New Roman" w:cs="Times New Roman"/>
            <w:i/>
            <w:sz w:val="28"/>
            <w:szCs w:val="28"/>
          </w:rPr>
          <w:t>@</w:t>
        </w:r>
        <w:r w:rsidRPr="00D11716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mail</w:t>
        </w:r>
        <w:r w:rsidRPr="00D11716">
          <w:rPr>
            <w:rStyle w:val="a4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Pr="00D11716">
          <w:rPr>
            <w:rStyle w:val="a4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D2818" w:rsidRDefault="003D507D" w:rsidP="00DD471F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31D">
        <w:rPr>
          <w:rFonts w:ascii="Times New Roman" w:hAnsi="Times New Roman" w:cs="Times New Roman"/>
          <w:b/>
          <w:sz w:val="28"/>
          <w:szCs w:val="28"/>
        </w:rPr>
        <w:t xml:space="preserve">Аннотация: </w:t>
      </w:r>
      <w:r>
        <w:rPr>
          <w:rFonts w:ascii="Times New Roman" w:hAnsi="Times New Roman" w:cs="Times New Roman"/>
          <w:sz w:val="28"/>
          <w:szCs w:val="28"/>
        </w:rPr>
        <w:t>в данной статье рассказывается о восьми видах мотивации детей</w:t>
      </w:r>
      <w:r w:rsidR="004D2818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>
        <w:rPr>
          <w:rFonts w:ascii="Times New Roman" w:hAnsi="Times New Roman" w:cs="Times New Roman"/>
          <w:sz w:val="28"/>
          <w:szCs w:val="28"/>
        </w:rPr>
        <w:t>, кот</w:t>
      </w:r>
      <w:r w:rsidR="004D281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рые используется воспитателями в своей</w:t>
      </w:r>
      <w:r w:rsidR="004D2818">
        <w:rPr>
          <w:rFonts w:ascii="Times New Roman" w:hAnsi="Times New Roman" w:cs="Times New Roman"/>
          <w:sz w:val="28"/>
          <w:szCs w:val="28"/>
        </w:rPr>
        <w:t xml:space="preserve"> работе.</w:t>
      </w:r>
    </w:p>
    <w:p w:rsidR="003D507D" w:rsidRPr="003D507D" w:rsidRDefault="004D2818" w:rsidP="004F731D">
      <w:pPr>
        <w:rPr>
          <w:rFonts w:ascii="Times New Roman" w:hAnsi="Times New Roman" w:cs="Times New Roman"/>
          <w:sz w:val="28"/>
          <w:szCs w:val="28"/>
        </w:rPr>
      </w:pPr>
      <w:r w:rsidRPr="004F731D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>
        <w:rPr>
          <w:rFonts w:ascii="Times New Roman" w:hAnsi="Times New Roman" w:cs="Times New Roman"/>
          <w:sz w:val="28"/>
          <w:szCs w:val="28"/>
        </w:rPr>
        <w:t>: мотивация,</w:t>
      </w:r>
      <w:r w:rsidR="005760BD">
        <w:rPr>
          <w:rFonts w:ascii="Times New Roman" w:hAnsi="Times New Roman" w:cs="Times New Roman"/>
          <w:sz w:val="28"/>
          <w:szCs w:val="28"/>
        </w:rPr>
        <w:t xml:space="preserve"> типы мотивации, приемы.</w:t>
      </w:r>
    </w:p>
    <w:p w:rsidR="00B130D4" w:rsidRDefault="00E55552" w:rsidP="009366D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64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ФГОС </w:t>
      </w:r>
      <w:r w:rsidR="00DD471F" w:rsidRPr="00CF6416">
        <w:rPr>
          <w:rFonts w:ascii="Times New Roman" w:hAnsi="Times New Roman" w:cs="Times New Roman"/>
          <w:sz w:val="28"/>
          <w:szCs w:val="28"/>
        </w:rPr>
        <w:t>достижения детей определяются не совокупностью конкретных знаний умений и навыков, а формированию личностных качеств, которые обеспечива</w:t>
      </w:r>
      <w:r w:rsidR="00F4126D" w:rsidRPr="00CF6416">
        <w:rPr>
          <w:rFonts w:ascii="Times New Roman" w:hAnsi="Times New Roman" w:cs="Times New Roman"/>
          <w:sz w:val="28"/>
          <w:szCs w:val="28"/>
        </w:rPr>
        <w:t>ют психологическую готовность ребе</w:t>
      </w:r>
      <w:r w:rsidR="00DD471F" w:rsidRPr="00CF6416">
        <w:rPr>
          <w:rFonts w:ascii="Times New Roman" w:hAnsi="Times New Roman" w:cs="Times New Roman"/>
          <w:sz w:val="28"/>
          <w:szCs w:val="28"/>
        </w:rPr>
        <w:t>нка к школ</w:t>
      </w:r>
      <w:r w:rsidR="003D507D" w:rsidRPr="00CF6416">
        <w:rPr>
          <w:rFonts w:ascii="Times New Roman" w:hAnsi="Times New Roman" w:cs="Times New Roman"/>
          <w:sz w:val="28"/>
          <w:szCs w:val="28"/>
        </w:rPr>
        <w:t xml:space="preserve">е. </w:t>
      </w:r>
      <w:r w:rsidR="004D2818" w:rsidRPr="00CF6416">
        <w:rPr>
          <w:rFonts w:ascii="Times New Roman" w:hAnsi="Times New Roman" w:cs="Times New Roman"/>
          <w:sz w:val="28"/>
          <w:szCs w:val="28"/>
        </w:rPr>
        <w:t xml:space="preserve">  О</w:t>
      </w:r>
      <w:r w:rsidR="00DD471F" w:rsidRPr="00CF6416">
        <w:rPr>
          <w:rFonts w:ascii="Times New Roman" w:hAnsi="Times New Roman" w:cs="Times New Roman"/>
          <w:sz w:val="28"/>
          <w:szCs w:val="28"/>
        </w:rPr>
        <w:t xml:space="preserve">сновным видом обучения </w:t>
      </w:r>
      <w:r w:rsidR="00F4126D" w:rsidRPr="00CF6416">
        <w:rPr>
          <w:rFonts w:ascii="Times New Roman" w:hAnsi="Times New Roman" w:cs="Times New Roman"/>
          <w:sz w:val="28"/>
          <w:szCs w:val="28"/>
        </w:rPr>
        <w:t>должна стать совместная организованная образовательная деятельность детей со взрослым, то есть развитие ребенка должно осуществляться в игре</w:t>
      </w:r>
      <w:r w:rsidR="004D2818" w:rsidRPr="00CF64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D2818" w:rsidRPr="00CF64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D2818" w:rsidRPr="00CF6416">
        <w:rPr>
          <w:rFonts w:ascii="Times New Roman" w:hAnsi="Times New Roman" w:cs="Times New Roman"/>
          <w:sz w:val="28"/>
          <w:szCs w:val="28"/>
        </w:rPr>
        <w:t>С</w:t>
      </w:r>
      <w:r w:rsidR="00F4126D" w:rsidRPr="00CF6416">
        <w:rPr>
          <w:rFonts w:ascii="Times New Roman" w:hAnsi="Times New Roman" w:cs="Times New Roman"/>
          <w:sz w:val="28"/>
          <w:szCs w:val="28"/>
        </w:rPr>
        <w:t xml:space="preserve"> помощью игры можно помочь ребенку осознать самого себя, приобрести уверенность</w:t>
      </w:r>
      <w:r w:rsidR="009C0680" w:rsidRPr="00CF6416">
        <w:rPr>
          <w:rFonts w:ascii="Times New Roman" w:hAnsi="Times New Roman" w:cs="Times New Roman"/>
          <w:sz w:val="28"/>
          <w:szCs w:val="28"/>
        </w:rPr>
        <w:t xml:space="preserve"> в собственных силах.</w:t>
      </w:r>
      <w:r w:rsidR="00CF64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C0680">
        <w:rPr>
          <w:rFonts w:ascii="Times New Roman" w:hAnsi="Times New Roman" w:cs="Times New Roman"/>
          <w:sz w:val="28"/>
          <w:szCs w:val="28"/>
        </w:rPr>
        <w:t xml:space="preserve">Общение во время игры является важным элементом воспитании личности, источником взаимного обогащения. </w:t>
      </w:r>
      <w:r w:rsidR="00B130D4">
        <w:rPr>
          <w:rFonts w:ascii="Times New Roman" w:hAnsi="Times New Roman" w:cs="Times New Roman"/>
          <w:sz w:val="28"/>
          <w:szCs w:val="28"/>
        </w:rPr>
        <w:t xml:space="preserve">И здесь на помощь </w:t>
      </w:r>
      <w:r w:rsidR="00CF6416">
        <w:rPr>
          <w:rFonts w:ascii="Times New Roman" w:hAnsi="Times New Roman" w:cs="Times New Roman"/>
          <w:sz w:val="28"/>
          <w:szCs w:val="28"/>
        </w:rPr>
        <w:t xml:space="preserve">педагогу </w:t>
      </w:r>
      <w:r w:rsidR="00B130D4">
        <w:rPr>
          <w:rFonts w:ascii="Times New Roman" w:hAnsi="Times New Roman" w:cs="Times New Roman"/>
          <w:sz w:val="28"/>
          <w:szCs w:val="28"/>
        </w:rPr>
        <w:t>приходит мотивационная направленност</w:t>
      </w:r>
      <w:r w:rsidR="003D507D">
        <w:rPr>
          <w:rFonts w:ascii="Times New Roman" w:hAnsi="Times New Roman" w:cs="Times New Roman"/>
          <w:sz w:val="28"/>
          <w:szCs w:val="28"/>
        </w:rPr>
        <w:t xml:space="preserve">ь деятельности детей. </w:t>
      </w:r>
      <w:r w:rsidR="00CF6416" w:rsidRPr="00CF6416">
        <w:rPr>
          <w:rFonts w:ascii="Times New Roman" w:hAnsi="Times New Roman" w:cs="Times New Roman"/>
          <w:sz w:val="28"/>
          <w:szCs w:val="28"/>
        </w:rPr>
        <w:t>Мотивация – это </w:t>
      </w:r>
      <w:r w:rsidR="00CF6416" w:rsidRPr="00CF6416">
        <w:rPr>
          <w:rFonts w:ascii="Times New Roman" w:hAnsi="Times New Roman" w:cs="Times New Roman"/>
          <w:bCs/>
          <w:sz w:val="28"/>
          <w:szCs w:val="28"/>
        </w:rPr>
        <w:t>совокупность внутренних и внешних движущих сил, которые побуждают ребенка к деятельности</w:t>
      </w:r>
      <w:r w:rsidR="004F731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F6416" w:rsidRPr="00CF6416">
        <w:rPr>
          <w:rFonts w:ascii="Times New Roman" w:hAnsi="Times New Roman" w:cs="Times New Roman"/>
          <w:sz w:val="28"/>
          <w:szCs w:val="28"/>
        </w:rPr>
        <w:t xml:space="preserve">Мотивация придает деятельности направленность, которая ориентирована на достижение результата. </w:t>
      </w:r>
      <w:r w:rsidR="00B130D4">
        <w:rPr>
          <w:rFonts w:ascii="Times New Roman" w:hAnsi="Times New Roman" w:cs="Times New Roman"/>
          <w:sz w:val="28"/>
          <w:szCs w:val="28"/>
        </w:rPr>
        <w:t>Цель мотивации – вызвать у детей интерес к занятию, занимательному делу, или какой-либо деятельности, создать условия увлеченности, умственного напряжения, направить усилия детей на освоение и приобретение знаний и умений</w:t>
      </w:r>
      <w:r w:rsidR="004F731D" w:rsidRPr="004F731D">
        <w:rPr>
          <w:rFonts w:ascii="Times New Roman" w:hAnsi="Times New Roman" w:cs="Times New Roman"/>
          <w:bCs/>
          <w:sz w:val="28"/>
          <w:szCs w:val="28"/>
        </w:rPr>
        <w:t>[2]</w:t>
      </w:r>
      <w:r w:rsidR="00B130D4">
        <w:rPr>
          <w:rFonts w:ascii="Times New Roman" w:hAnsi="Times New Roman" w:cs="Times New Roman"/>
          <w:sz w:val="28"/>
          <w:szCs w:val="28"/>
        </w:rPr>
        <w:t>.</w:t>
      </w:r>
    </w:p>
    <w:p w:rsidR="00B130D4" w:rsidRDefault="00B130D4" w:rsidP="00B130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позволяет решить сразу несколько задач</w:t>
      </w:r>
      <w:r w:rsidR="004F731D">
        <w:rPr>
          <w:rFonts w:ascii="Times New Roman" w:hAnsi="Times New Roman" w:cs="Times New Roman"/>
          <w:sz w:val="28"/>
          <w:szCs w:val="28"/>
        </w:rPr>
        <w:t>:</w:t>
      </w:r>
    </w:p>
    <w:p w:rsidR="00B130D4" w:rsidRDefault="00B130D4" w:rsidP="00B130D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и обогатить диапазон игровых умений и навыков.</w:t>
      </w:r>
    </w:p>
    <w:p w:rsidR="00B130D4" w:rsidRDefault="00B130D4" w:rsidP="00B130D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познавательную активность и работоспособность детей.</w:t>
      </w:r>
    </w:p>
    <w:p w:rsidR="00B130D4" w:rsidRDefault="006B292C" w:rsidP="00B130D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процессы восприятия, внимания, памяти и мышления.</w:t>
      </w:r>
    </w:p>
    <w:p w:rsidR="006B292C" w:rsidRDefault="006B292C" w:rsidP="00B130D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Плавно регулировать поведенческие трудности детей, постепенно приучая их подчиняться правилам игры</w:t>
      </w:r>
      <w:r w:rsidR="004F731D" w:rsidRPr="004F731D">
        <w:rPr>
          <w:rFonts w:ascii="Times New Roman" w:hAnsi="Times New Roman" w:cs="Times New Roman"/>
          <w:bCs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292C" w:rsidRDefault="006B292C" w:rsidP="009366D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мотивации начинается любое взаимодействие между взрослым и детьми. Без мотивации со стороны взрослого у дошкольника не будет активности, не возникнут </w:t>
      </w:r>
      <w:r w:rsidR="00CF6416">
        <w:rPr>
          <w:rFonts w:ascii="Times New Roman" w:hAnsi="Times New Roman" w:cs="Times New Roman"/>
          <w:sz w:val="28"/>
          <w:szCs w:val="28"/>
        </w:rPr>
        <w:t xml:space="preserve">желания и потребности, </w:t>
      </w:r>
      <w:r>
        <w:rPr>
          <w:rFonts w:ascii="Times New Roman" w:hAnsi="Times New Roman" w:cs="Times New Roman"/>
          <w:sz w:val="28"/>
          <w:szCs w:val="28"/>
        </w:rPr>
        <w:t>ребенок не будет готов к постановке целей. На первом плане стоят эмоции. Это актуально для дошколь</w:t>
      </w:r>
      <w:r w:rsidR="00CF6416">
        <w:rPr>
          <w:rFonts w:ascii="Times New Roman" w:hAnsi="Times New Roman" w:cs="Times New Roman"/>
          <w:sz w:val="28"/>
          <w:szCs w:val="28"/>
        </w:rPr>
        <w:t>ного возраста. Мы</w:t>
      </w:r>
      <w:r w:rsidR="00E55552">
        <w:rPr>
          <w:rFonts w:ascii="Times New Roman" w:hAnsi="Times New Roman" w:cs="Times New Roman"/>
          <w:sz w:val="28"/>
          <w:szCs w:val="28"/>
        </w:rPr>
        <w:t xml:space="preserve"> </w:t>
      </w:r>
      <w:r w:rsidR="00CF6416">
        <w:rPr>
          <w:rFonts w:ascii="Times New Roman" w:hAnsi="Times New Roman" w:cs="Times New Roman"/>
          <w:sz w:val="28"/>
          <w:szCs w:val="28"/>
        </w:rPr>
        <w:t>используем</w:t>
      </w:r>
      <w:r w:rsidR="00965F6E">
        <w:rPr>
          <w:rFonts w:ascii="Times New Roman" w:hAnsi="Times New Roman" w:cs="Times New Roman"/>
          <w:sz w:val="28"/>
          <w:szCs w:val="28"/>
        </w:rPr>
        <w:t xml:space="preserve"> в сво</w:t>
      </w:r>
      <w:r>
        <w:rPr>
          <w:rFonts w:ascii="Times New Roman" w:hAnsi="Times New Roman" w:cs="Times New Roman"/>
          <w:sz w:val="28"/>
          <w:szCs w:val="28"/>
        </w:rPr>
        <w:t xml:space="preserve">ей практике такие приемы, которые обеспечивают </w:t>
      </w:r>
      <w:r w:rsidR="00CF6416">
        <w:rPr>
          <w:rFonts w:ascii="Times New Roman" w:hAnsi="Times New Roman" w:cs="Times New Roman"/>
          <w:sz w:val="28"/>
          <w:szCs w:val="28"/>
        </w:rPr>
        <w:t>интерес и тягу к новым познаниям у детей дошкольного возраста</w:t>
      </w:r>
      <w:r w:rsidR="00710435" w:rsidRPr="00710435">
        <w:rPr>
          <w:rFonts w:ascii="Times New Roman" w:hAnsi="Times New Roman" w:cs="Times New Roman"/>
          <w:bCs/>
          <w:sz w:val="28"/>
          <w:szCs w:val="28"/>
        </w:rPr>
        <w:t>[2]</w:t>
      </w:r>
      <w:r w:rsidR="00CF6416">
        <w:rPr>
          <w:rFonts w:ascii="Times New Roman" w:hAnsi="Times New Roman" w:cs="Times New Roman"/>
          <w:sz w:val="28"/>
          <w:szCs w:val="28"/>
        </w:rPr>
        <w:t>.</w:t>
      </w:r>
    </w:p>
    <w:p w:rsidR="00AD0AB5" w:rsidRDefault="00AD0AB5" w:rsidP="009366D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416">
        <w:rPr>
          <w:rFonts w:ascii="Times New Roman" w:hAnsi="Times New Roman" w:cs="Times New Roman"/>
          <w:sz w:val="28"/>
          <w:szCs w:val="28"/>
        </w:rPr>
        <w:t>Мы выделили</w:t>
      </w:r>
      <w:r>
        <w:rPr>
          <w:rFonts w:ascii="Times New Roman" w:hAnsi="Times New Roman" w:cs="Times New Roman"/>
          <w:sz w:val="28"/>
          <w:szCs w:val="28"/>
        </w:rPr>
        <w:t xml:space="preserve"> восемь типов мотивации:</w:t>
      </w:r>
    </w:p>
    <w:p w:rsidR="00AD0AB5" w:rsidRPr="00E55552" w:rsidRDefault="00AD0AB5" w:rsidP="009366DD">
      <w:pPr>
        <w:spacing w:after="0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Первый тип мотивации – это игровая мотивация «Помоги игрушке», ребенок достигает цели обучения, решая проблемы игрушек. Игрушки используется яркие эстетичные, желательно новые. Игрушки или сказочные персонажи могут приходить в гости, нуждаться в помощи, знакомиться, помогать кушать, рассказывать истории, а также оценивать результаты труда малыша. Каждый персонаж должен быть интересным и запоминающимся</w:t>
      </w:r>
      <w:r w:rsidR="00965F6E">
        <w:rPr>
          <w:rFonts w:ascii="Times New Roman" w:hAnsi="Times New Roman" w:cs="Times New Roman"/>
          <w:sz w:val="28"/>
          <w:szCs w:val="28"/>
        </w:rPr>
        <w:t xml:space="preserve">, «иметь свой характер». </w:t>
      </w:r>
      <w:r w:rsidR="00CF6416">
        <w:rPr>
          <w:rFonts w:ascii="Times New Roman" w:hAnsi="Times New Roman" w:cs="Times New Roman"/>
          <w:sz w:val="28"/>
          <w:szCs w:val="28"/>
        </w:rPr>
        <w:t>В своей р</w:t>
      </w:r>
      <w:r w:rsidR="00C52B10">
        <w:rPr>
          <w:rFonts w:ascii="Times New Roman" w:hAnsi="Times New Roman" w:cs="Times New Roman"/>
          <w:sz w:val="28"/>
          <w:szCs w:val="28"/>
        </w:rPr>
        <w:t>аботе мы использовали куклы- перчатки (лисы, зайцы, бабушки и дедушки, медведи и т.д.)</w:t>
      </w:r>
      <w:r w:rsidR="00CF6416">
        <w:rPr>
          <w:rFonts w:ascii="Times New Roman" w:hAnsi="Times New Roman" w:cs="Times New Roman"/>
          <w:sz w:val="28"/>
          <w:szCs w:val="28"/>
        </w:rPr>
        <w:t xml:space="preserve"> в адаптационный период детей</w:t>
      </w:r>
      <w:r w:rsidR="00C52B10">
        <w:rPr>
          <w:rFonts w:ascii="Times New Roman" w:hAnsi="Times New Roman" w:cs="Times New Roman"/>
          <w:sz w:val="28"/>
          <w:szCs w:val="28"/>
        </w:rPr>
        <w:t xml:space="preserve"> (3-4 года)</w:t>
      </w:r>
      <w:r w:rsidR="00CF6416">
        <w:rPr>
          <w:rFonts w:ascii="Times New Roman" w:hAnsi="Times New Roman" w:cs="Times New Roman"/>
          <w:sz w:val="28"/>
          <w:szCs w:val="28"/>
        </w:rPr>
        <w:t xml:space="preserve"> к детскому</w:t>
      </w:r>
      <w:r w:rsidR="00C52B10">
        <w:rPr>
          <w:rFonts w:ascii="Times New Roman" w:hAnsi="Times New Roman" w:cs="Times New Roman"/>
          <w:sz w:val="28"/>
          <w:szCs w:val="28"/>
        </w:rPr>
        <w:t xml:space="preserve"> саду. Такие игрушки хорошо помогают отвлечься от ухода родителей, помогали кушать</w:t>
      </w:r>
      <w:r w:rsidR="0047409D">
        <w:rPr>
          <w:rFonts w:ascii="Times New Roman" w:hAnsi="Times New Roman" w:cs="Times New Roman"/>
          <w:sz w:val="28"/>
          <w:szCs w:val="28"/>
        </w:rPr>
        <w:t xml:space="preserve">, укладывали спать, читали сказки и разучивали стихи. </w:t>
      </w:r>
      <w:r w:rsidR="00C52B10">
        <w:rPr>
          <w:rFonts w:ascii="Times New Roman" w:hAnsi="Times New Roman" w:cs="Times New Roman"/>
          <w:sz w:val="28"/>
          <w:szCs w:val="28"/>
        </w:rPr>
        <w:t>Так же этот тип мотивации хорошо использовать в непосредственной образовательной деятельности: рисование, аппликации, конструирование или даже на занятиях по формированию элементарных математических представлениях, обучению грамоте или развитию речи. Такие игрушки хорошо привлекают внимание и создают атмосферу игры во время занятий, что детям очень нравится и позволяет им лучше</w:t>
      </w:r>
      <w:r w:rsidR="0047409D">
        <w:rPr>
          <w:rFonts w:ascii="Times New Roman" w:hAnsi="Times New Roman" w:cs="Times New Roman"/>
          <w:sz w:val="28"/>
          <w:szCs w:val="28"/>
        </w:rPr>
        <w:t xml:space="preserve"> увлечься работой.</w:t>
      </w:r>
    </w:p>
    <w:p w:rsidR="0047409D" w:rsidRDefault="00965F6E" w:rsidP="009366D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тип мотивации – помощь взрослому – «Помоги мне». Здесь мотивам для детей является общение со взрослым, возможность получить одобрение, а также интерес к совместным делам, которые можно выполнять вместе. </w:t>
      </w:r>
      <w:r w:rsidR="0047409D">
        <w:rPr>
          <w:rFonts w:ascii="Times New Roman" w:hAnsi="Times New Roman" w:cs="Times New Roman"/>
          <w:sz w:val="28"/>
          <w:szCs w:val="28"/>
        </w:rPr>
        <w:t>Мы сообщаем</w:t>
      </w:r>
      <w:r>
        <w:rPr>
          <w:rFonts w:ascii="Times New Roman" w:hAnsi="Times New Roman" w:cs="Times New Roman"/>
          <w:sz w:val="28"/>
          <w:szCs w:val="28"/>
        </w:rPr>
        <w:t xml:space="preserve"> детям, что собираюсь мастерить и прошу детей помочь. Интересуюсь как они могут помочь. Каждому ребенку даю посильное задание. В конце подчеркиваю, что результат был, достигнут путем совместных усилий, что к нему мы пришли мы все вместе</w:t>
      </w:r>
      <w:r w:rsidR="0047409D">
        <w:rPr>
          <w:rFonts w:ascii="Times New Roman" w:hAnsi="Times New Roman" w:cs="Times New Roman"/>
          <w:sz w:val="28"/>
          <w:szCs w:val="28"/>
        </w:rPr>
        <w:t xml:space="preserve">. Этот тип мотивации хорошо использовать в трудовой деятельности детей. Пример этому уборка игрушек после игр, пересадка комнатных растений, уборка территории и т.д. </w:t>
      </w:r>
      <w:r w:rsidR="008E5115">
        <w:rPr>
          <w:rFonts w:ascii="Times New Roman" w:hAnsi="Times New Roman" w:cs="Times New Roman"/>
          <w:sz w:val="28"/>
          <w:szCs w:val="28"/>
        </w:rPr>
        <w:t>Еще хорошо использовать второй тип</w:t>
      </w:r>
      <w:r w:rsidR="00D46C63">
        <w:rPr>
          <w:rFonts w:ascii="Times New Roman" w:hAnsi="Times New Roman" w:cs="Times New Roman"/>
          <w:sz w:val="28"/>
          <w:szCs w:val="28"/>
        </w:rPr>
        <w:t xml:space="preserve"> мотивации при необходимости сде</w:t>
      </w:r>
      <w:r w:rsidR="008E5115">
        <w:rPr>
          <w:rFonts w:ascii="Times New Roman" w:hAnsi="Times New Roman" w:cs="Times New Roman"/>
          <w:sz w:val="28"/>
          <w:szCs w:val="28"/>
        </w:rPr>
        <w:t>лать</w:t>
      </w:r>
      <w:r w:rsidR="00D46C63">
        <w:rPr>
          <w:rFonts w:ascii="Times New Roman" w:hAnsi="Times New Roman" w:cs="Times New Roman"/>
          <w:sz w:val="28"/>
          <w:szCs w:val="28"/>
        </w:rPr>
        <w:t>,</w:t>
      </w:r>
      <w:r w:rsidR="008E5115">
        <w:rPr>
          <w:rFonts w:ascii="Times New Roman" w:hAnsi="Times New Roman" w:cs="Times New Roman"/>
          <w:sz w:val="28"/>
          <w:szCs w:val="28"/>
        </w:rPr>
        <w:t xml:space="preserve"> что-то своими руками. Например</w:t>
      </w:r>
      <w:r w:rsidR="00D46C63">
        <w:rPr>
          <w:rFonts w:ascii="Times New Roman" w:hAnsi="Times New Roman" w:cs="Times New Roman"/>
          <w:sz w:val="28"/>
          <w:szCs w:val="28"/>
        </w:rPr>
        <w:t xml:space="preserve">, </w:t>
      </w:r>
      <w:r w:rsidR="008E5115">
        <w:rPr>
          <w:rFonts w:ascii="Times New Roman" w:hAnsi="Times New Roman" w:cs="Times New Roman"/>
          <w:sz w:val="28"/>
          <w:szCs w:val="28"/>
        </w:rPr>
        <w:t>при оснащении предметно-пространственной среды</w:t>
      </w:r>
      <w:r w:rsidR="00D46C63">
        <w:rPr>
          <w:rFonts w:ascii="Times New Roman" w:hAnsi="Times New Roman" w:cs="Times New Roman"/>
          <w:sz w:val="28"/>
          <w:szCs w:val="28"/>
        </w:rPr>
        <w:t xml:space="preserve"> </w:t>
      </w:r>
      <w:r w:rsidR="00D46C63" w:rsidRPr="00D46C63">
        <w:rPr>
          <w:rFonts w:ascii="Times New Roman" w:hAnsi="Times New Roman" w:cs="Times New Roman"/>
          <w:sz w:val="28"/>
          <w:szCs w:val="28"/>
        </w:rPr>
        <w:t>в нашей группе</w:t>
      </w:r>
      <w:r w:rsidR="00D46C63">
        <w:rPr>
          <w:rFonts w:ascii="Times New Roman" w:hAnsi="Times New Roman" w:cs="Times New Roman"/>
          <w:sz w:val="28"/>
          <w:szCs w:val="28"/>
        </w:rPr>
        <w:t xml:space="preserve"> был сделан уголок пожарной безопасности. Где мы </w:t>
      </w:r>
      <w:r w:rsidR="004F731D">
        <w:rPr>
          <w:rFonts w:ascii="Times New Roman" w:hAnsi="Times New Roman" w:cs="Times New Roman"/>
          <w:sz w:val="28"/>
          <w:szCs w:val="28"/>
        </w:rPr>
        <w:t xml:space="preserve">делали </w:t>
      </w:r>
      <w:bookmarkStart w:id="0" w:name="_GoBack"/>
      <w:bookmarkEnd w:id="0"/>
      <w:r w:rsidR="00D46C63">
        <w:rPr>
          <w:rFonts w:ascii="Times New Roman" w:hAnsi="Times New Roman" w:cs="Times New Roman"/>
          <w:sz w:val="28"/>
          <w:szCs w:val="28"/>
        </w:rPr>
        <w:t xml:space="preserve">стоящий </w:t>
      </w:r>
      <w:proofErr w:type="spellStart"/>
      <w:r w:rsidR="00D46C63">
        <w:rPr>
          <w:rFonts w:ascii="Times New Roman" w:hAnsi="Times New Roman" w:cs="Times New Roman"/>
          <w:sz w:val="28"/>
          <w:szCs w:val="28"/>
        </w:rPr>
        <w:t>стэнд</w:t>
      </w:r>
      <w:proofErr w:type="spellEnd"/>
      <w:r w:rsidR="00D46C63">
        <w:rPr>
          <w:rFonts w:ascii="Times New Roman" w:hAnsi="Times New Roman" w:cs="Times New Roman"/>
          <w:sz w:val="28"/>
          <w:szCs w:val="28"/>
        </w:rPr>
        <w:t xml:space="preserve"> своими руками. А дети помогали нам клеить необходимые предметы. В результате, мы сделали совместными усилиями отличный методический материал своими руками, чему дети были очень рады.</w:t>
      </w:r>
    </w:p>
    <w:p w:rsidR="004C3988" w:rsidRDefault="00307956" w:rsidP="009366D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тип мотивации «Научи меня» - основан на желании ребенка чувствовать себя знающим и умеющим. Я сообщаю детям, что собираюсь заняться какой-либо деятельностью и прошу научить меня. По окончании игры каждому ребенку даю оценку его действий и раздаю наклейки. Так как я работаю в подготовительной группе, детям больше нравятся новые и интересные игры. По большей части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3378FF">
        <w:rPr>
          <w:rFonts w:ascii="Times New Roman" w:hAnsi="Times New Roman" w:cs="Times New Roman"/>
          <w:sz w:val="28"/>
          <w:szCs w:val="28"/>
        </w:rPr>
        <w:t>-конструкторы</w:t>
      </w:r>
      <w:r>
        <w:rPr>
          <w:rFonts w:ascii="Times New Roman" w:hAnsi="Times New Roman" w:cs="Times New Roman"/>
          <w:sz w:val="28"/>
          <w:szCs w:val="28"/>
        </w:rPr>
        <w:t xml:space="preserve">, магнитные доски, рисование светом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геоборды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544CD">
        <w:rPr>
          <w:rFonts w:ascii="Times New Roman" w:hAnsi="Times New Roman" w:cs="Times New Roman"/>
          <w:sz w:val="28"/>
          <w:szCs w:val="28"/>
        </w:rPr>
        <w:t xml:space="preserve"> Когда они показывают свои игры и делятся своими знаниями</w:t>
      </w:r>
      <w:r w:rsidR="004E0F02">
        <w:rPr>
          <w:rFonts w:ascii="Times New Roman" w:hAnsi="Times New Roman" w:cs="Times New Roman"/>
          <w:sz w:val="28"/>
          <w:szCs w:val="28"/>
        </w:rPr>
        <w:t xml:space="preserve"> и умениями</w:t>
      </w:r>
      <w:r w:rsidR="003544CD">
        <w:rPr>
          <w:rFonts w:ascii="Times New Roman" w:hAnsi="Times New Roman" w:cs="Times New Roman"/>
          <w:sz w:val="28"/>
          <w:szCs w:val="28"/>
        </w:rPr>
        <w:t xml:space="preserve">, они чувствуют </w:t>
      </w:r>
      <w:r w:rsidR="007954CD">
        <w:rPr>
          <w:rFonts w:ascii="Times New Roman" w:hAnsi="Times New Roman" w:cs="Times New Roman"/>
          <w:sz w:val="28"/>
          <w:szCs w:val="28"/>
        </w:rPr>
        <w:t xml:space="preserve">себя важными и </w:t>
      </w:r>
      <w:r w:rsidR="003544CD">
        <w:rPr>
          <w:rFonts w:ascii="Times New Roman" w:hAnsi="Times New Roman" w:cs="Times New Roman"/>
          <w:sz w:val="28"/>
          <w:szCs w:val="28"/>
        </w:rPr>
        <w:t>значимыми. А педагог полу</w:t>
      </w:r>
      <w:r w:rsidR="007954CD">
        <w:rPr>
          <w:rFonts w:ascii="Times New Roman" w:hAnsi="Times New Roman" w:cs="Times New Roman"/>
          <w:sz w:val="28"/>
          <w:szCs w:val="28"/>
        </w:rPr>
        <w:t xml:space="preserve">чает новую информацию и способ </w:t>
      </w:r>
      <w:r w:rsidR="004E0F02">
        <w:rPr>
          <w:rFonts w:ascii="Times New Roman" w:hAnsi="Times New Roman" w:cs="Times New Roman"/>
          <w:sz w:val="28"/>
          <w:szCs w:val="28"/>
        </w:rPr>
        <w:t xml:space="preserve">обогатить свои запасы знаний в играх. </w:t>
      </w:r>
    </w:p>
    <w:p w:rsidR="00307956" w:rsidRDefault="004E0F02" w:rsidP="009366D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Четвертый тип мотивации «создание предметов своими руками и для себя» - основан на внутренней заинтересованности ребенка. Такая мотивация</w:t>
      </w:r>
      <w:r w:rsidR="003378FF">
        <w:rPr>
          <w:rFonts w:ascii="Times New Roman" w:hAnsi="Times New Roman" w:cs="Times New Roman"/>
          <w:sz w:val="28"/>
          <w:szCs w:val="28"/>
        </w:rPr>
        <w:t xml:space="preserve"> побуждает детей к созданию предметов и поделок для себя и для близких. </w:t>
      </w:r>
      <w:r w:rsidR="00325962">
        <w:rPr>
          <w:rFonts w:ascii="Times New Roman" w:hAnsi="Times New Roman" w:cs="Times New Roman"/>
          <w:sz w:val="28"/>
          <w:szCs w:val="28"/>
        </w:rPr>
        <w:t>К примеру</w:t>
      </w:r>
      <w:r w:rsidR="00F079AC">
        <w:rPr>
          <w:rFonts w:ascii="Times New Roman" w:hAnsi="Times New Roman" w:cs="Times New Roman"/>
          <w:sz w:val="28"/>
          <w:szCs w:val="28"/>
        </w:rPr>
        <w:t>,</w:t>
      </w:r>
      <w:r w:rsidR="003378FF">
        <w:rPr>
          <w:rFonts w:ascii="Times New Roman" w:hAnsi="Times New Roman" w:cs="Times New Roman"/>
          <w:sz w:val="28"/>
          <w:szCs w:val="28"/>
        </w:rPr>
        <w:t xml:space="preserve"> использовать оригами</w:t>
      </w:r>
      <w:r w:rsidR="00F079AC">
        <w:rPr>
          <w:rFonts w:ascii="Times New Roman" w:hAnsi="Times New Roman" w:cs="Times New Roman"/>
          <w:sz w:val="28"/>
          <w:szCs w:val="28"/>
        </w:rPr>
        <w:t xml:space="preserve"> в занятиях по конструированию</w:t>
      </w:r>
      <w:r w:rsidR="003378FF">
        <w:rPr>
          <w:rFonts w:ascii="Times New Roman" w:hAnsi="Times New Roman" w:cs="Times New Roman"/>
          <w:sz w:val="28"/>
          <w:szCs w:val="28"/>
        </w:rPr>
        <w:t>, аппликации или природные материалы для создания для себя игрушек и подарков для близких. Это всегда вызывает у детей большой интерес, азарт и огромное желание, что-то сделать своими рукам</w:t>
      </w:r>
      <w:r w:rsidR="00325962">
        <w:rPr>
          <w:rFonts w:ascii="Times New Roman" w:hAnsi="Times New Roman" w:cs="Times New Roman"/>
          <w:sz w:val="28"/>
          <w:szCs w:val="28"/>
        </w:rPr>
        <w:t>и, а полученный результат является</w:t>
      </w:r>
      <w:r w:rsidR="003378FF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325962">
        <w:rPr>
          <w:rFonts w:ascii="Times New Roman" w:hAnsi="Times New Roman" w:cs="Times New Roman"/>
          <w:sz w:val="28"/>
          <w:szCs w:val="28"/>
        </w:rPr>
        <w:t>ом</w:t>
      </w:r>
      <w:r w:rsidR="003378FF">
        <w:rPr>
          <w:rFonts w:ascii="Times New Roman" w:hAnsi="Times New Roman" w:cs="Times New Roman"/>
          <w:sz w:val="28"/>
          <w:szCs w:val="28"/>
        </w:rPr>
        <w:t xml:space="preserve"> </w:t>
      </w:r>
      <w:r w:rsidR="005E3E01">
        <w:rPr>
          <w:rFonts w:ascii="Times New Roman" w:hAnsi="Times New Roman" w:cs="Times New Roman"/>
          <w:sz w:val="28"/>
          <w:szCs w:val="28"/>
        </w:rPr>
        <w:t>для гордости.</w:t>
      </w:r>
      <w:r w:rsidR="00325962">
        <w:rPr>
          <w:rFonts w:ascii="Times New Roman" w:hAnsi="Times New Roman" w:cs="Times New Roman"/>
          <w:sz w:val="28"/>
          <w:szCs w:val="28"/>
        </w:rPr>
        <w:t xml:space="preserve"> В своей</w:t>
      </w:r>
      <w:r w:rsidR="00325962">
        <w:rPr>
          <w:rFonts w:ascii="Times New Roman" w:hAnsi="Times New Roman" w:cs="Times New Roman"/>
          <w:sz w:val="28"/>
          <w:szCs w:val="28"/>
        </w:rPr>
        <w:tab/>
        <w:t xml:space="preserve"> группе мы пробовали создать куб из бумаги с использованием техники оптической иллюзии. Представляю вашему вниманию пошаговый этап </w:t>
      </w:r>
      <w:r w:rsidR="00643AE1">
        <w:rPr>
          <w:rFonts w:ascii="Times New Roman" w:hAnsi="Times New Roman" w:cs="Times New Roman"/>
          <w:sz w:val="28"/>
          <w:szCs w:val="28"/>
        </w:rPr>
        <w:t>кубка из бумаги.</w:t>
      </w:r>
    </w:p>
    <w:p w:rsidR="00325962" w:rsidRDefault="009366DD" w:rsidP="00DC70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5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0</wp:posOffset>
            </wp:positionV>
            <wp:extent cx="2655494" cy="14935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9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9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04B6F" wp14:editId="0FEAB9AB">
            <wp:extent cx="2549427" cy="14706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27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0E5" w:rsidRDefault="009366DD" w:rsidP="00325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66040</wp:posOffset>
            </wp:positionV>
            <wp:extent cx="2598420" cy="1461135"/>
            <wp:effectExtent l="0" t="0" r="0" b="5715"/>
            <wp:wrapTight wrapText="bothSides">
              <wp:wrapPolygon edited="0">
                <wp:start x="0" y="0"/>
                <wp:lineTo x="0" y="21403"/>
                <wp:lineTo x="21378" y="21403"/>
                <wp:lineTo x="2137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45720</wp:posOffset>
            </wp:positionV>
            <wp:extent cx="2627630" cy="1478280"/>
            <wp:effectExtent l="0" t="0" r="1270" b="7620"/>
            <wp:wrapThrough wrapText="bothSides">
              <wp:wrapPolygon edited="0">
                <wp:start x="0" y="0"/>
                <wp:lineTo x="0" y="21433"/>
                <wp:lineTo x="21454" y="21433"/>
                <wp:lineTo x="2145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6DD" w:rsidRDefault="009366DD" w:rsidP="00936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6DD" w:rsidRDefault="009366DD" w:rsidP="00936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6DD" w:rsidRDefault="009366DD" w:rsidP="00936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6DD" w:rsidRDefault="009366DD" w:rsidP="00936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6DD" w:rsidRDefault="009366DD" w:rsidP="00936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6DD" w:rsidRDefault="009366DD" w:rsidP="009366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70E5" w:rsidRDefault="00DC70E5" w:rsidP="00643AE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F079AC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подобные вещи- игрушки подобно волшебству. Им </w:t>
      </w:r>
      <w:r w:rsidR="00F079AC">
        <w:rPr>
          <w:rFonts w:ascii="Times New Roman" w:hAnsi="Times New Roman" w:cs="Times New Roman"/>
          <w:sz w:val="28"/>
          <w:szCs w:val="28"/>
        </w:rPr>
        <w:t>это кажется удивительным</w:t>
      </w:r>
      <w:r>
        <w:rPr>
          <w:rFonts w:ascii="Times New Roman" w:hAnsi="Times New Roman" w:cs="Times New Roman"/>
          <w:sz w:val="28"/>
          <w:szCs w:val="28"/>
        </w:rPr>
        <w:t>, увлекательным и загадочным</w:t>
      </w:r>
      <w:r w:rsidR="00F079AC">
        <w:rPr>
          <w:rFonts w:ascii="Times New Roman" w:hAnsi="Times New Roman" w:cs="Times New Roman"/>
          <w:sz w:val="28"/>
          <w:szCs w:val="28"/>
        </w:rPr>
        <w:t>. И побуждают детей изучать окружающий мир с большей заинтересованностью.</w:t>
      </w:r>
    </w:p>
    <w:p w:rsidR="00F079AC" w:rsidRDefault="00F079AC" w:rsidP="00643AE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вид мотивации «художественное слово». Это использование в деятельности в работе с детьми, сказок, стихов песен, загадок, скороговорок, потешки и т.д. Так же данный вид мотивации используется в работе совместно с музыкальными руководителями. Пятый вид мотивации можно использовать в любой возрастной группе.</w:t>
      </w:r>
    </w:p>
    <w:p w:rsidR="009A5F73" w:rsidRDefault="00F079AC" w:rsidP="00643A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Шестой вид мотивации - «Словесный». Она осуществляется только по словесному указанию. Это проблемные ситуации, прием соревнования, просьба.</w:t>
      </w:r>
      <w:r w:rsidR="004515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515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рассмотрим на примере. Проблемная ситуация: два мальчика в группе поспорили о том, как сложить бумажный самолетик так, чтобы он летел дальше. </w:t>
      </w:r>
      <w:r w:rsidR="009A5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итоге пришли к выводу, что лучше сложить как учили на занятиях и следить строго за аккуратностью и точностью при складывании бумаги и хорошо проглаживать каждую складку, тогда самолет полетит далеко. </w:t>
      </w:r>
      <w:r w:rsidR="00F46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детском саду проходят кружки по оригами, поэтому ребята с большим энтузиазмом </w:t>
      </w:r>
      <w:r w:rsidR="009A5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интересом </w:t>
      </w:r>
      <w:r w:rsidR="00F46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относятся к этому виду деятельности. Они </w:t>
      </w:r>
      <w:r w:rsidR="00F46A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часто сами, в домашних условиях и в группе, пытаются сделать летающие бумажные самолетики, хлопушки (бумажные) и т.д. </w:t>
      </w:r>
    </w:p>
    <w:p w:rsidR="00F079AC" w:rsidRDefault="00F46A55" w:rsidP="00643AE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словесной мотивации используется прием соревнования. Прием соревнования пр</w:t>
      </w:r>
      <w:r w:rsidR="009A5F73">
        <w:rPr>
          <w:rFonts w:ascii="Times New Roman" w:hAnsi="Times New Roman" w:cs="Times New Roman"/>
          <w:color w:val="000000" w:themeColor="text1"/>
          <w:sz w:val="28"/>
          <w:szCs w:val="28"/>
        </w:rPr>
        <w:t>едполагает, что дети будут соперничать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пытаться добиться</w:t>
      </w:r>
      <w:r w:rsidR="009A5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успеха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A5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те же самые спортивные соревнования, эстафеты. Также хорошо использовать этот прием при конструировании из различных материалов. Например, на занятиях разбиваемся на маленькие подгруппы и </w:t>
      </w:r>
      <w:r w:rsidR="005760BD">
        <w:rPr>
          <w:rFonts w:ascii="Times New Roman" w:hAnsi="Times New Roman" w:cs="Times New Roman"/>
          <w:color w:val="000000" w:themeColor="text1"/>
          <w:sz w:val="28"/>
          <w:szCs w:val="28"/>
        </w:rPr>
        <w:t>раз</w:t>
      </w:r>
      <w:r w:rsidR="009A5F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даем одинаковые конструкторы и говорим, что нужно построить красивый двухэтажный дом. Ребята стараются и придумывают такие необычные, красивые конструкции, от которых захватывает дух. </w:t>
      </w:r>
      <w:r w:rsidR="00F079AC">
        <w:rPr>
          <w:rFonts w:ascii="Times New Roman" w:hAnsi="Times New Roman" w:cs="Times New Roman"/>
          <w:sz w:val="28"/>
          <w:szCs w:val="28"/>
        </w:rPr>
        <w:t>Этот вид мотивации используется, можно сказать,</w:t>
      </w:r>
      <w:r w:rsidR="00E630E6">
        <w:rPr>
          <w:rFonts w:ascii="Times New Roman" w:hAnsi="Times New Roman" w:cs="Times New Roman"/>
          <w:sz w:val="28"/>
          <w:szCs w:val="28"/>
        </w:rPr>
        <w:t xml:space="preserve"> повсеместно и постоянно на занятиях НОД. Больше всего данный вид мотивации используется в старшей и подготовительных группах.</w:t>
      </w:r>
    </w:p>
    <w:p w:rsidR="00E630E6" w:rsidRDefault="00E630E6" w:rsidP="00643AE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Седьмой тип мотивации «Предметно-действенный». Это письма, волшебная корзина, коробочки, волшебные шкатулки, чудесный мешочек и плакаты. Использовать можно со средней группы.</w:t>
      </w:r>
      <w:r w:rsidR="004C3988">
        <w:rPr>
          <w:rFonts w:ascii="Times New Roman" w:hAnsi="Times New Roman" w:cs="Times New Roman"/>
          <w:sz w:val="28"/>
          <w:szCs w:val="28"/>
        </w:rPr>
        <w:t xml:space="preserve"> </w:t>
      </w:r>
      <w:r w:rsidR="005760BD" w:rsidRPr="005760BD">
        <w:rPr>
          <w:rFonts w:ascii="Times New Roman" w:hAnsi="Times New Roman" w:cs="Times New Roman"/>
          <w:color w:val="000000" w:themeColor="text1"/>
          <w:sz w:val="28"/>
          <w:szCs w:val="28"/>
        </w:rPr>
        <w:t>Например</w:t>
      </w:r>
      <w:r w:rsidR="005760B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760BD" w:rsidRPr="005760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почтовой коробки для поздравлений, коллективное рисование плакатов (День народного единства, День России и т.д.), письма с поддержкой к солдатам. </w:t>
      </w:r>
      <w:r w:rsidR="005760BD">
        <w:rPr>
          <w:rFonts w:ascii="Times New Roman" w:hAnsi="Times New Roman" w:cs="Times New Roman"/>
          <w:color w:val="000000" w:themeColor="text1"/>
          <w:sz w:val="28"/>
          <w:szCs w:val="28"/>
        </w:rPr>
        <w:t>Все это мы делаем с детьми в детском саду.</w:t>
      </w:r>
    </w:p>
    <w:p w:rsidR="00501DD5" w:rsidRDefault="00E630E6" w:rsidP="00643AE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Восьмой тип мотивации «Использование ИКТ»</w:t>
      </w:r>
      <w:r w:rsidR="003F6C7E">
        <w:rPr>
          <w:rFonts w:ascii="Times New Roman" w:hAnsi="Times New Roman" w:cs="Times New Roman"/>
          <w:sz w:val="28"/>
          <w:szCs w:val="28"/>
        </w:rPr>
        <w:t>. Использование компьютера позволяет активизировать непроизвольное внимание повысить интерес к обучению, расширить возможности работы с наглядным материалом, что способствует достижению поставленных целей. Использовать этот тип мотивации можно в любом возрасте</w:t>
      </w:r>
      <w:r w:rsidR="004C3988">
        <w:rPr>
          <w:rFonts w:ascii="Times New Roman" w:hAnsi="Times New Roman" w:cs="Times New Roman"/>
          <w:sz w:val="28"/>
          <w:szCs w:val="28"/>
        </w:rPr>
        <w:t xml:space="preserve"> </w:t>
      </w:r>
      <w:r w:rsidR="005760BD" w:rsidRPr="005760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</w:t>
      </w:r>
      <w:r w:rsidR="003F6C7E">
        <w:rPr>
          <w:rFonts w:ascii="Times New Roman" w:hAnsi="Times New Roman" w:cs="Times New Roman"/>
          <w:sz w:val="28"/>
          <w:szCs w:val="28"/>
        </w:rPr>
        <w:t>НОД, а также на игровых мероприятиях. Каждая деятельность должна содержать то, что вызовет удивление, изумление, восторг, что дети будут помнить долго. Нужно помнить и изречение «Познания начинаются с удивления». При это</w:t>
      </w:r>
      <w:r w:rsidR="00501DD5">
        <w:rPr>
          <w:rFonts w:ascii="Times New Roman" w:hAnsi="Times New Roman" w:cs="Times New Roman"/>
          <w:sz w:val="28"/>
          <w:szCs w:val="28"/>
        </w:rPr>
        <w:t>м важно учесть возраст детей, приемы, которые подходят для каждого возраста. Данная система построения, проведения и анализа НОД помогает</w:t>
      </w:r>
      <w:r w:rsidR="005760BD">
        <w:rPr>
          <w:rFonts w:ascii="Times New Roman" w:hAnsi="Times New Roman" w:cs="Times New Roman"/>
          <w:sz w:val="28"/>
          <w:szCs w:val="28"/>
        </w:rPr>
        <w:t xml:space="preserve"> нам</w:t>
      </w:r>
      <w:r w:rsidR="00501DD5">
        <w:rPr>
          <w:rFonts w:ascii="Times New Roman" w:hAnsi="Times New Roman" w:cs="Times New Roman"/>
          <w:sz w:val="28"/>
          <w:szCs w:val="28"/>
        </w:rPr>
        <w:t>, а детям получать необходимые знания и готовится к школе с интересом, с легкостью, не замечая, что его учат.</w:t>
      </w:r>
    </w:p>
    <w:p w:rsidR="00DC70E5" w:rsidRDefault="00501DD5" w:rsidP="00643AE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мотивация в организации совместной и самостоятельной деятельности для дошкольников является непосредственным стимулом, без которого ребенок просто не сможет включится в предлагаемою взрослым педагогическую ситуацию. А педагог, в свою очередь должен уметь соподчинять и компоновать разные мотивы для достижения своих учебно-воспитательных целей</w:t>
      </w:r>
      <w:r w:rsidR="009366DD">
        <w:rPr>
          <w:rFonts w:ascii="Times New Roman" w:hAnsi="Times New Roman" w:cs="Times New Roman"/>
          <w:sz w:val="28"/>
          <w:szCs w:val="28"/>
        </w:rPr>
        <w:t xml:space="preserve">, учитывая при этом индивидуальные черты характера и интересы каждого из детей группы. </w:t>
      </w:r>
    </w:p>
    <w:p w:rsidR="004C3988" w:rsidRDefault="004C3988" w:rsidP="004C3988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710435" w:rsidRDefault="005760BD" w:rsidP="0071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0BD">
        <w:rPr>
          <w:rFonts w:ascii="Times New Roman" w:hAnsi="Times New Roman" w:cs="Times New Roman"/>
          <w:sz w:val="28"/>
          <w:szCs w:val="28"/>
        </w:rPr>
        <w:t> </w:t>
      </w:r>
      <w:r w:rsidR="0021325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5760BD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5760BD">
        <w:rPr>
          <w:rFonts w:ascii="Times New Roman" w:hAnsi="Times New Roman" w:cs="Times New Roman"/>
          <w:sz w:val="28"/>
          <w:szCs w:val="28"/>
        </w:rPr>
        <w:t xml:space="preserve"> Л.И. Проблемы мотивационной сферы ребенка // Изучение мотивации поведения детей и </w:t>
      </w:r>
      <w:r w:rsidR="00213252">
        <w:rPr>
          <w:rFonts w:ascii="Times New Roman" w:hAnsi="Times New Roman" w:cs="Times New Roman"/>
          <w:sz w:val="28"/>
          <w:szCs w:val="28"/>
        </w:rPr>
        <w:t xml:space="preserve">подростков / Л.И. </w:t>
      </w:r>
      <w:proofErr w:type="spellStart"/>
      <w:r w:rsidR="00213252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="00213252">
        <w:rPr>
          <w:rFonts w:ascii="Times New Roman" w:hAnsi="Times New Roman" w:cs="Times New Roman"/>
          <w:sz w:val="28"/>
          <w:szCs w:val="28"/>
        </w:rPr>
        <w:t xml:space="preserve">. </w:t>
      </w:r>
      <w:r w:rsidR="00213252" w:rsidRPr="00213252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5760BD">
        <w:rPr>
          <w:rFonts w:ascii="Times New Roman" w:hAnsi="Times New Roman" w:cs="Times New Roman"/>
          <w:sz w:val="28"/>
          <w:szCs w:val="28"/>
        </w:rPr>
        <w:t>М.</w:t>
      </w:r>
      <w:r w:rsidR="002132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13252">
        <w:rPr>
          <w:rFonts w:ascii="Times New Roman" w:hAnsi="Times New Roman" w:cs="Times New Roman"/>
          <w:sz w:val="28"/>
          <w:szCs w:val="28"/>
        </w:rPr>
        <w:t xml:space="preserve"> Педагогика</w:t>
      </w:r>
      <w:r w:rsidRPr="005760BD">
        <w:rPr>
          <w:rFonts w:ascii="Times New Roman" w:hAnsi="Times New Roman" w:cs="Times New Roman"/>
          <w:sz w:val="28"/>
          <w:szCs w:val="28"/>
        </w:rPr>
        <w:t>,1972.</w:t>
      </w:r>
      <w:r w:rsidR="00213252">
        <w:rPr>
          <w:rFonts w:ascii="Times New Roman" w:hAnsi="Times New Roman" w:cs="Times New Roman"/>
          <w:sz w:val="28"/>
          <w:szCs w:val="28"/>
        </w:rPr>
        <w:t xml:space="preserve"> – 352 с.</w:t>
      </w:r>
      <w:r w:rsidR="00710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435" w:rsidRPr="00710435" w:rsidRDefault="00710435" w:rsidP="00710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 </w:t>
      </w:r>
      <w:r w:rsidRPr="00710435">
        <w:rPr>
          <w:rFonts w:ascii="Times New Roman" w:hAnsi="Times New Roman" w:cs="Times New Roman"/>
          <w:sz w:val="28"/>
          <w:szCs w:val="28"/>
        </w:rPr>
        <w:t>Леонтьев А. Н. Деятельность. Сознание. Личность. М.:</w:t>
      </w:r>
      <w:r>
        <w:rPr>
          <w:rFonts w:ascii="Times New Roman" w:hAnsi="Times New Roman" w:cs="Times New Roman"/>
          <w:sz w:val="28"/>
          <w:szCs w:val="28"/>
        </w:rPr>
        <w:t xml:space="preserve"> Политизат,</w:t>
      </w:r>
      <w:r w:rsidRPr="00710435">
        <w:rPr>
          <w:rFonts w:ascii="Times New Roman" w:hAnsi="Times New Roman" w:cs="Times New Roman"/>
          <w:sz w:val="28"/>
          <w:szCs w:val="28"/>
        </w:rPr>
        <w:t>1977.</w:t>
      </w:r>
      <w:r>
        <w:rPr>
          <w:rFonts w:ascii="Times New Roman" w:hAnsi="Times New Roman" w:cs="Times New Roman"/>
          <w:sz w:val="28"/>
          <w:szCs w:val="28"/>
        </w:rPr>
        <w:t xml:space="preserve"> – 304 с.</w:t>
      </w:r>
    </w:p>
    <w:p w:rsidR="00710435" w:rsidRPr="005760BD" w:rsidRDefault="00710435" w:rsidP="005760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3252" w:rsidRPr="00213252" w:rsidRDefault="00213252" w:rsidP="002132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25391085"/>
    </w:p>
    <w:p w:rsidR="00213252" w:rsidRPr="00213252" w:rsidRDefault="00213252" w:rsidP="002132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:rsidR="00325962" w:rsidRPr="00AD0AB5" w:rsidRDefault="00325962" w:rsidP="00AD0A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25962" w:rsidRPr="00AD0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34060B"/>
    <w:multiLevelType w:val="hybridMultilevel"/>
    <w:tmpl w:val="1EB67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04C12"/>
    <w:multiLevelType w:val="hybridMultilevel"/>
    <w:tmpl w:val="309C4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F5D"/>
    <w:rsid w:val="00195F5D"/>
    <w:rsid w:val="00213252"/>
    <w:rsid w:val="002A5B07"/>
    <w:rsid w:val="00307956"/>
    <w:rsid w:val="00325962"/>
    <w:rsid w:val="003378FF"/>
    <w:rsid w:val="003544CD"/>
    <w:rsid w:val="003C10DA"/>
    <w:rsid w:val="003D507D"/>
    <w:rsid w:val="003F6C7E"/>
    <w:rsid w:val="0045152A"/>
    <w:rsid w:val="0047409D"/>
    <w:rsid w:val="004C3988"/>
    <w:rsid w:val="004D2818"/>
    <w:rsid w:val="004E0F02"/>
    <w:rsid w:val="004F731D"/>
    <w:rsid w:val="00501DD5"/>
    <w:rsid w:val="005760BD"/>
    <w:rsid w:val="005D034C"/>
    <w:rsid w:val="005E3E01"/>
    <w:rsid w:val="00643AE1"/>
    <w:rsid w:val="006B292C"/>
    <w:rsid w:val="00710435"/>
    <w:rsid w:val="00775ED3"/>
    <w:rsid w:val="007954CD"/>
    <w:rsid w:val="008E5115"/>
    <w:rsid w:val="009366DD"/>
    <w:rsid w:val="00965F6E"/>
    <w:rsid w:val="009A5F73"/>
    <w:rsid w:val="009C0680"/>
    <w:rsid w:val="00AB61B8"/>
    <w:rsid w:val="00AD0AB5"/>
    <w:rsid w:val="00B130D4"/>
    <w:rsid w:val="00BE7DBB"/>
    <w:rsid w:val="00C44B7E"/>
    <w:rsid w:val="00C52B10"/>
    <w:rsid w:val="00C72950"/>
    <w:rsid w:val="00CF6416"/>
    <w:rsid w:val="00D46C63"/>
    <w:rsid w:val="00DC70E5"/>
    <w:rsid w:val="00DD471F"/>
    <w:rsid w:val="00E55552"/>
    <w:rsid w:val="00E630E6"/>
    <w:rsid w:val="00F079AC"/>
    <w:rsid w:val="00F4126D"/>
    <w:rsid w:val="00F46A55"/>
    <w:rsid w:val="00FB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00774-F1EF-4C29-9FD6-FF7D792D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B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0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55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nnavitnikolaeva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47882-1807-413C-B56C-3DD5104ED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2023-01-24T17:00:00Z</dcterms:created>
  <dcterms:modified xsi:type="dcterms:W3CDTF">2023-01-24T18:18:00Z</dcterms:modified>
</cp:coreProperties>
</file>