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0F" w:rsidRDefault="00B55E0F" w:rsidP="00B55E0F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bookmarkEnd w:id="0"/>
      <w:r w:rsidRPr="00B55E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ФЕНОЛОГИЧЕСКИЕ НАБЛЮДЕНИЯ ЗА СЕЗОННЫМ РОСТОМ И РАЗВИТИЕМ ЕЛИ ТЯНЬ-ШАНСКОЙ В СЕВЕРНОМ КЫРГЫЗСТАНЕ</w:t>
      </w:r>
    </w:p>
    <w:p w:rsidR="006E0B85" w:rsidRDefault="006E0B85" w:rsidP="006E0B85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Иванов А. </w:t>
      </w:r>
      <w:proofErr w:type="spellStart"/>
      <w:r w:rsidR="00F73E3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с.н</w:t>
      </w:r>
      <w:proofErr w:type="gramStart"/>
      <w:r w:rsidR="00F73E3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.с</w:t>
      </w:r>
      <w:proofErr w:type="spellEnd"/>
      <w:proofErr w:type="gramEnd"/>
      <w:r w:rsidR="00F73E3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ТШВНЦ</w:t>
      </w:r>
    </w:p>
    <w:p w:rsidR="00F73E32" w:rsidRDefault="00F73E32" w:rsidP="006E0B85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Осмонбаева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К.Б.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с.н.с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 ТШВНЦ</w:t>
      </w:r>
    </w:p>
    <w:p w:rsidR="008D3167" w:rsidRDefault="008D3167" w:rsidP="006E0B85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Жакыпова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А. магистрант Иссык-Кульского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государственноно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университета</w:t>
      </w:r>
    </w:p>
    <w:p w:rsidR="006C3CFA" w:rsidRDefault="006C3CFA" w:rsidP="006E0B85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proofErr w:type="spellStart"/>
      <w:r w:rsidRPr="006C3CFA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Анотация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В статье приводятся данные фенологических наблюдений естественных насаждений ели тянь-шанской в различных условиях роста</w:t>
      </w:r>
      <w:r w:rsidR="00F73E3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F73E32" w:rsidRPr="00F73E32" w:rsidRDefault="00F73E32" w:rsidP="006E0B85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F73E32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Ключевые слова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ель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тянь-шанская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 фенология, климатическая характеристика</w:t>
      </w:r>
    </w:p>
    <w:p w:rsidR="00B55E0F" w:rsidRPr="00F7613A" w:rsidRDefault="00B55E0F" w:rsidP="00B55E0F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Биологическая</w:t>
      </w:r>
      <w:proofErr w:type="gramEnd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дендроиндикация</w:t>
      </w:r>
      <w:proofErr w:type="spellEnd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характеризует ритмы роста и развития древесных растений в годичных циклах их онтогенеза во взаимодействиях с сезонными изменениями  внешней среды. То есть </w:t>
      </w:r>
      <w:proofErr w:type="spell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дендроиндикация</w:t>
      </w:r>
      <w:proofErr w:type="spellEnd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растений непосредственно связана с биоклиматом и циклической изменчивостью динамики сезонного развития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геосистем</w:t>
      </w:r>
      <w:proofErr w:type="spellEnd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. </w:t>
      </w:r>
      <w:proofErr w:type="spell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Дендрофенологическая</w:t>
      </w:r>
      <w:proofErr w:type="spellEnd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индикация основана на знании коррелятивных связей между сроками наступления </w:t>
      </w:r>
      <w:proofErr w:type="spell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дендрофеноиндикаторов</w:t>
      </w:r>
      <w:proofErr w:type="spellEnd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и климатическими показателями </w:t>
      </w:r>
      <w:proofErr w:type="spell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геосистемы</w:t>
      </w:r>
      <w:proofErr w:type="spellEnd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[</w:t>
      </w:r>
      <w:r w:rsidR="00B87CEB" w:rsidRPr="00B87CE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</w:t>
      </w:r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].</w:t>
      </w:r>
    </w:p>
    <w:p w:rsidR="00B55E0F" w:rsidRPr="00F7613A" w:rsidRDefault="00B55E0F" w:rsidP="00B55E0F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В наиболее распространенном варианте эти исследования заключаются в проведении фенологических наблюдений с целью получения биоритмической характеристики их биологических особенностей в конкретных условиях внешней среды. Так как фенологическим показателям присуща ярко выраженная </w:t>
      </w:r>
      <w:proofErr w:type="spell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разногодичная</w:t>
      </w:r>
      <w:proofErr w:type="spellEnd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изменчивость. Для получения  достаточно достоверных данных период наблюдения должен быть не менее 15 лет.</w:t>
      </w:r>
    </w:p>
    <w:p w:rsidR="00B55E0F" w:rsidRPr="00F7613A" w:rsidRDefault="00B55E0F" w:rsidP="00B55E0F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Эколого-фенологические исследования проводят с целью выявления зависимости между темпами сезонного развития растений и факторами внешней среды. Одним из эффективных вариантов эколого-</w:t>
      </w:r>
      <w:proofErr w:type="spell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дендрофенологических</w:t>
      </w:r>
      <w:proofErr w:type="spellEnd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исследований является проведение их с учетом биоклиматической изменчивости. Под биоклиматической цикличностью понимают цикличность реакции древесных растений на короткопериодные колебания климата</w:t>
      </w:r>
      <w:r w:rsidR="00B87CEB" w:rsidRPr="00B87CE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[2]</w:t>
      </w:r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B55E0F" w:rsidRPr="00F7613A" w:rsidRDefault="00B55E0F" w:rsidP="00B55E0F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Эколого-фенологические наблюдения в урочище </w:t>
      </w:r>
      <w:proofErr w:type="spell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Чон</w:t>
      </w:r>
      <w:proofErr w:type="spellEnd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Кызыл </w:t>
      </w:r>
      <w:proofErr w:type="gram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–</w:t>
      </w:r>
      <w:proofErr w:type="spell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</w:t>
      </w:r>
      <w:proofErr w:type="gramEnd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уу</w:t>
      </w:r>
      <w:proofErr w:type="spellEnd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проводятся в естественных насаждениях ели тянь-шанской на абсолютн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ых высотах 2500 м .над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ур.м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гидрометелстанция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ГМС</w:t>
      </w:r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) и у подножья ледника Кара-</w:t>
      </w:r>
      <w:proofErr w:type="spell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Баткак</w:t>
      </w:r>
      <w:proofErr w:type="spellEnd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(3200 м) где произрастают несколько экземпляров ели тянь-шанской.</w:t>
      </w:r>
    </w:p>
    <w:p w:rsidR="00B55E0F" w:rsidRDefault="00B55E0F" w:rsidP="00B55E0F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Одним из главных климатических показателей,  влияющих на сезонное развитие растений является  продолжительность безморозного периода (</w:t>
      </w:r>
      <w:proofErr w:type="spellStart"/>
      <w:proofErr w:type="gram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табл</w:t>
      </w:r>
      <w:proofErr w:type="spellEnd"/>
      <w:proofErr w:type="gramEnd"/>
      <w:r w:rsidR="006C3CF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1</w:t>
      </w:r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)</w:t>
      </w:r>
    </w:p>
    <w:p w:rsidR="00B55E0F" w:rsidRDefault="00B55E0F" w:rsidP="00B55E0F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За период наблюдений 2019-2021 г. сумма положительных температур выше 10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 возрастает. В 2019 году за вегетационный период она составила на ГМС 1158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 а в 2021 году – 1382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экватории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ледникового озера она наоборот уменьшилась с 268 до 124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. Среднее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lastRenderedPageBreak/>
        <w:t>количество осадков выпадающих в период вегетации составляет в среднем на ГМС – 379 мм за год 504 мм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Кара-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Баткак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– 62 мм. </w:t>
      </w:r>
    </w:p>
    <w:p w:rsidR="00B55E0F" w:rsidRPr="00BC2A28" w:rsidRDefault="00B55E0F" w:rsidP="00B55E0F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C2A2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Таблица</w:t>
      </w:r>
      <w:r w:rsidRPr="00595E2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C2A2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1.</w:t>
      </w:r>
    </w:p>
    <w:p w:rsidR="00B55E0F" w:rsidRPr="00980865" w:rsidRDefault="00B55E0F" w:rsidP="00B55E0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9808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Климатическая характеристика района исследований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1820"/>
        <w:gridCol w:w="2296"/>
        <w:gridCol w:w="1590"/>
        <w:gridCol w:w="2092"/>
      </w:tblGrid>
      <w:tr w:rsidR="00B55E0F" w:rsidRPr="00F7613A" w:rsidTr="006F4C8F">
        <w:tc>
          <w:tcPr>
            <w:tcW w:w="1773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Высота местности над </w:t>
            </w:r>
            <w:proofErr w:type="spellStart"/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ур.м</w:t>
            </w:r>
            <w:proofErr w:type="spellEnd"/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Год наблюдений</w:t>
            </w:r>
          </w:p>
        </w:tc>
        <w:tc>
          <w:tcPr>
            <w:tcW w:w="2296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Продолжительность безморозного периода, дней</w:t>
            </w:r>
          </w:p>
        </w:tc>
        <w:tc>
          <w:tcPr>
            <w:tcW w:w="1590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Сумма температур выше 10</w:t>
            </w: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0</w:t>
            </w: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</w:p>
        </w:tc>
        <w:tc>
          <w:tcPr>
            <w:tcW w:w="2092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Кол-во осадков в вегетационный период, </w:t>
            </w:r>
            <w:proofErr w:type="gramStart"/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мм</w:t>
            </w:r>
            <w:proofErr w:type="gramEnd"/>
          </w:p>
        </w:tc>
      </w:tr>
      <w:tr w:rsidR="00B55E0F" w:rsidRPr="00F7613A" w:rsidTr="006F4C8F">
        <w:tc>
          <w:tcPr>
            <w:tcW w:w="1773" w:type="dxa"/>
            <w:vMerge w:val="restart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ГМС (2550)</w:t>
            </w:r>
          </w:p>
        </w:tc>
        <w:tc>
          <w:tcPr>
            <w:tcW w:w="1820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2019</w:t>
            </w:r>
          </w:p>
        </w:tc>
        <w:tc>
          <w:tcPr>
            <w:tcW w:w="2296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125</w:t>
            </w:r>
          </w:p>
        </w:tc>
        <w:tc>
          <w:tcPr>
            <w:tcW w:w="1590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1158</w:t>
            </w:r>
          </w:p>
        </w:tc>
        <w:tc>
          <w:tcPr>
            <w:tcW w:w="2092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259,3</w:t>
            </w:r>
          </w:p>
        </w:tc>
      </w:tr>
      <w:tr w:rsidR="00B55E0F" w:rsidRPr="00F7613A" w:rsidTr="006F4C8F">
        <w:tc>
          <w:tcPr>
            <w:tcW w:w="1773" w:type="dxa"/>
            <w:vMerge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820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2020</w:t>
            </w:r>
          </w:p>
        </w:tc>
        <w:tc>
          <w:tcPr>
            <w:tcW w:w="2296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60</w:t>
            </w:r>
          </w:p>
        </w:tc>
        <w:tc>
          <w:tcPr>
            <w:tcW w:w="1590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1191</w:t>
            </w:r>
          </w:p>
        </w:tc>
        <w:tc>
          <w:tcPr>
            <w:tcW w:w="2092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548,5</w:t>
            </w:r>
          </w:p>
        </w:tc>
      </w:tr>
      <w:tr w:rsidR="00B55E0F" w:rsidRPr="00F7613A" w:rsidTr="006F4C8F">
        <w:tc>
          <w:tcPr>
            <w:tcW w:w="1773" w:type="dxa"/>
            <w:vMerge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820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2021</w:t>
            </w:r>
          </w:p>
        </w:tc>
        <w:tc>
          <w:tcPr>
            <w:tcW w:w="2296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134</w:t>
            </w:r>
          </w:p>
        </w:tc>
        <w:tc>
          <w:tcPr>
            <w:tcW w:w="1590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1382</w:t>
            </w:r>
          </w:p>
        </w:tc>
        <w:tc>
          <w:tcPr>
            <w:tcW w:w="2092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330,0</w:t>
            </w:r>
          </w:p>
        </w:tc>
      </w:tr>
      <w:tr w:rsidR="00B55E0F" w:rsidRPr="00F7613A" w:rsidTr="006F4C8F">
        <w:trPr>
          <w:trHeight w:val="285"/>
        </w:trPr>
        <w:tc>
          <w:tcPr>
            <w:tcW w:w="1773" w:type="dxa"/>
            <w:vMerge w:val="restart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Кара-</w:t>
            </w:r>
            <w:proofErr w:type="spellStart"/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Баткак</w:t>
            </w:r>
            <w:proofErr w:type="spellEnd"/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(3200)</w:t>
            </w:r>
          </w:p>
        </w:tc>
        <w:tc>
          <w:tcPr>
            <w:tcW w:w="1820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2019</w:t>
            </w:r>
          </w:p>
        </w:tc>
        <w:tc>
          <w:tcPr>
            <w:tcW w:w="2296" w:type="dxa"/>
          </w:tcPr>
          <w:p w:rsidR="00B55E0F" w:rsidRPr="00F7613A" w:rsidRDefault="00972475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268</w:t>
            </w:r>
          </w:p>
        </w:tc>
        <w:tc>
          <w:tcPr>
            <w:tcW w:w="2092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95,5</w:t>
            </w:r>
          </w:p>
        </w:tc>
      </w:tr>
      <w:tr w:rsidR="00B55E0F" w:rsidRPr="00F7613A" w:rsidTr="006F4C8F">
        <w:trPr>
          <w:trHeight w:val="300"/>
        </w:trPr>
        <w:tc>
          <w:tcPr>
            <w:tcW w:w="1773" w:type="dxa"/>
            <w:vMerge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820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2020</w:t>
            </w:r>
          </w:p>
        </w:tc>
        <w:tc>
          <w:tcPr>
            <w:tcW w:w="2296" w:type="dxa"/>
          </w:tcPr>
          <w:p w:rsidR="00B55E0F" w:rsidRPr="00F7613A" w:rsidRDefault="00972475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24,3</w:t>
            </w:r>
          </w:p>
        </w:tc>
      </w:tr>
      <w:tr w:rsidR="00B55E0F" w:rsidRPr="00F7613A" w:rsidTr="006F4C8F">
        <w:trPr>
          <w:trHeight w:val="225"/>
        </w:trPr>
        <w:tc>
          <w:tcPr>
            <w:tcW w:w="1773" w:type="dxa"/>
            <w:vMerge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820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2021</w:t>
            </w:r>
          </w:p>
        </w:tc>
        <w:tc>
          <w:tcPr>
            <w:tcW w:w="2296" w:type="dxa"/>
          </w:tcPr>
          <w:p w:rsidR="00B55E0F" w:rsidRPr="00F7613A" w:rsidRDefault="00972475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124</w:t>
            </w:r>
          </w:p>
        </w:tc>
        <w:tc>
          <w:tcPr>
            <w:tcW w:w="2092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67,5</w:t>
            </w:r>
          </w:p>
        </w:tc>
      </w:tr>
    </w:tbl>
    <w:p w:rsidR="00B55E0F" w:rsidRDefault="00B55E0F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</w:p>
    <w:p w:rsidR="00B55E0F" w:rsidRDefault="00B55E0F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  <w:r w:rsidRPr="00F7613A">
        <w:rPr>
          <w:rFonts w:ascii="Times New Roman" w:hAnsi="Times New Roman" w:cs="Times New Roman"/>
          <w:color w:val="231F20"/>
          <w:sz w:val="24"/>
          <w:szCs w:val="24"/>
        </w:rPr>
        <w:t>Продолжительность безморозного периода на ГМС в среднем составляет 106 дней. В отдельные годы отмечается возврат холодов в конце июля. Так в 2020 году 29 июля температура воздуха опускалась до -2,2</w:t>
      </w:r>
      <w:r w:rsidRPr="00F7613A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0</w:t>
      </w:r>
      <w:r w:rsidRPr="00F7613A">
        <w:rPr>
          <w:rFonts w:ascii="Times New Roman" w:hAnsi="Times New Roman" w:cs="Times New Roman"/>
          <w:color w:val="231F20"/>
          <w:sz w:val="24"/>
          <w:szCs w:val="24"/>
        </w:rPr>
        <w:t>С. Такие климатические колебания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F7613A">
        <w:rPr>
          <w:rFonts w:ascii="Times New Roman" w:hAnsi="Times New Roman" w:cs="Times New Roman"/>
          <w:color w:val="231F20"/>
          <w:sz w:val="24"/>
          <w:szCs w:val="24"/>
        </w:rPr>
        <w:t xml:space="preserve"> как правило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F7613A">
        <w:rPr>
          <w:rFonts w:ascii="Times New Roman" w:hAnsi="Times New Roman" w:cs="Times New Roman"/>
          <w:color w:val="231F20"/>
          <w:sz w:val="24"/>
          <w:szCs w:val="24"/>
        </w:rPr>
        <w:t xml:space="preserve"> приводят к обмерзанию еще не одревесневших вегетативных побегов, образованию в будущем многоствольного ствола.</w:t>
      </w:r>
    </w:p>
    <w:p w:rsidR="00B55E0F" w:rsidRDefault="00B55E0F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Эколого-фенологические исследования проводятся с целью выявления зависимости между темпами сезонного развития растений и факторами внешней среды. Основным методом эколого-фенологических исследований являются параллельные наблюдения над растениями и влияющими на них экологическими факторами </w:t>
      </w:r>
      <w:r w:rsidR="00B87CEB">
        <w:rPr>
          <w:rFonts w:ascii="Times New Roman" w:hAnsi="Times New Roman" w:cs="Times New Roman"/>
          <w:color w:val="231F20"/>
          <w:sz w:val="24"/>
          <w:szCs w:val="24"/>
        </w:rPr>
        <w:t>[</w:t>
      </w:r>
      <w:r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Pr="009F39B5">
        <w:rPr>
          <w:rFonts w:ascii="Times New Roman" w:hAnsi="Times New Roman" w:cs="Times New Roman"/>
          <w:color w:val="231F20"/>
          <w:sz w:val="24"/>
          <w:szCs w:val="24"/>
        </w:rPr>
        <w:t>].</w:t>
      </w:r>
    </w:p>
    <w:p w:rsidR="00B55E0F" w:rsidRDefault="00B55E0F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В наших исследованиях в первую очередь учитывается биоклимат в естественных еловых насаждениях восточной части северного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макросклона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хребта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Терскей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Ала-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Тоо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– в бассейне р.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Чон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-Кызыл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Суу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 и его взаимосвязь с глобальным изменением климатических условий</w:t>
      </w:r>
      <w:r w:rsidR="00B87CE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87CEB" w:rsidRPr="00B87CEB">
        <w:rPr>
          <w:rFonts w:ascii="Times New Roman" w:hAnsi="Times New Roman" w:cs="Times New Roman"/>
          <w:color w:val="231F20"/>
          <w:sz w:val="24"/>
          <w:szCs w:val="24"/>
        </w:rPr>
        <w:t>[3]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55E0F" w:rsidRDefault="00B55E0F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Биоценоз постоянно находится под влиянием внешних условий и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процессы, происходящие внутри</w:t>
      </w:r>
      <w:r w:rsidR="006C3CFA">
        <w:rPr>
          <w:rFonts w:ascii="Times New Roman" w:hAnsi="Times New Roman" w:cs="Times New Roman"/>
          <w:color w:val="231F20"/>
          <w:sz w:val="24"/>
          <w:szCs w:val="24"/>
        </w:rPr>
        <w:t xml:space="preserve"> насаждения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непосредственно связаны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в первую очередь с ежегодными климатическими изменениями.</w:t>
      </w:r>
    </w:p>
    <w:p w:rsidR="00B55E0F" w:rsidRDefault="00B55E0F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Продолжительность вегетационного периода ежегодно изменяется, а значит, изменяются не только сроки прохождения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фенофаз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>, таких как начало и конец роста и цветения, созревание семян, одревеснение побегов и т.д. но и их длительность. В свою очередь это отражается  на таких количественных показателях как прирост биомассы, урожайности семян.</w:t>
      </w:r>
    </w:p>
    <w:p w:rsidR="00B55E0F" w:rsidRDefault="00B55E0F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В наших исследованиях за начало вегетационного периода принят переход среднесуточных температур воздуха через +10</w:t>
      </w:r>
      <w:r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231F20"/>
          <w:sz w:val="24"/>
          <w:szCs w:val="24"/>
        </w:rPr>
        <w:t>С. В этот период отмечается начало набухания почек.</w:t>
      </w:r>
    </w:p>
    <w:p w:rsidR="00B55E0F" w:rsidRDefault="00B55E0F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7613A">
        <w:rPr>
          <w:rFonts w:ascii="Times New Roman" w:hAnsi="Times New Roman" w:cs="Times New Roman"/>
          <w:color w:val="231F20"/>
          <w:sz w:val="24"/>
          <w:szCs w:val="24"/>
        </w:rPr>
        <w:t>Не менее важным показателем в биоклиматологии является сумма положительных эффективных температур выше 10</w:t>
      </w:r>
      <w:r w:rsidRPr="00F7613A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0</w:t>
      </w:r>
      <w:r w:rsidRPr="00F7613A">
        <w:rPr>
          <w:rFonts w:ascii="Times New Roman" w:hAnsi="Times New Roman" w:cs="Times New Roman"/>
          <w:color w:val="231F20"/>
          <w:sz w:val="24"/>
          <w:szCs w:val="24"/>
        </w:rPr>
        <w:t>С, когда в растениях происходят все физиологические процессы от набухания почек до созревания семян.</w:t>
      </w:r>
    </w:p>
    <w:p w:rsidR="00B55E0F" w:rsidRPr="009B1F61" w:rsidRDefault="00B55E0F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  <w:r w:rsidRPr="009B1F61">
        <w:rPr>
          <w:rFonts w:ascii="Times New Roman" w:hAnsi="Times New Roman" w:cs="Times New Roman"/>
          <w:color w:val="231F20"/>
          <w:sz w:val="24"/>
          <w:szCs w:val="24"/>
        </w:rPr>
        <w:t>Сумма эффективных положительных температур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в вегетационный период   влияет на многие биохимические и физиологические процессы, происходящие в растениях. Накопление определенных значений может быть началом какого то этапа развития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 xml:space="preserve"> .</w:t>
      </w:r>
      <w:proofErr w:type="gramEnd"/>
    </w:p>
    <w:p w:rsidR="00B55E0F" w:rsidRDefault="00B55E0F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  <w:r w:rsidRPr="00F7613A">
        <w:rPr>
          <w:rFonts w:ascii="Times New Roman" w:hAnsi="Times New Roman" w:cs="Times New Roman"/>
          <w:color w:val="231F20"/>
          <w:sz w:val="24"/>
          <w:szCs w:val="24"/>
        </w:rPr>
        <w:t xml:space="preserve"> Безморозный период на высоте 3200 м. практически отсутствует. Имеющиеся экземпляры ели довольно взрослые около 50-60 лет. Их выживание  в данных условиях </w:t>
      </w:r>
      <w:proofErr w:type="gramStart"/>
      <w:r w:rsidRPr="00F7613A">
        <w:rPr>
          <w:rFonts w:ascii="Times New Roman" w:hAnsi="Times New Roman" w:cs="Times New Roman"/>
          <w:color w:val="231F20"/>
          <w:sz w:val="24"/>
          <w:szCs w:val="24"/>
        </w:rPr>
        <w:t>по</w:t>
      </w:r>
      <w:proofErr w:type="gramEnd"/>
      <w:r w:rsidRPr="00F7613A">
        <w:rPr>
          <w:rFonts w:ascii="Times New Roman" w:hAnsi="Times New Roman" w:cs="Times New Roman"/>
          <w:color w:val="231F20"/>
          <w:sz w:val="24"/>
          <w:szCs w:val="24"/>
        </w:rPr>
        <w:t xml:space="preserve"> видимому связано с близким расположением к озеру и естественной защитой от холодных ветров. При незначительных понижениях температуры воздуха до -3</w:t>
      </w:r>
      <w:r w:rsidRPr="00F7613A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0</w:t>
      </w:r>
      <w:r w:rsidRPr="00F7613A">
        <w:rPr>
          <w:rFonts w:ascii="Times New Roman" w:hAnsi="Times New Roman" w:cs="Times New Roman"/>
          <w:color w:val="231F20"/>
          <w:sz w:val="24"/>
          <w:szCs w:val="24"/>
        </w:rPr>
        <w:t>С прирост не погибает еще  и по причине того что прошла достаточно длительная акклиматизация и растения приспособились к таким колебаниям. Поэтому кратковременное понижение температуры на наш взгляд нельзя принимать во внимание по отношению к произрастающим в данных условиях особям. Но данный факт еще следует доказать экспериментальным путем.</w:t>
      </w:r>
    </w:p>
    <w:p w:rsidR="001E7EE1" w:rsidRDefault="00B55E0F" w:rsidP="001A04AF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В течение трех лет лабораторией биогеографии проводятся фенологические наблюдения за сезонным ритмом роста и развития ели тянь-шанской в урочище </w:t>
      </w:r>
      <w:proofErr w:type="spell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Чон</w:t>
      </w:r>
      <w:proofErr w:type="spellEnd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Кызыл </w:t>
      </w:r>
      <w:proofErr w:type="spell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Суу</w:t>
      </w:r>
      <w:proofErr w:type="spellEnd"/>
      <w:proofErr w:type="gram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.(</w:t>
      </w:r>
      <w:proofErr w:type="gramEnd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ГМС и Кара-</w:t>
      </w:r>
      <w:proofErr w:type="spellStart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Баткак</w:t>
      </w:r>
      <w:proofErr w:type="spellEnd"/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).  Следует отметить</w:t>
      </w:r>
      <w:r w:rsidR="001E7EE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</w:t>
      </w:r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что такие наблюдения, как и наблюдения за климатическими из</w:t>
      </w:r>
      <w:r w:rsidR="001E7EE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менениями должны проводя</w:t>
      </w:r>
      <w:r w:rsidRPr="00F761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тся ежегодно в различных условиях местообитания данной породы, так как изменения климатических условий влекут за собой и изменения в динамике ритмов роста растений.</w:t>
      </w:r>
    </w:p>
    <w:p w:rsidR="00B55E0F" w:rsidRDefault="00B55E0F" w:rsidP="00B55E0F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Таблица 2</w:t>
      </w:r>
    </w:p>
    <w:p w:rsidR="00B55E0F" w:rsidRPr="00F7613A" w:rsidRDefault="00B55E0F" w:rsidP="00B55E0F">
      <w:pPr>
        <w:spacing w:after="0" w:line="360" w:lineRule="auto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  <w:r w:rsidRPr="00F761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Даты прохождения фенологических фаз роста и развития ели тянь-шанской в урочище </w:t>
      </w:r>
      <w:proofErr w:type="spellStart"/>
      <w:r w:rsidRPr="00F761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Чон</w:t>
      </w:r>
      <w:proofErr w:type="spellEnd"/>
      <w:r w:rsidRPr="00F761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Кызыл-</w:t>
      </w:r>
      <w:proofErr w:type="spellStart"/>
      <w:r w:rsidRPr="00F761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Суу</w:t>
      </w:r>
      <w:proofErr w:type="spellEnd"/>
      <w:r w:rsidRPr="00F761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(средние за три года 2018-2020)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1488"/>
        <w:gridCol w:w="1134"/>
        <w:gridCol w:w="1134"/>
        <w:gridCol w:w="1134"/>
        <w:gridCol w:w="1135"/>
        <w:gridCol w:w="1135"/>
        <w:gridCol w:w="1135"/>
      </w:tblGrid>
      <w:tr w:rsidR="00B55E0F" w:rsidRPr="00F7613A" w:rsidTr="006F4C8F">
        <w:trPr>
          <w:trHeight w:val="465"/>
        </w:trPr>
        <w:tc>
          <w:tcPr>
            <w:tcW w:w="1276" w:type="dxa"/>
            <w:vMerge w:val="restart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Высота местности над </w:t>
            </w:r>
            <w:proofErr w:type="spellStart"/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ур.м</w:t>
            </w:r>
            <w:proofErr w:type="spellEnd"/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488" w:type="dxa"/>
            <w:vMerge w:val="restart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Год наблюдений</w:t>
            </w:r>
          </w:p>
        </w:tc>
        <w:tc>
          <w:tcPr>
            <w:tcW w:w="2268" w:type="dxa"/>
            <w:gridSpan w:val="2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2269" w:type="dxa"/>
            <w:gridSpan w:val="2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Цветение</w:t>
            </w:r>
          </w:p>
        </w:tc>
        <w:tc>
          <w:tcPr>
            <w:tcW w:w="2270" w:type="dxa"/>
            <w:gridSpan w:val="2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Созревание семян</w:t>
            </w:r>
          </w:p>
        </w:tc>
      </w:tr>
      <w:tr w:rsidR="00B55E0F" w:rsidRPr="00F7613A" w:rsidTr="006F4C8F">
        <w:trPr>
          <w:trHeight w:val="765"/>
        </w:trPr>
        <w:tc>
          <w:tcPr>
            <w:tcW w:w="1276" w:type="dxa"/>
            <w:vMerge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Конец</w:t>
            </w:r>
          </w:p>
        </w:tc>
      </w:tr>
      <w:tr w:rsidR="00B55E0F" w:rsidRPr="00F7613A" w:rsidTr="006F4C8F">
        <w:tc>
          <w:tcPr>
            <w:tcW w:w="1276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1488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31.08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15.09</w:t>
            </w:r>
          </w:p>
        </w:tc>
      </w:tr>
      <w:tr w:rsidR="00B55E0F" w:rsidRPr="00F7613A" w:rsidTr="006F4C8F">
        <w:tc>
          <w:tcPr>
            <w:tcW w:w="1276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488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15.06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13.06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27.06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25.08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15.09</w:t>
            </w:r>
          </w:p>
        </w:tc>
      </w:tr>
      <w:tr w:rsidR="00B55E0F" w:rsidRPr="00F7613A" w:rsidTr="006F4C8F">
        <w:tc>
          <w:tcPr>
            <w:tcW w:w="1276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488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14.06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10.06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27.06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20.08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10.09</w:t>
            </w:r>
          </w:p>
        </w:tc>
      </w:tr>
      <w:tr w:rsidR="00B55E0F" w:rsidRPr="00F7613A" w:rsidTr="006F4C8F">
        <w:tc>
          <w:tcPr>
            <w:tcW w:w="1276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3200</w:t>
            </w:r>
          </w:p>
        </w:tc>
        <w:tc>
          <w:tcPr>
            <w:tcW w:w="1488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F7613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2.07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</w:tr>
      <w:tr w:rsidR="00B55E0F" w:rsidRPr="00F7613A" w:rsidTr="006F4C8F">
        <w:tc>
          <w:tcPr>
            <w:tcW w:w="1276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488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20.06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5.07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</w:tr>
      <w:tr w:rsidR="00B55E0F" w:rsidRPr="00F7613A" w:rsidTr="006F4C8F">
        <w:tc>
          <w:tcPr>
            <w:tcW w:w="1276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488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7613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19.06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7.07</w:t>
            </w:r>
          </w:p>
        </w:tc>
        <w:tc>
          <w:tcPr>
            <w:tcW w:w="1134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55E0F" w:rsidRPr="00F7613A" w:rsidRDefault="00B55E0F" w:rsidP="006F4C8F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</w:p>
        </w:tc>
      </w:tr>
    </w:tbl>
    <w:p w:rsidR="00B55E0F" w:rsidRPr="00F7613A" w:rsidRDefault="00B55E0F" w:rsidP="00B55E0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</w:p>
    <w:p w:rsidR="00B55E0F" w:rsidRDefault="00B55E0F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  <w:r w:rsidRPr="00F7613A">
        <w:rPr>
          <w:rFonts w:ascii="Times New Roman" w:hAnsi="Times New Roman" w:cs="Times New Roman"/>
          <w:color w:val="231F20"/>
          <w:sz w:val="24"/>
          <w:szCs w:val="24"/>
        </w:rPr>
        <w:t xml:space="preserve">Продолжительность роста от начала разворачивания вегетативных почек до закладки новой почки в среднем составляет на ГМС </w:t>
      </w:r>
      <w:r>
        <w:rPr>
          <w:rFonts w:ascii="Times New Roman" w:hAnsi="Times New Roman" w:cs="Times New Roman"/>
          <w:color w:val="231F20"/>
          <w:sz w:val="24"/>
          <w:szCs w:val="24"/>
        </w:rPr>
        <w:t>28 дней</w:t>
      </w:r>
    </w:p>
    <w:p w:rsidR="00B55E0F" w:rsidRDefault="00B55E0F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Минимальная температура воздуха на ГМС в период вегетации может опускаться до отрицательных значений. Часто это приводит к гибели растущих побегов. Репродуктивные органы более устойчивы к понижению температуры.</w:t>
      </w:r>
    </w:p>
    <w:p w:rsidR="00B55E0F" w:rsidRDefault="00B55E0F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  <w:r w:rsidRPr="004E23ED">
        <w:rPr>
          <w:rFonts w:ascii="Times New Roman" w:hAnsi="Times New Roman" w:cs="Times New Roman"/>
          <w:color w:val="231F20"/>
          <w:sz w:val="24"/>
          <w:szCs w:val="24"/>
        </w:rPr>
        <w:t>Фенологические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наблюдения за елью тянь-шанской, проводимые в течение 3 лет в различных условиях местообитания показали стабильность продолжительности периода роста и вегетации. Период фазы цветения изменяется также незначительно. Можно считать, что фаза цветения для начала своего прохождения требует более высоких температур и происходит при накоплении определенной суммы значений данного показателя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>Но окончательные выводы могут быть сделаны лишь при длительных наблюдениях.</w:t>
      </w:r>
    </w:p>
    <w:p w:rsidR="00B55E0F" w:rsidRPr="00F7613A" w:rsidRDefault="00B55E0F" w:rsidP="00B55E0F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      </w:t>
      </w:r>
      <w:proofErr w:type="gramStart"/>
      <w:r w:rsidRPr="00F7613A">
        <w:rPr>
          <w:rFonts w:ascii="Times New Roman" w:hAnsi="Times New Roman" w:cs="Times New Roman"/>
          <w:color w:val="231F20"/>
          <w:sz w:val="24"/>
          <w:szCs w:val="24"/>
        </w:rPr>
        <w:t>Согласно материалам обобщающего доклада об изменениях климата и их последствиях, выполненного созданной Всемирной метеорологической организацией и ООН самой авторитетной Межправительственной группой экспертов по изменению климата (МГЭИК, или IPCC</w:t>
      </w:r>
      <w:r w:rsidRPr="00F7613A">
        <w:rPr>
          <w:rStyle w:val="ft20"/>
          <w:rFonts w:ascii="Times New Roman" w:hAnsi="Times New Roman" w:cs="Times New Roman"/>
          <w:iCs/>
          <w:color w:val="231F20"/>
          <w:sz w:val="24"/>
          <w:szCs w:val="24"/>
        </w:rPr>
        <w:t xml:space="preserve"> факт глобального поте</w:t>
      </w:r>
      <w:r w:rsidRPr="00F7613A">
        <w:rPr>
          <w:rFonts w:ascii="Times New Roman" w:hAnsi="Times New Roman" w:cs="Times New Roman"/>
          <w:color w:val="231F20"/>
          <w:sz w:val="24"/>
          <w:szCs w:val="24"/>
        </w:rPr>
        <w:t>пления уже не вызывает сомнений.</w:t>
      </w:r>
      <w:proofErr w:type="gramEnd"/>
      <w:r w:rsidRPr="00F7613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F7613A">
        <w:rPr>
          <w:rFonts w:ascii="Times New Roman" w:hAnsi="Times New Roman" w:cs="Times New Roman"/>
          <w:color w:val="231F20"/>
          <w:sz w:val="24"/>
          <w:szCs w:val="24"/>
        </w:rPr>
        <w:t>За столетний период 1906–2005 гг. средняя глобальная температура продолжала увеличиваться и выросла на 0,74±0,18°С. При этом средняя скорость потепления для последних 50 лет (0,13±0,03°С за 10 лет) оказалась даже в два с половиной раза больше, чем та же величина, рассчитанная для последних ста лет (IPCC, 2007</w:t>
      </w:r>
      <w:proofErr w:type="gramEnd"/>
    </w:p>
    <w:p w:rsidR="00B87CEB" w:rsidRPr="004561DE" w:rsidRDefault="00B55E0F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  <w:r w:rsidRPr="00C50331">
        <w:rPr>
          <w:rFonts w:ascii="Times New Roman" w:hAnsi="Times New Roman" w:cs="Times New Roman"/>
          <w:color w:val="231F20"/>
          <w:sz w:val="24"/>
          <w:szCs w:val="24"/>
        </w:rPr>
        <w:t xml:space="preserve">Обработка данных хронобиологических исследований должна выполняться по двум направлениям. Во-первых, – краткосрочно-поэтапных хронобиологических исследований показателей жизнеспособности доминирующих видов. Их целью является отслеживать </w:t>
      </w:r>
      <w:proofErr w:type="spellStart"/>
      <w:r w:rsidRPr="00C50331">
        <w:rPr>
          <w:rFonts w:ascii="Times New Roman" w:hAnsi="Times New Roman" w:cs="Times New Roman"/>
          <w:color w:val="231F20"/>
          <w:sz w:val="24"/>
          <w:szCs w:val="24"/>
        </w:rPr>
        <w:t>погодичную</w:t>
      </w:r>
      <w:proofErr w:type="spellEnd"/>
      <w:r w:rsidRPr="00C50331">
        <w:rPr>
          <w:rFonts w:ascii="Times New Roman" w:hAnsi="Times New Roman" w:cs="Times New Roman"/>
          <w:color w:val="231F20"/>
          <w:sz w:val="24"/>
          <w:szCs w:val="24"/>
        </w:rPr>
        <w:t xml:space="preserve"> динамику за небольшие отрезки времени – 8÷12 лет. В содержание работы таких этапов нужно включать хронобиологический анализ степени уязвимости и временного̀ хода изменений репродукции, </w:t>
      </w:r>
      <w:proofErr w:type="spellStart"/>
      <w:r w:rsidRPr="00C50331">
        <w:rPr>
          <w:rFonts w:ascii="Times New Roman" w:hAnsi="Times New Roman" w:cs="Times New Roman"/>
          <w:color w:val="231F20"/>
          <w:sz w:val="24"/>
          <w:szCs w:val="24"/>
        </w:rPr>
        <w:t>фенособытий</w:t>
      </w:r>
      <w:proofErr w:type="spellEnd"/>
      <w:r w:rsidRPr="00C50331">
        <w:rPr>
          <w:rFonts w:ascii="Times New Roman" w:hAnsi="Times New Roman" w:cs="Times New Roman"/>
          <w:color w:val="231F20"/>
          <w:sz w:val="24"/>
          <w:szCs w:val="24"/>
        </w:rPr>
        <w:t>, морфологических, физиологических, биохимических параметров, продуктивности биомассы и хозяйственно важных свойств растений</w:t>
      </w:r>
      <w:r w:rsidR="00B87CEB" w:rsidRPr="00B87CEB">
        <w:rPr>
          <w:rFonts w:ascii="Times New Roman" w:hAnsi="Times New Roman" w:cs="Times New Roman"/>
          <w:color w:val="231F20"/>
          <w:sz w:val="24"/>
          <w:szCs w:val="24"/>
        </w:rPr>
        <w:t xml:space="preserve"> [1]</w:t>
      </w:r>
      <w:r w:rsidRPr="00C50331">
        <w:rPr>
          <w:rFonts w:ascii="Times New Roman" w:hAnsi="Times New Roman" w:cs="Times New Roman"/>
          <w:color w:val="231F20"/>
          <w:sz w:val="24"/>
          <w:szCs w:val="24"/>
        </w:rPr>
        <w:t xml:space="preserve">. Такие краткосрочные наблюдения позволят диагностировать начало трансформации биологических свойств и жизнеспособности доминирующих видов задолго до катастрофических изменений растительного покрова и сокращения ареалов видов. </w:t>
      </w:r>
    </w:p>
    <w:p w:rsidR="004561DE" w:rsidRDefault="004561DE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</w:p>
    <w:p w:rsidR="004561DE" w:rsidRDefault="004561DE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</w:p>
    <w:p w:rsidR="004561DE" w:rsidRDefault="004561DE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</w:p>
    <w:p w:rsidR="004561DE" w:rsidRDefault="004561DE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</w:p>
    <w:p w:rsidR="006C3CFA" w:rsidRPr="00B87CEB" w:rsidRDefault="00B87CEB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ЛИТЕРАТУРА:</w:t>
      </w:r>
    </w:p>
    <w:p w:rsidR="006C3CFA" w:rsidRDefault="00B87CEB" w:rsidP="006C3CFA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</w:t>
      </w:r>
      <w:r w:rsidR="006C3CFA" w:rsidRPr="00BB43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. Булыгин Н.Е., Ярмишко В.Т. Дендрология. </w:t>
      </w:r>
      <w:r w:rsidR="006C3CF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М., 2002, 527 с</w:t>
      </w:r>
    </w:p>
    <w:p w:rsidR="00B87CEB" w:rsidRPr="00B87CEB" w:rsidRDefault="00F67CB1" w:rsidP="00B87CE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67C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 xml:space="preserve">         </w:t>
      </w:r>
      <w:r w:rsidR="00B87CEB" w:rsidRPr="00B87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</w:t>
      </w:r>
      <w:r w:rsidRPr="00045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. 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.,</w:t>
      </w:r>
      <w:proofErr w:type="gramEnd"/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Осмонбаева</w:t>
      </w:r>
      <w:proofErr w:type="spellEnd"/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Каримов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Sustainability assessment of natural spruce plantations in </w:t>
      </w:r>
      <w:proofErr w:type="spellStart"/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Northerm</w:t>
      </w:r>
      <w:proofErr w:type="spellEnd"/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Kyrgyzstan / Deutsche </w:t>
      </w:r>
      <w:proofErr w:type="spellStart"/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internationale</w:t>
      </w:r>
      <w:proofErr w:type="spellEnd"/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Zeitschrift</w:t>
      </w:r>
      <w:proofErr w:type="spellEnd"/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zeitgenössische</w:t>
      </w:r>
      <w:proofErr w:type="spellEnd"/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Wissenschaft</w:t>
      </w:r>
      <w:proofErr w:type="spellEnd"/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№10 2021 VOL.1, 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52-54</w:t>
      </w:r>
    </w:p>
    <w:p w:rsidR="00F67CB1" w:rsidRPr="00BB43F3" w:rsidRDefault="00F67CB1" w:rsidP="00B87CE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</w:t>
      </w:r>
      <w:r w:rsidR="00B87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4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Иванов А.В. Проблемы восстановления еловых лесов Северного Кыргызстана. В кн. Управление лесными экосистемами в условиях изменения климата. Материалы международной научно-практической конференции посвященной 105-летию со дня рождения доктора биологических наук, профессора, заслуженного деятеля науки Кыргызской Республики П.А. Гана. Бишкек 2021, с  109-112</w:t>
      </w:r>
    </w:p>
    <w:p w:rsidR="006C3CFA" w:rsidRDefault="00B87CEB" w:rsidP="00B87CEB">
      <w:pPr>
        <w:shd w:val="clear" w:color="auto" w:fill="FFFFFF" w:themeFill="background1"/>
        <w:spacing w:after="0" w:line="360" w:lineRule="auto"/>
        <w:ind w:firstLine="567"/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4. </w:t>
      </w:r>
      <w:r w:rsidR="006C3CFA" w:rsidRPr="001A02F4">
        <w:rPr>
          <w:rFonts w:ascii="Times New Roman" w:hAnsi="Times New Roman" w:cs="Times New Roman"/>
          <w:color w:val="000000"/>
          <w:spacing w:val="15"/>
          <w:sz w:val="24"/>
          <w:szCs w:val="24"/>
        </w:rPr>
        <w:t>.Проскуряков М.А. Хронобиологический анализ растений при изменении климата. Алматы 2012. 157 с</w:t>
      </w:r>
    </w:p>
    <w:p w:rsidR="006C3CFA" w:rsidRPr="001A02F4" w:rsidRDefault="006C3CFA" w:rsidP="00B87CEB">
      <w:pPr>
        <w:shd w:val="clear" w:color="auto" w:fill="FFFFFF" w:themeFill="background1"/>
        <w:spacing w:after="0" w:line="360" w:lineRule="auto"/>
        <w:ind w:firstLine="567"/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</w:p>
    <w:p w:rsidR="006C3CFA" w:rsidRDefault="006C3CFA" w:rsidP="00B55E0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231F20"/>
          <w:sz w:val="24"/>
          <w:szCs w:val="24"/>
        </w:rPr>
      </w:pPr>
    </w:p>
    <w:p w:rsidR="004E6B66" w:rsidRDefault="004E6B66"/>
    <w:sectPr w:rsidR="004E6B66" w:rsidSect="004561DE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AA" w:rsidRDefault="009213AA" w:rsidP="004561DE">
      <w:pPr>
        <w:spacing w:after="0" w:line="240" w:lineRule="auto"/>
      </w:pPr>
      <w:r>
        <w:separator/>
      </w:r>
    </w:p>
  </w:endnote>
  <w:endnote w:type="continuationSeparator" w:id="0">
    <w:p w:rsidR="009213AA" w:rsidRDefault="009213AA" w:rsidP="0045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AA" w:rsidRDefault="009213AA" w:rsidP="004561DE">
      <w:pPr>
        <w:spacing w:after="0" w:line="240" w:lineRule="auto"/>
      </w:pPr>
      <w:r>
        <w:separator/>
      </w:r>
    </w:p>
  </w:footnote>
  <w:footnote w:type="continuationSeparator" w:id="0">
    <w:p w:rsidR="009213AA" w:rsidRDefault="009213AA" w:rsidP="00456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0F"/>
    <w:rsid w:val="00100F47"/>
    <w:rsid w:val="001A04AF"/>
    <w:rsid w:val="001E7EE1"/>
    <w:rsid w:val="00371592"/>
    <w:rsid w:val="0039456C"/>
    <w:rsid w:val="004561DE"/>
    <w:rsid w:val="004E6B66"/>
    <w:rsid w:val="004E7C3C"/>
    <w:rsid w:val="006C3CFA"/>
    <w:rsid w:val="006E0B85"/>
    <w:rsid w:val="007A79CD"/>
    <w:rsid w:val="008D3167"/>
    <w:rsid w:val="009213AA"/>
    <w:rsid w:val="00972475"/>
    <w:rsid w:val="00B55E0F"/>
    <w:rsid w:val="00B87CEB"/>
    <w:rsid w:val="00F67CB1"/>
    <w:rsid w:val="00F7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20">
    <w:name w:val="ft20"/>
    <w:basedOn w:val="a0"/>
    <w:rsid w:val="00B55E0F"/>
  </w:style>
  <w:style w:type="paragraph" w:styleId="a4">
    <w:name w:val="header"/>
    <w:basedOn w:val="a"/>
    <w:link w:val="a5"/>
    <w:uiPriority w:val="99"/>
    <w:unhideWhenUsed/>
    <w:rsid w:val="0045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1DE"/>
  </w:style>
  <w:style w:type="paragraph" w:styleId="a6">
    <w:name w:val="footer"/>
    <w:basedOn w:val="a"/>
    <w:link w:val="a7"/>
    <w:uiPriority w:val="99"/>
    <w:unhideWhenUsed/>
    <w:rsid w:val="0045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20">
    <w:name w:val="ft20"/>
    <w:basedOn w:val="a0"/>
    <w:rsid w:val="00B55E0F"/>
  </w:style>
  <w:style w:type="paragraph" w:styleId="a4">
    <w:name w:val="header"/>
    <w:basedOn w:val="a"/>
    <w:link w:val="a5"/>
    <w:uiPriority w:val="99"/>
    <w:unhideWhenUsed/>
    <w:rsid w:val="0045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1DE"/>
  </w:style>
  <w:style w:type="paragraph" w:styleId="a6">
    <w:name w:val="footer"/>
    <w:basedOn w:val="a"/>
    <w:link w:val="a7"/>
    <w:uiPriority w:val="99"/>
    <w:unhideWhenUsed/>
    <w:rsid w:val="0045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2024-06-12T14:18:00Z</dcterms:created>
  <dcterms:modified xsi:type="dcterms:W3CDTF">2024-06-25T12:01:00Z</dcterms:modified>
</cp:coreProperties>
</file>