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78" w:rsidRDefault="00601578" w:rsidP="00601578">
      <w:pPr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                                       Статья</w:t>
      </w:r>
    </w:p>
    <w:p w:rsidR="005775AE" w:rsidRPr="005775AE" w:rsidRDefault="00601578" w:rsidP="005775AE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5775A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r w:rsidR="005775AE" w:rsidRPr="005775A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</w:t>
      </w:r>
      <w:proofErr w:type="spellStart"/>
      <w:r w:rsidR="005775AE" w:rsidRPr="005775A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Креативность</w:t>
      </w:r>
      <w:proofErr w:type="spellEnd"/>
      <w:r w:rsidR="005775AE" w:rsidRPr="005775A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дошкольников и методы её развития»</w:t>
      </w:r>
    </w:p>
    <w:p w:rsidR="005775AE" w:rsidRPr="005775AE" w:rsidRDefault="005775AE" w:rsidP="005775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</w:pPr>
    </w:p>
    <w:p w:rsidR="005775AE" w:rsidRDefault="005775AE" w:rsidP="00577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</w:pPr>
    </w:p>
    <w:p w:rsidR="005775AE" w:rsidRDefault="005775AE" w:rsidP="00577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</w:pPr>
    </w:p>
    <w:p w:rsidR="005775AE" w:rsidRDefault="005775AE" w:rsidP="00577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</w:pPr>
    </w:p>
    <w:p w:rsidR="005775AE" w:rsidRDefault="005775AE" w:rsidP="005775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911725" cy="4101118"/>
            <wp:effectExtent l="19050" t="0" r="3175" b="0"/>
            <wp:docPr id="1" name="Рисунок 1" descr="C:\Users\Пользователь\Desktop\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410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AE" w:rsidRDefault="005775AE" w:rsidP="00577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</w:pPr>
    </w:p>
    <w:p w:rsidR="005775AE" w:rsidRDefault="005775AE" w:rsidP="00577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5AE" w:rsidRDefault="005775AE" w:rsidP="00577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5AE" w:rsidRDefault="005775AE" w:rsidP="00577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5AE" w:rsidRDefault="005775AE" w:rsidP="005775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775AE" w:rsidRDefault="005775AE" w:rsidP="005775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5AE" w:rsidRDefault="005775AE" w:rsidP="005775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5AE" w:rsidRDefault="005775AE" w:rsidP="00577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5AE" w:rsidRDefault="005775AE" w:rsidP="00577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5AE" w:rsidRDefault="00601578" w:rsidP="005775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Подготовила 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Эбузова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А.Р.</w:t>
      </w:r>
    </w:p>
    <w:p w:rsidR="005775AE" w:rsidRDefault="005775AE" w:rsidP="00577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5AE" w:rsidRDefault="005775AE" w:rsidP="00577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5AE" w:rsidRDefault="005775AE" w:rsidP="005775AE">
      <w:pPr>
        <w:shd w:val="clear" w:color="auto" w:fill="FFFFFF"/>
        <w:spacing w:after="0" w:line="36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5775AE" w:rsidRDefault="005775AE" w:rsidP="005775AE">
      <w:pPr>
        <w:shd w:val="clear" w:color="auto" w:fill="FFFFFF"/>
        <w:spacing w:after="0" w:line="36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5775AE" w:rsidRDefault="005775AE" w:rsidP="005775AE">
      <w:pPr>
        <w:shd w:val="clear" w:color="auto" w:fill="FFFFFF"/>
        <w:spacing w:after="0" w:line="36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г. Новый Уренгой</w:t>
      </w:r>
    </w:p>
    <w:p w:rsidR="005775AE" w:rsidRPr="00C75FA5" w:rsidRDefault="005775AE" w:rsidP="005775AE">
      <w:pPr>
        <w:shd w:val="clear" w:color="auto" w:fill="FFFFFF"/>
        <w:spacing w:after="0" w:line="36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2023г.</w:t>
      </w:r>
    </w:p>
    <w:p w:rsidR="005775AE" w:rsidRDefault="005775AE" w:rsidP="005775AE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0B56AF" w:rsidRDefault="000B56AF" w:rsidP="000B56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B56AF" w:rsidRDefault="000B56AF" w:rsidP="000B56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775AE" w:rsidRPr="000B56AF" w:rsidRDefault="005775AE" w:rsidP="000B56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B56AF">
        <w:rPr>
          <w:color w:val="000000"/>
          <w:sz w:val="28"/>
          <w:szCs w:val="28"/>
        </w:rPr>
        <w:t>Креативность</w:t>
      </w:r>
      <w:proofErr w:type="spellEnd"/>
      <w:r w:rsidRPr="000B56AF">
        <w:rPr>
          <w:color w:val="000000"/>
          <w:sz w:val="28"/>
          <w:szCs w:val="28"/>
        </w:rPr>
        <w:t xml:space="preserve"> – это способность к творчеству, которая может проявляться в самых разных видах деятельности</w:t>
      </w:r>
      <w:proofErr w:type="gramStart"/>
      <w:r w:rsidR="000B56AF">
        <w:rPr>
          <w:color w:val="000000"/>
          <w:sz w:val="28"/>
          <w:szCs w:val="28"/>
        </w:rPr>
        <w:t xml:space="preserve"> </w:t>
      </w:r>
      <w:r w:rsidRPr="000B56AF">
        <w:rPr>
          <w:color w:val="000000"/>
          <w:sz w:val="28"/>
          <w:szCs w:val="28"/>
        </w:rPr>
        <w:t xml:space="preserve"> П</w:t>
      </w:r>
      <w:proofErr w:type="gramEnd"/>
      <w:r w:rsidRPr="000B56AF">
        <w:rPr>
          <w:color w:val="000000"/>
          <w:sz w:val="28"/>
          <w:szCs w:val="28"/>
        </w:rPr>
        <w:t xml:space="preserve">о мнению американского психолога Поля </w:t>
      </w:r>
      <w:proofErr w:type="spellStart"/>
      <w:r w:rsidRPr="000B56AF">
        <w:rPr>
          <w:color w:val="000000"/>
          <w:sz w:val="28"/>
          <w:szCs w:val="28"/>
        </w:rPr>
        <w:t>Торренса</w:t>
      </w:r>
      <w:proofErr w:type="spellEnd"/>
      <w:r w:rsidRPr="000B56AF">
        <w:rPr>
          <w:color w:val="000000"/>
          <w:sz w:val="28"/>
          <w:szCs w:val="28"/>
        </w:rPr>
        <w:t xml:space="preserve">, всю жизнь изучавшего </w:t>
      </w:r>
      <w:proofErr w:type="spellStart"/>
      <w:r w:rsidRPr="000B56AF">
        <w:rPr>
          <w:color w:val="000000"/>
          <w:sz w:val="28"/>
          <w:szCs w:val="28"/>
        </w:rPr>
        <w:t>креативность</w:t>
      </w:r>
      <w:proofErr w:type="spellEnd"/>
      <w:r w:rsidRPr="000B56AF">
        <w:rPr>
          <w:color w:val="000000"/>
          <w:sz w:val="28"/>
          <w:szCs w:val="28"/>
        </w:rPr>
        <w:t>, «</w:t>
      </w:r>
      <w:proofErr w:type="spellStart"/>
      <w:r w:rsidRPr="000B56AF">
        <w:rPr>
          <w:color w:val="000000"/>
          <w:sz w:val="28"/>
          <w:szCs w:val="28"/>
        </w:rPr>
        <w:t>креативность</w:t>
      </w:r>
      <w:proofErr w:type="spellEnd"/>
      <w:r w:rsidRPr="000B56AF">
        <w:rPr>
          <w:color w:val="000000"/>
          <w:sz w:val="28"/>
          <w:szCs w:val="28"/>
        </w:rPr>
        <w:t xml:space="preserve"> - это, значит, копать глубже, смотреть лучше, исправлять ошибки, беседовать с кошкой, нырять в глубину, проходить сквозь стену, зажигать солнце, строить замок на песке, приветствовать будущее».</w:t>
      </w:r>
    </w:p>
    <w:p w:rsidR="005775AE" w:rsidRPr="000B56AF" w:rsidRDefault="005775AE" w:rsidP="000B56AF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proofErr w:type="spellStart"/>
      <w:r w:rsidRPr="000B56AF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0B56AF">
        <w:rPr>
          <w:rFonts w:ascii="Times New Roman" w:hAnsi="Times New Roman" w:cs="Times New Roman"/>
          <w:color w:val="000000"/>
          <w:sz w:val="28"/>
          <w:szCs w:val="28"/>
        </w:rPr>
        <w:t xml:space="preserve"> – это степень напряженности устремления проявить себя, это сила демонстрации индивидуальности, степень ее выраженности. И если </w:t>
      </w:r>
      <w:proofErr w:type="spellStart"/>
      <w:r w:rsidRPr="000B56AF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0B56AF">
        <w:rPr>
          <w:rFonts w:ascii="Times New Roman" w:hAnsi="Times New Roman" w:cs="Times New Roman"/>
          <w:color w:val="000000"/>
          <w:sz w:val="28"/>
          <w:szCs w:val="28"/>
        </w:rPr>
        <w:t xml:space="preserve"> вовлекает в себя каждое чувство – зрение, обоняние, вкус, эмоции и проявляются через личностные ощущения, особенности мышления, действия, то проявления ее многообразны в зависимости от степени развитости вышеуказанных сфер и позволяют рассматривать </w:t>
      </w:r>
      <w:proofErr w:type="spellStart"/>
      <w:r w:rsidRPr="000B56AF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0B56AF">
        <w:rPr>
          <w:rFonts w:ascii="Times New Roman" w:hAnsi="Times New Roman" w:cs="Times New Roman"/>
          <w:color w:val="000000"/>
          <w:sz w:val="28"/>
          <w:szCs w:val="28"/>
        </w:rPr>
        <w:t xml:space="preserve"> как системное качество, которым в разной степени обладает каждый человек. Но самое главное  в </w:t>
      </w:r>
      <w:proofErr w:type="spellStart"/>
      <w:r w:rsidRPr="000B56AF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0B56AF">
        <w:rPr>
          <w:rFonts w:ascii="Times New Roman" w:hAnsi="Times New Roman" w:cs="Times New Roman"/>
          <w:color w:val="000000"/>
          <w:sz w:val="28"/>
          <w:szCs w:val="28"/>
        </w:rPr>
        <w:t xml:space="preserve"> – это способность к выработке оригинальных идей и использованию нестандартных способов интеллектуальной деятельности в широком смысле.</w:t>
      </w:r>
      <w:r w:rsidRPr="000B56AF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</w:p>
    <w:p w:rsidR="005775AE" w:rsidRPr="000B56AF" w:rsidRDefault="005775AE" w:rsidP="000B56A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hAnsi="Times New Roman" w:cs="Times New Roman"/>
          <w:sz w:val="28"/>
          <w:szCs w:val="28"/>
        </w:rPr>
        <w:t>Д</w:t>
      </w:r>
      <w:r w:rsidRPr="000B56AF">
        <w:rPr>
          <w:rFonts w:ascii="Times New Roman" w:eastAsia="Times New Roman" w:hAnsi="Times New Roman" w:cs="Times New Roman"/>
          <w:sz w:val="28"/>
          <w:szCs w:val="28"/>
        </w:rPr>
        <w:t xml:space="preserve">етская </w:t>
      </w:r>
      <w:proofErr w:type="spellStart"/>
      <w:r w:rsidRPr="000B56AF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0B56AF">
        <w:rPr>
          <w:rFonts w:ascii="Times New Roman" w:eastAsia="Times New Roman" w:hAnsi="Times New Roman" w:cs="Times New Roman"/>
          <w:sz w:val="28"/>
          <w:szCs w:val="28"/>
        </w:rPr>
        <w:t xml:space="preserve"> – это естественное состояние ребенка, лишенного стереотипов. Все без исключения дети талантливы. Кто-то показывает хорошие результаты в спортивных состязаниях, кто-то поет, другой с удовольствием танцует, увлеченно рассказывает друзьям о волшебных мифах и сказочных эльфах, демонстрируя богатое воображение. Многие дети с удовольствием рисуют и лепят, играют в детском театре. Что нужно сделать, чтобы талантливый ребенок не вырос в бездарного взрослого? Прежде всего – пробудить в ребенке фантазию и развивать ее, не просмотреть зачатки тех или иных способностей, особого таланта к каким-то видам творческой деятельности. Первые ростки творчества проявляются в рисовании, лепке, аппликации, оригами, если для этого созданы специальные условия. Значение творчества для ребенка трудно переоценить. Ведь это возможность определения и выражения себя и своего отношения к окружающему миру. Творческие способности детей связаны с особенностями творческого мышления, воображения, восприятия окружающего мира, а также </w:t>
      </w:r>
      <w:proofErr w:type="gramStart"/>
      <w:r w:rsidRPr="000B56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 xml:space="preserve">особенностями памяти, и через них – с понятием «речь». Развивая творческие способности ребенка, педагог помогает ребенку развивать его речь, а она как средство выражения мыслей, помогает ребенку в развитии его </w:t>
      </w:r>
      <w:proofErr w:type="spellStart"/>
      <w:r w:rsidRPr="000B56AF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0B56AF">
        <w:rPr>
          <w:rFonts w:ascii="Times New Roman" w:eastAsia="Times New Roman" w:hAnsi="Times New Roman" w:cs="Times New Roman"/>
          <w:sz w:val="28"/>
          <w:szCs w:val="28"/>
        </w:rPr>
        <w:t>. Для развития всесторонне развитой личности необходимо поддерживать в детском саду и дома необходимую для ребенка творческую атмосферу, свободную, непринужденную обстановку, дать ребенку возможность для созидания, творчества. Ребенок, лишенный положительного выхода творческой энергии, может уйти в агрессивное поведение.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 xml:space="preserve">Помогайте ребенку ценить в себе творческую личность. Поддерживайте творческий импульс ребенка через уважительное отношение к его работам по </w:t>
      </w:r>
      <w:proofErr w:type="spellStart"/>
      <w:r w:rsidRPr="000B56AF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0B56AF">
        <w:rPr>
          <w:rFonts w:ascii="Times New Roman" w:eastAsia="Times New Roman" w:hAnsi="Times New Roman" w:cs="Times New Roman"/>
          <w:sz w:val="28"/>
          <w:szCs w:val="28"/>
        </w:rPr>
        <w:t xml:space="preserve">, постройкам, первым попыткам что-нибудь сочинить. В дошкольном возрасте большинство детей не стесняются петь, танцевать, </w:t>
      </w:r>
      <w:r w:rsidRPr="000B56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показывать свои рисунки другим. Личность ребенка еще не </w:t>
      </w:r>
      <w:proofErr w:type="spellStart"/>
      <w:r w:rsidRPr="000B56AF">
        <w:rPr>
          <w:rFonts w:ascii="Times New Roman" w:eastAsia="Times New Roman" w:hAnsi="Times New Roman" w:cs="Times New Roman"/>
          <w:sz w:val="28"/>
          <w:szCs w:val="28"/>
        </w:rPr>
        <w:t>закомплексована</w:t>
      </w:r>
      <w:proofErr w:type="spellEnd"/>
      <w:r w:rsidRPr="000B56AF">
        <w:rPr>
          <w:rFonts w:ascii="Times New Roman" w:eastAsia="Times New Roman" w:hAnsi="Times New Roman" w:cs="Times New Roman"/>
          <w:sz w:val="28"/>
          <w:szCs w:val="28"/>
        </w:rPr>
        <w:t>, он чувствует в себе достаточно сил и желания попробовать все, поучаствовать в разных видах творческой деятельности.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Природная одаренность ребенка проявляется довольно рано, но то, в какой степени разовьется его творческий потенциал, во многом зависит от воспитателей, семьи.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Одаренных детей отличают: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-раннее развитие речи и обширный словарный запас;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-высокий уровень любознательности и хорошая память;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-высокая познавательная активность;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-богатое воображение и фантазия;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-творческое мышление.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 xml:space="preserve">Если педагоги и родители научат ребенка не просто механически воспроизводить какие-либо действия, а дадут ему возможность </w:t>
      </w:r>
      <w:proofErr w:type="spellStart"/>
      <w:r w:rsidRPr="000B56AF">
        <w:rPr>
          <w:rFonts w:ascii="Times New Roman" w:eastAsia="Times New Roman" w:hAnsi="Times New Roman" w:cs="Times New Roman"/>
          <w:sz w:val="28"/>
          <w:szCs w:val="28"/>
        </w:rPr>
        <w:t>самовыразиться</w:t>
      </w:r>
      <w:proofErr w:type="spellEnd"/>
      <w:r w:rsidRPr="000B56AF">
        <w:rPr>
          <w:rFonts w:ascii="Times New Roman" w:eastAsia="Times New Roman" w:hAnsi="Times New Roman" w:cs="Times New Roman"/>
          <w:sz w:val="28"/>
          <w:szCs w:val="28"/>
        </w:rPr>
        <w:t>, проявить инициативу, изобретательность, то таким образом они помогут раскрыться творческим способностям личности.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Иными словами, для формирования «навыков» творческого мышления требуются   упражнения   соответствующими «инструментами» и в соответствующей обстановке.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56AF">
        <w:rPr>
          <w:rFonts w:ascii="Times New Roman" w:eastAsia="Times New Roman" w:hAnsi="Times New Roman" w:cs="Times New Roman"/>
          <w:sz w:val="28"/>
          <w:szCs w:val="28"/>
        </w:rPr>
        <w:t>П.Торренс</w:t>
      </w:r>
      <w:proofErr w:type="spellEnd"/>
      <w:r w:rsidRPr="000B56AF">
        <w:rPr>
          <w:rFonts w:ascii="Times New Roman" w:eastAsia="Times New Roman" w:hAnsi="Times New Roman" w:cs="Times New Roman"/>
          <w:sz w:val="28"/>
          <w:szCs w:val="28"/>
        </w:rPr>
        <w:t xml:space="preserve"> выделил пять принципов, которыми должен руководствоваться педагог, чтобы поощрять творческое мышление: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-внимательное отношение к необычным вопросам;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-уважительное отношение к необычным идеям;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-показывать детям, что их идеи имеют ценность;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-предоставлять удобные случаи для самостоятельного обучения и хвалить за это;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Методы развития творческих способностей: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-создание предметно-развивающей среды в группе;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-создание творческих композиций, общих картин;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-использование способов нетрадиционного рисования;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56AF">
        <w:rPr>
          <w:rFonts w:ascii="Times New Roman" w:eastAsia="Times New Roman" w:hAnsi="Times New Roman" w:cs="Times New Roman"/>
          <w:sz w:val="28"/>
          <w:szCs w:val="28"/>
        </w:rPr>
        <w:t>-использование подручных материалов для оформления работ (соль, крупы, клей, фантики, засушенные листья, яичная скорлупа, семечки, картинки из журналов, ленточки много другое);</w:t>
      </w:r>
      <w:proofErr w:type="gramEnd"/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-чтение художественной литературы;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-игры  «Если   бы…»,   «Включи  воображение»  с   заданиями – превращения солнышка, что на что похоже, загадочная клякса, дорисуй и др.;</w:t>
      </w:r>
    </w:p>
    <w:p w:rsidR="005775AE" w:rsidRPr="000B56AF" w:rsidRDefault="005775AE" w:rsidP="000B56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AF">
        <w:rPr>
          <w:rFonts w:ascii="Times New Roman" w:eastAsia="Times New Roman" w:hAnsi="Times New Roman" w:cs="Times New Roman"/>
          <w:sz w:val="28"/>
          <w:szCs w:val="28"/>
        </w:rPr>
        <w:t>-игрушки из бросового материала и т.д.</w:t>
      </w:r>
    </w:p>
    <w:p w:rsidR="005775AE" w:rsidRPr="000B56AF" w:rsidRDefault="005775AE" w:rsidP="000B56A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</w:p>
    <w:p w:rsidR="000D08F1" w:rsidRPr="000B56AF" w:rsidRDefault="000D08F1" w:rsidP="000B56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8F1" w:rsidRPr="000B56AF" w:rsidSect="005775A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5AE"/>
    <w:rsid w:val="00032ECC"/>
    <w:rsid w:val="000B56AF"/>
    <w:rsid w:val="000D08F1"/>
    <w:rsid w:val="005775AE"/>
    <w:rsid w:val="00601578"/>
    <w:rsid w:val="006D00A9"/>
    <w:rsid w:val="00BC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9D19-99F0-456F-AE92-53B653FE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</cp:revision>
  <cp:lastPrinted>2023-10-12T08:41:00Z</cp:lastPrinted>
  <dcterms:created xsi:type="dcterms:W3CDTF">2023-10-12T08:31:00Z</dcterms:created>
  <dcterms:modified xsi:type="dcterms:W3CDTF">2024-06-08T13:46:00Z</dcterms:modified>
</cp:coreProperties>
</file>