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AF" w:rsidRPr="002153D4" w:rsidRDefault="009732AF" w:rsidP="009732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53D4">
        <w:rPr>
          <w:rFonts w:ascii="Times New Roman" w:hAnsi="Times New Roman" w:cs="Times New Roman"/>
          <w:b/>
          <w:sz w:val="24"/>
          <w:szCs w:val="28"/>
        </w:rPr>
        <w:t xml:space="preserve">«Современные подходы к обучению и воспитанию  детей с ограниченными возможностями здоровья в </w:t>
      </w:r>
      <w:r w:rsidR="00D84456">
        <w:rPr>
          <w:rFonts w:ascii="Times New Roman" w:hAnsi="Times New Roman" w:cs="Times New Roman"/>
          <w:b/>
          <w:sz w:val="24"/>
          <w:szCs w:val="28"/>
        </w:rPr>
        <w:t>рамках реализации ФГОС</w:t>
      </w:r>
      <w:r w:rsidRPr="002153D4">
        <w:rPr>
          <w:rFonts w:ascii="Times New Roman" w:hAnsi="Times New Roman" w:cs="Times New Roman"/>
          <w:b/>
          <w:sz w:val="24"/>
          <w:szCs w:val="28"/>
        </w:rPr>
        <w:t>»</w:t>
      </w:r>
    </w:p>
    <w:p w:rsidR="009732AF" w:rsidRPr="002153D4" w:rsidRDefault="009732AF" w:rsidP="00973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C4230" w:rsidRPr="009C4230" w:rsidRDefault="00976BE5" w:rsidP="0045587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53D4">
        <w:rPr>
          <w:rFonts w:ascii="Times New Roman" w:hAnsi="Times New Roman" w:cs="Times New Roman"/>
          <w:sz w:val="24"/>
          <w:szCs w:val="24"/>
        </w:rPr>
        <w:t>В Конституции РФ и Законе «Об образовании» сказано, что дети с проблемами в развитии имеют равные со всеми права на образование.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политики. Так вошло инклюзивное образование.</w:t>
      </w:r>
      <w:r w:rsidRPr="002153D4">
        <w:rPr>
          <w:rFonts w:ascii="Times New Roman" w:hAnsi="Times New Roman" w:cs="Times New Roman"/>
          <w:sz w:val="24"/>
          <w:szCs w:val="24"/>
        </w:rPr>
        <w:br/>
      </w:r>
      <w:r w:rsidRPr="002153D4">
        <w:rPr>
          <w:rFonts w:ascii="Times New Roman" w:hAnsi="Times New Roman" w:cs="Times New Roman"/>
          <w:b/>
          <w:bCs/>
          <w:sz w:val="24"/>
          <w:szCs w:val="24"/>
        </w:rPr>
        <w:t>Инклюзивное образование</w:t>
      </w:r>
      <w:r w:rsidRPr="002153D4">
        <w:rPr>
          <w:rFonts w:ascii="Times New Roman" w:hAnsi="Times New Roman" w:cs="Times New Roman"/>
          <w:sz w:val="24"/>
          <w:szCs w:val="24"/>
        </w:rPr>
        <w:t> – это процесс совместного воспитания и обучения лиц с ОВЗ и нормально развивающихся сверстников. Задачей инклюзивного обучения является осуществление индивидуального и дифференцированного подхода к учащимся с ограниченными возможностями здоровья. 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 </w:t>
      </w:r>
      <w:r w:rsidRPr="002153D4">
        <w:rPr>
          <w:rFonts w:ascii="Times New Roman" w:hAnsi="Times New Roman" w:cs="Times New Roman"/>
          <w:sz w:val="24"/>
          <w:szCs w:val="24"/>
        </w:rPr>
        <w:br/>
        <w:t>В ходе такого образования дети с ОВЗ могут достигать наиболее полного прогресса в социальном развитии. </w:t>
      </w:r>
      <w:r w:rsidRPr="002153D4">
        <w:rPr>
          <w:rFonts w:ascii="Times New Roman" w:hAnsi="Times New Roman" w:cs="Times New Roman"/>
          <w:sz w:val="24"/>
          <w:szCs w:val="24"/>
        </w:rPr>
        <w:br/>
      </w:r>
      <w:r w:rsidRPr="002153D4">
        <w:rPr>
          <w:rFonts w:ascii="Times New Roman" w:hAnsi="Times New Roman" w:cs="Times New Roman"/>
          <w:sz w:val="24"/>
          <w:szCs w:val="24"/>
        </w:rPr>
        <w:br/>
        <w:t>Прежде чем перейти к методам и приемам работы, также хотелось бы напомнить и </w:t>
      </w:r>
      <w:r w:rsidRPr="002153D4">
        <w:rPr>
          <w:rFonts w:ascii="Times New Roman" w:hAnsi="Times New Roman" w:cs="Times New Roman"/>
          <w:b/>
          <w:bCs/>
          <w:sz w:val="24"/>
          <w:szCs w:val="24"/>
        </w:rPr>
        <w:t>общие принципы и правила коррекционной работы: </w:t>
      </w:r>
      <w:r w:rsidRPr="002153D4">
        <w:rPr>
          <w:rFonts w:ascii="Times New Roman" w:hAnsi="Times New Roman" w:cs="Times New Roman"/>
          <w:sz w:val="24"/>
          <w:szCs w:val="24"/>
        </w:rPr>
        <w:br/>
        <w:t>1. Индивидуальный подход к каждому ученику. </w:t>
      </w:r>
      <w:r w:rsidRPr="002153D4">
        <w:rPr>
          <w:rFonts w:ascii="Times New Roman" w:hAnsi="Times New Roman" w:cs="Times New Roman"/>
          <w:sz w:val="24"/>
          <w:szCs w:val="24"/>
        </w:rPr>
        <w:br/>
        <w:t>2. Предотвращение наступления утомления, используя для этого разнообразные средства.</w:t>
      </w:r>
      <w:r w:rsidRPr="002153D4">
        <w:rPr>
          <w:rFonts w:ascii="Times New Roman" w:hAnsi="Times New Roman" w:cs="Times New Roman"/>
          <w:sz w:val="24"/>
          <w:szCs w:val="24"/>
        </w:rPr>
        <w:br/>
        <w:t>3. Использование методов, активизирующих познавательную деятельность обучающихся, развивающих их устную и письменную речь и формирующих необходимые учебные навыки. </w:t>
      </w:r>
      <w:r w:rsidRPr="002153D4">
        <w:rPr>
          <w:rFonts w:ascii="Times New Roman" w:hAnsi="Times New Roman" w:cs="Times New Roman"/>
          <w:sz w:val="24"/>
          <w:szCs w:val="24"/>
        </w:rPr>
        <w:br/>
        <w:t>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9732AF" w:rsidRPr="002153D4" w:rsidRDefault="00976BE5" w:rsidP="00976BE5">
      <w:pPr>
        <w:rPr>
          <w:rFonts w:ascii="Times New Roman" w:hAnsi="Times New Roman" w:cs="Times New Roman"/>
          <w:sz w:val="24"/>
          <w:szCs w:val="24"/>
        </w:rPr>
      </w:pPr>
      <w:r w:rsidRPr="002153D4">
        <w:rPr>
          <w:rFonts w:ascii="Times New Roman" w:hAnsi="Times New Roman" w:cs="Times New Roman"/>
          <w:sz w:val="24"/>
          <w:szCs w:val="24"/>
        </w:rPr>
        <w:t>Так как дет</w:t>
      </w:r>
      <w:r w:rsidR="009732AF" w:rsidRPr="002153D4">
        <w:rPr>
          <w:rFonts w:ascii="Times New Roman" w:hAnsi="Times New Roman" w:cs="Times New Roman"/>
          <w:sz w:val="24"/>
          <w:szCs w:val="24"/>
        </w:rPr>
        <w:t>и</w:t>
      </w:r>
      <w:r w:rsidRPr="002153D4">
        <w:rPr>
          <w:rFonts w:ascii="Times New Roman" w:hAnsi="Times New Roman" w:cs="Times New Roman"/>
          <w:sz w:val="24"/>
          <w:szCs w:val="24"/>
        </w:rPr>
        <w:t xml:space="preserve"> с ОВЗ </w:t>
      </w:r>
      <w:r w:rsidR="009732AF" w:rsidRPr="002153D4">
        <w:rPr>
          <w:rFonts w:ascii="Times New Roman" w:hAnsi="Times New Roman" w:cs="Times New Roman"/>
          <w:sz w:val="24"/>
          <w:szCs w:val="24"/>
        </w:rPr>
        <w:t>все разные</w:t>
      </w:r>
      <w:r w:rsidRPr="002153D4">
        <w:rPr>
          <w:rFonts w:ascii="Times New Roman" w:hAnsi="Times New Roman" w:cs="Times New Roman"/>
          <w:sz w:val="24"/>
          <w:szCs w:val="24"/>
        </w:rPr>
        <w:t xml:space="preserve">, то задачей учителя является отбор содержания в каждой конкретной ситуации и адекватных этому содержанию и возможностям учащихся методов и форм организации обучения. </w:t>
      </w:r>
    </w:p>
    <w:p w:rsidR="00234516" w:rsidRPr="002153D4" w:rsidRDefault="00976BE5" w:rsidP="00976BE5">
      <w:pPr>
        <w:rPr>
          <w:rFonts w:ascii="Times New Roman" w:hAnsi="Times New Roman" w:cs="Times New Roman"/>
          <w:sz w:val="24"/>
          <w:szCs w:val="24"/>
        </w:rPr>
      </w:pPr>
      <w:r w:rsidRPr="002153D4">
        <w:rPr>
          <w:rFonts w:ascii="Times New Roman" w:hAnsi="Times New Roman" w:cs="Times New Roman"/>
          <w:sz w:val="24"/>
          <w:szCs w:val="24"/>
        </w:rPr>
        <w:t xml:space="preserve">Наиболее приемлемыми методами в практической работе учителя с обучающимися, имеющими ОВЗ, считаю </w:t>
      </w:r>
      <w:proofErr w:type="gramStart"/>
      <w:r w:rsidRPr="002153D4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2153D4">
        <w:rPr>
          <w:rFonts w:ascii="Times New Roman" w:hAnsi="Times New Roman" w:cs="Times New Roman"/>
          <w:sz w:val="24"/>
          <w:szCs w:val="24"/>
        </w:rPr>
        <w:t>, репродуктивный, частично поисковый, коммуникативный, информационно-коммуникационный; методы контроля, самоконтроля и взаимоконтроля.</w:t>
      </w:r>
      <w:r w:rsidRPr="002153D4">
        <w:rPr>
          <w:rFonts w:ascii="Times New Roman" w:hAnsi="Times New Roman" w:cs="Times New Roman"/>
          <w:sz w:val="24"/>
          <w:szCs w:val="24"/>
        </w:rPr>
        <w:br/>
        <w:t>Чтобы сформировать интерес к учению использую метод стимулирования и мотивации учебно-познавательной деятельности, а именно создание ситуаций успеха.</w:t>
      </w:r>
      <w:r w:rsidRPr="002153D4">
        <w:rPr>
          <w:rFonts w:ascii="Times New Roman" w:hAnsi="Times New Roman" w:cs="Times New Roman"/>
          <w:sz w:val="24"/>
          <w:szCs w:val="24"/>
        </w:rPr>
        <w:br/>
      </w:r>
      <w:r w:rsidRPr="002153D4">
        <w:rPr>
          <w:rFonts w:ascii="Times New Roman" w:hAnsi="Times New Roman" w:cs="Times New Roman"/>
          <w:b/>
          <w:bCs/>
          <w:sz w:val="24"/>
          <w:szCs w:val="24"/>
        </w:rPr>
        <w:t>Мотивация к учёбе </w:t>
      </w:r>
      <w:r w:rsidRPr="002153D4">
        <w:rPr>
          <w:rFonts w:ascii="Times New Roman" w:hAnsi="Times New Roman" w:cs="Times New Roman"/>
          <w:sz w:val="24"/>
          <w:szCs w:val="24"/>
        </w:rPr>
        <w:t>становится положительно устойчивой только в том случае, если учебная деятельность успешна, а способности ребёнка оцениваются объективно и позитивно. </w:t>
      </w:r>
      <w:r w:rsidRPr="002153D4">
        <w:rPr>
          <w:rFonts w:ascii="Times New Roman" w:hAnsi="Times New Roman" w:cs="Times New Roman"/>
          <w:sz w:val="24"/>
          <w:szCs w:val="24"/>
        </w:rPr>
        <w:br/>
        <w:t xml:space="preserve">В связи с этим </w:t>
      </w:r>
      <w:proofErr w:type="gramStart"/>
      <w:r w:rsidRPr="002153D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153D4">
        <w:rPr>
          <w:rFonts w:ascii="Times New Roman" w:hAnsi="Times New Roman" w:cs="Times New Roman"/>
          <w:sz w:val="24"/>
          <w:szCs w:val="24"/>
        </w:rPr>
        <w:t xml:space="preserve"> приобретает создание на уроках специальных ситуаций, способствующих достижению учащимися даже незначительных успехов в различных видах учебной деятельности. Такая работа позволяет обеспечить постепенное продвижение и развитие ребёнка в зависимости от его индивидуальных особенностей.</w:t>
      </w:r>
      <w:r w:rsidRPr="002153D4">
        <w:rPr>
          <w:rFonts w:ascii="Times New Roman" w:hAnsi="Times New Roman" w:cs="Times New Roman"/>
          <w:sz w:val="24"/>
          <w:szCs w:val="24"/>
        </w:rPr>
        <w:br/>
      </w:r>
      <w:r w:rsidRPr="002153D4">
        <w:rPr>
          <w:rFonts w:ascii="Times New Roman" w:hAnsi="Times New Roman" w:cs="Times New Roman"/>
          <w:b/>
          <w:bCs/>
          <w:sz w:val="24"/>
          <w:szCs w:val="24"/>
        </w:rPr>
        <w:t>МЕТОДЫ И ПРИЁМЫ СОЗДАНИЯ СИТУАЦИИ УСПЕХА:</w:t>
      </w:r>
      <w:r w:rsidRPr="002153D4">
        <w:rPr>
          <w:rFonts w:ascii="Times New Roman" w:hAnsi="Times New Roman" w:cs="Times New Roman"/>
          <w:sz w:val="24"/>
          <w:szCs w:val="24"/>
        </w:rPr>
        <w:br/>
        <w:t>• Учёт уровня усвоения (степени понимания) изученного материала</w:t>
      </w:r>
      <w:r w:rsidRPr="002153D4">
        <w:rPr>
          <w:rFonts w:ascii="Times New Roman" w:hAnsi="Times New Roman" w:cs="Times New Roman"/>
          <w:sz w:val="24"/>
          <w:szCs w:val="24"/>
        </w:rPr>
        <w:br/>
        <w:t>• Доступное объяснение учебного материала</w:t>
      </w:r>
      <w:r w:rsidRPr="002153D4">
        <w:rPr>
          <w:rFonts w:ascii="Times New Roman" w:hAnsi="Times New Roman" w:cs="Times New Roman"/>
          <w:sz w:val="24"/>
          <w:szCs w:val="24"/>
        </w:rPr>
        <w:br/>
        <w:t>• Обязательное использование занимательной наглядности</w:t>
      </w:r>
      <w:r w:rsidRPr="002153D4">
        <w:rPr>
          <w:rFonts w:ascii="Times New Roman" w:hAnsi="Times New Roman" w:cs="Times New Roman"/>
          <w:sz w:val="24"/>
          <w:szCs w:val="24"/>
        </w:rPr>
        <w:br/>
        <w:t>• Дидактические игры</w:t>
      </w:r>
      <w:r w:rsidRPr="002153D4">
        <w:rPr>
          <w:rFonts w:ascii="Times New Roman" w:hAnsi="Times New Roman" w:cs="Times New Roman"/>
          <w:sz w:val="24"/>
          <w:szCs w:val="24"/>
        </w:rPr>
        <w:br/>
      </w:r>
      <w:r w:rsidRPr="002153D4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9732AF" w:rsidRPr="002153D4">
        <w:rPr>
          <w:rFonts w:ascii="Times New Roman" w:hAnsi="Times New Roman" w:cs="Times New Roman"/>
          <w:sz w:val="24"/>
          <w:szCs w:val="24"/>
        </w:rPr>
        <w:t>Т</w:t>
      </w:r>
      <w:r w:rsidRPr="002153D4">
        <w:rPr>
          <w:rFonts w:ascii="Times New Roman" w:hAnsi="Times New Roman" w:cs="Times New Roman"/>
          <w:sz w:val="24"/>
          <w:szCs w:val="24"/>
        </w:rPr>
        <w:t>во</w:t>
      </w:r>
      <w:r w:rsidR="009732AF" w:rsidRPr="002153D4">
        <w:rPr>
          <w:rFonts w:ascii="Times New Roman" w:hAnsi="Times New Roman" w:cs="Times New Roman"/>
          <w:sz w:val="24"/>
          <w:szCs w:val="24"/>
        </w:rPr>
        <w:t>рческие задания</w:t>
      </w:r>
      <w:r w:rsidR="009732AF" w:rsidRPr="002153D4">
        <w:rPr>
          <w:rFonts w:ascii="Times New Roman" w:hAnsi="Times New Roman" w:cs="Times New Roman"/>
          <w:sz w:val="24"/>
          <w:szCs w:val="24"/>
        </w:rPr>
        <w:br/>
        <w:t xml:space="preserve">• Индивидуальный </w:t>
      </w:r>
      <w:r w:rsidRPr="002153D4">
        <w:rPr>
          <w:rFonts w:ascii="Times New Roman" w:hAnsi="Times New Roman" w:cs="Times New Roman"/>
          <w:sz w:val="24"/>
          <w:szCs w:val="24"/>
        </w:rPr>
        <w:t>подход (личностно ориентированный подход)</w:t>
      </w:r>
      <w:r w:rsidRPr="002153D4">
        <w:rPr>
          <w:rFonts w:ascii="Times New Roman" w:hAnsi="Times New Roman" w:cs="Times New Roman"/>
          <w:sz w:val="24"/>
          <w:szCs w:val="24"/>
        </w:rPr>
        <w:br/>
        <w:t>• Комплекс поощрительных мер за любые положительные достижения в учёбе</w:t>
      </w:r>
      <w:r w:rsidRPr="002153D4">
        <w:rPr>
          <w:rFonts w:ascii="Times New Roman" w:hAnsi="Times New Roman" w:cs="Times New Roman"/>
          <w:sz w:val="24"/>
          <w:szCs w:val="24"/>
        </w:rPr>
        <w:br/>
        <w:t>• Создание оптимальной благоприятной образовательной среды</w:t>
      </w:r>
      <w:r w:rsidRPr="002153D4">
        <w:rPr>
          <w:rFonts w:ascii="Times New Roman" w:hAnsi="Times New Roman" w:cs="Times New Roman"/>
          <w:sz w:val="24"/>
          <w:szCs w:val="24"/>
        </w:rPr>
        <w:br/>
        <w:t>• Словесная поддержка. </w:t>
      </w:r>
      <w:r w:rsidRPr="002153D4">
        <w:rPr>
          <w:rFonts w:ascii="Times New Roman" w:hAnsi="Times New Roman" w:cs="Times New Roman"/>
          <w:sz w:val="24"/>
          <w:szCs w:val="24"/>
        </w:rPr>
        <w:br/>
        <w:t>• Установка на позитивное решение проблемы</w:t>
      </w:r>
      <w:proofErr w:type="gramStart"/>
      <w:r w:rsidRPr="002153D4">
        <w:rPr>
          <w:rFonts w:ascii="Times New Roman" w:hAnsi="Times New Roman" w:cs="Times New Roman"/>
          <w:sz w:val="24"/>
          <w:szCs w:val="24"/>
        </w:rPr>
        <w:t> </w:t>
      </w:r>
      <w:r w:rsidRPr="002153D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153D4">
        <w:rPr>
          <w:rFonts w:ascii="Times New Roman" w:hAnsi="Times New Roman" w:cs="Times New Roman"/>
          <w:sz w:val="24"/>
          <w:szCs w:val="24"/>
        </w:rPr>
        <w:t xml:space="preserve"> ходе учебного процесса часто складываются условия, благоприятные для ситуации успеха: знакомство с новой информацией, творческие задания и т.д. При организации ситуации успеха немаловажное значение имеет изучение индивидуальных особенностей и способностей </w:t>
      </w:r>
      <w:r w:rsidR="009732AF" w:rsidRPr="002153D4">
        <w:rPr>
          <w:rFonts w:ascii="Times New Roman" w:hAnsi="Times New Roman" w:cs="Times New Roman"/>
          <w:sz w:val="24"/>
          <w:szCs w:val="24"/>
        </w:rPr>
        <w:t>ребёнка</w:t>
      </w:r>
      <w:r w:rsidRPr="002153D4">
        <w:rPr>
          <w:rFonts w:ascii="Times New Roman" w:hAnsi="Times New Roman" w:cs="Times New Roman"/>
          <w:sz w:val="24"/>
          <w:szCs w:val="24"/>
        </w:rPr>
        <w:t>, иначе вся работа может обернуться неудачей и приведет к негативному результату.</w:t>
      </w:r>
      <w:r w:rsidRPr="002153D4">
        <w:rPr>
          <w:rFonts w:ascii="Times New Roman" w:hAnsi="Times New Roman" w:cs="Times New Roman"/>
          <w:sz w:val="24"/>
          <w:szCs w:val="24"/>
        </w:rPr>
        <w:br/>
        <w:t>Все эти моменты очень важны, иначе ситуация успеха может «сорваться»</w:t>
      </w:r>
      <w:proofErr w:type="gramStart"/>
      <w:r w:rsidRPr="002153D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153D4">
        <w:rPr>
          <w:rFonts w:ascii="Times New Roman" w:hAnsi="Times New Roman" w:cs="Times New Roman"/>
          <w:sz w:val="24"/>
          <w:szCs w:val="24"/>
        </w:rPr>
        <w:t xml:space="preserve">спех, достигнутый без особого труда, часто быстро забывается. Чтобы поддержать степень увлечённости, на последующих уроках </w:t>
      </w:r>
      <w:r w:rsidR="009732AF" w:rsidRPr="002153D4">
        <w:rPr>
          <w:rFonts w:ascii="Times New Roman" w:hAnsi="Times New Roman" w:cs="Times New Roman"/>
          <w:sz w:val="24"/>
          <w:szCs w:val="24"/>
        </w:rPr>
        <w:t>организую</w:t>
      </w:r>
      <w:r w:rsidRPr="002153D4">
        <w:rPr>
          <w:rFonts w:ascii="Times New Roman" w:hAnsi="Times New Roman" w:cs="Times New Roman"/>
          <w:sz w:val="24"/>
          <w:szCs w:val="24"/>
        </w:rPr>
        <w:t xml:space="preserve"> условия для создания новых ситуаций успеха, не связанных с предыдущей; на основе напоминания о предшествующем успехе </w:t>
      </w:r>
      <w:r w:rsidR="009732AF" w:rsidRPr="002153D4">
        <w:rPr>
          <w:rFonts w:ascii="Times New Roman" w:hAnsi="Times New Roman" w:cs="Times New Roman"/>
          <w:sz w:val="24"/>
          <w:szCs w:val="24"/>
        </w:rPr>
        <w:t xml:space="preserve">определяю </w:t>
      </w:r>
      <w:r w:rsidRPr="002153D4">
        <w:rPr>
          <w:rFonts w:ascii="Times New Roman" w:hAnsi="Times New Roman" w:cs="Times New Roman"/>
          <w:sz w:val="24"/>
          <w:szCs w:val="24"/>
        </w:rPr>
        <w:t xml:space="preserve"> новые задачи в рамках того же предмета.</w:t>
      </w:r>
      <w:r w:rsidRPr="002153D4">
        <w:rPr>
          <w:rFonts w:ascii="Times New Roman" w:hAnsi="Times New Roman" w:cs="Times New Roman"/>
          <w:sz w:val="24"/>
          <w:szCs w:val="24"/>
        </w:rPr>
        <w:br/>
        <w:t>Из сказанного можно сделать вывод о том, что создание ситуации успеха – это эффективное средство формирования положительного отношения к процессу учения. Впечатление от успеха бывает так велико, что может кардинально изменить сложившееся отрицательное отношение к процессу обучения. </w:t>
      </w:r>
      <w:r w:rsidRPr="002153D4">
        <w:rPr>
          <w:rFonts w:ascii="Times New Roman" w:hAnsi="Times New Roman" w:cs="Times New Roman"/>
          <w:sz w:val="24"/>
          <w:szCs w:val="24"/>
        </w:rPr>
        <w:br/>
        <w:t>Особое внимание при работе с детьми ОВЗ отводится работе с родителями. Самой оптимальной формой работы с родителями является работа, которая включает в себя: консультирование. Задача первого этапа работы – создание доверительных, откровенных отношений с родителями, с этой целью использую беседу.</w:t>
      </w:r>
      <w:r w:rsidRPr="002153D4">
        <w:rPr>
          <w:rFonts w:ascii="Times New Roman" w:hAnsi="Times New Roman" w:cs="Times New Roman"/>
          <w:sz w:val="24"/>
          <w:szCs w:val="24"/>
        </w:rPr>
        <w:br/>
        <w:t xml:space="preserve">Второй этап проводится по итогам всестороннего обследования ребенка. На этом этапе ставятся следующие цели: подробное обсуждение общего состояния психического развития ребенка; разъяснение конкретных мер помощи ребенку с учетом структуры его дефекта; обсуждение проблем родителей, их отношение к трудностям ребенка; планирование последующих бесед с целью обсуждения динамики продвижения ребенка в условиях коррекционного воздействия. На этапе коррекционной работы меняются задачи и формы индивидуального воздействия в ходе консультирования. Основным на этом этапе является – формирование у родителей «воспитательной компетентности» через расширение круга их дефектологических знаний; привлечение родителей к конкретным коррекционным мероприятиям с их ребенком. </w:t>
      </w:r>
    </w:p>
    <w:p w:rsidR="00FC15F3" w:rsidRDefault="00976BE5" w:rsidP="00976BE5">
      <w:pPr>
        <w:rPr>
          <w:rFonts w:ascii="Times New Roman" w:hAnsi="Times New Roman" w:cs="Times New Roman"/>
          <w:sz w:val="24"/>
          <w:szCs w:val="24"/>
        </w:rPr>
      </w:pPr>
      <w:r w:rsidRPr="002153D4">
        <w:rPr>
          <w:rFonts w:ascii="Times New Roman" w:hAnsi="Times New Roman" w:cs="Times New Roman"/>
          <w:b/>
          <w:bCs/>
          <w:sz w:val="24"/>
          <w:szCs w:val="24"/>
        </w:rPr>
        <w:t xml:space="preserve">Для активизации деятельности </w:t>
      </w:r>
      <w:r w:rsidR="00234516" w:rsidRPr="002153D4">
        <w:rPr>
          <w:rFonts w:ascii="Times New Roman" w:hAnsi="Times New Roman" w:cs="Times New Roman"/>
          <w:b/>
          <w:bCs/>
          <w:sz w:val="24"/>
          <w:szCs w:val="24"/>
        </w:rPr>
        <w:t>ребёнка</w:t>
      </w:r>
      <w:r w:rsidRPr="002153D4">
        <w:rPr>
          <w:rFonts w:ascii="Times New Roman" w:hAnsi="Times New Roman" w:cs="Times New Roman"/>
          <w:b/>
          <w:bCs/>
          <w:sz w:val="24"/>
          <w:szCs w:val="24"/>
        </w:rPr>
        <w:t xml:space="preserve"> с ОВЗ использую следующие активные методы и приёмы обучения:</w:t>
      </w:r>
      <w:r w:rsidRPr="002153D4">
        <w:rPr>
          <w:rFonts w:ascii="Times New Roman" w:hAnsi="Times New Roman" w:cs="Times New Roman"/>
          <w:sz w:val="24"/>
          <w:szCs w:val="24"/>
        </w:rPr>
        <w:br/>
        <w:t>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Карточки могут использоваться при изучении любо</w:t>
      </w:r>
      <w:r w:rsidR="00234516" w:rsidRPr="002153D4">
        <w:rPr>
          <w:rFonts w:ascii="Times New Roman" w:hAnsi="Times New Roman" w:cs="Times New Roman"/>
          <w:sz w:val="24"/>
          <w:szCs w:val="24"/>
        </w:rPr>
        <w:t>й темы с целью проверки знаний</w:t>
      </w:r>
      <w:r w:rsidRPr="002153D4">
        <w:rPr>
          <w:rFonts w:ascii="Times New Roman" w:hAnsi="Times New Roman" w:cs="Times New Roman"/>
          <w:sz w:val="24"/>
          <w:szCs w:val="24"/>
        </w:rPr>
        <w:t xml:space="preserve">, выявления пробелов в пройденном материале. </w:t>
      </w:r>
      <w:r w:rsidRPr="002153D4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2153D4">
        <w:rPr>
          <w:rFonts w:ascii="Times New Roman" w:hAnsi="Times New Roman" w:cs="Times New Roman"/>
          <w:sz w:val="24"/>
          <w:szCs w:val="24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перед учащимся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элемент, который переводит дидактическую задачу в игровую; успешное выполнение дидактического задания связывается с игровым результа</w:t>
      </w:r>
      <w:r w:rsidR="00234516" w:rsidRPr="002153D4">
        <w:rPr>
          <w:rFonts w:ascii="Times New Roman" w:hAnsi="Times New Roman" w:cs="Times New Roman"/>
          <w:sz w:val="24"/>
          <w:szCs w:val="24"/>
        </w:rPr>
        <w:t>том.</w:t>
      </w:r>
      <w:r w:rsidR="00234516" w:rsidRPr="002153D4">
        <w:rPr>
          <w:rFonts w:ascii="Times New Roman" w:hAnsi="Times New Roman" w:cs="Times New Roman"/>
          <w:sz w:val="24"/>
          <w:szCs w:val="24"/>
        </w:rPr>
        <w:br/>
        <w:t>3.</w:t>
      </w:r>
      <w:proofErr w:type="gramEnd"/>
      <w:r w:rsidR="00234516" w:rsidRPr="002153D4">
        <w:rPr>
          <w:rFonts w:ascii="Times New Roman" w:hAnsi="Times New Roman" w:cs="Times New Roman"/>
          <w:sz w:val="24"/>
          <w:szCs w:val="24"/>
        </w:rPr>
        <w:t xml:space="preserve"> Дифференциация заданий.</w:t>
      </w:r>
      <w:r w:rsidRPr="002153D4">
        <w:rPr>
          <w:rFonts w:ascii="Times New Roman" w:hAnsi="Times New Roman" w:cs="Times New Roman"/>
          <w:sz w:val="24"/>
          <w:szCs w:val="24"/>
        </w:rPr>
        <w:br/>
        <w:t>- Слоговые таблицы;</w:t>
      </w:r>
      <w:r w:rsidRPr="002153D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234516" w:rsidRPr="002153D4">
        <w:rPr>
          <w:rFonts w:ascii="Times New Roman" w:hAnsi="Times New Roman" w:cs="Times New Roman"/>
          <w:sz w:val="24"/>
          <w:szCs w:val="24"/>
        </w:rPr>
        <w:t>карточки («Раскрась букву»</w:t>
      </w:r>
      <w:r w:rsidRPr="002153D4">
        <w:rPr>
          <w:rFonts w:ascii="Times New Roman" w:hAnsi="Times New Roman" w:cs="Times New Roman"/>
          <w:sz w:val="24"/>
          <w:szCs w:val="24"/>
        </w:rPr>
        <w:t>, «Допиши букву», «Закрась части мозаики», «Найди картинку со звуком в начале слова», «Составляем слова», «Деление на слоги», «</w:t>
      </w:r>
      <w:r w:rsidR="00234516" w:rsidRPr="002153D4">
        <w:rPr>
          <w:rFonts w:ascii="Times New Roman" w:hAnsi="Times New Roman" w:cs="Times New Roman"/>
          <w:sz w:val="24"/>
          <w:szCs w:val="24"/>
        </w:rPr>
        <w:t>Найди одинаковые буквы</w:t>
      </w:r>
      <w:r w:rsidRPr="002153D4">
        <w:rPr>
          <w:rFonts w:ascii="Times New Roman" w:hAnsi="Times New Roman" w:cs="Times New Roman"/>
          <w:sz w:val="24"/>
          <w:szCs w:val="24"/>
        </w:rPr>
        <w:t xml:space="preserve">» </w:t>
      </w:r>
      <w:r w:rsidRPr="002153D4">
        <w:rPr>
          <w:rFonts w:ascii="Times New Roman" w:hAnsi="Times New Roman" w:cs="Times New Roman"/>
          <w:sz w:val="24"/>
          <w:szCs w:val="24"/>
        </w:rPr>
        <w:lastRenderedPageBreak/>
        <w:t>и т</w:t>
      </w:r>
      <w:proofErr w:type="gramStart"/>
      <w:r w:rsidRPr="002153D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153D4">
        <w:rPr>
          <w:rFonts w:ascii="Times New Roman" w:hAnsi="Times New Roman" w:cs="Times New Roman"/>
          <w:sz w:val="24"/>
          <w:szCs w:val="24"/>
        </w:rPr>
        <w:t>)</w:t>
      </w:r>
      <w:r w:rsidRPr="002153D4">
        <w:rPr>
          <w:rFonts w:ascii="Times New Roman" w:hAnsi="Times New Roman" w:cs="Times New Roman"/>
          <w:sz w:val="24"/>
          <w:szCs w:val="24"/>
        </w:rPr>
        <w:br/>
        <w:t>4.Задания на развитие психических процессов.</w:t>
      </w:r>
      <w:r w:rsidRPr="002153D4">
        <w:rPr>
          <w:rFonts w:ascii="Times New Roman" w:hAnsi="Times New Roman" w:cs="Times New Roman"/>
          <w:sz w:val="24"/>
          <w:szCs w:val="24"/>
        </w:rPr>
        <w:br/>
        <w:t>- «Четвертый лишний»;</w:t>
      </w:r>
      <w:r w:rsidRPr="002153D4">
        <w:rPr>
          <w:rFonts w:ascii="Times New Roman" w:hAnsi="Times New Roman" w:cs="Times New Roman"/>
          <w:sz w:val="24"/>
          <w:szCs w:val="24"/>
        </w:rPr>
        <w:br/>
        <w:t>- «Способы применения предметов»;</w:t>
      </w:r>
      <w:r w:rsidRPr="002153D4">
        <w:rPr>
          <w:rFonts w:ascii="Times New Roman" w:hAnsi="Times New Roman" w:cs="Times New Roman"/>
          <w:sz w:val="24"/>
          <w:szCs w:val="24"/>
        </w:rPr>
        <w:br/>
        <w:t>- «Продолжи логический ряд» </w:t>
      </w:r>
      <w:r w:rsidRPr="002153D4">
        <w:rPr>
          <w:rFonts w:ascii="Times New Roman" w:hAnsi="Times New Roman" w:cs="Times New Roman"/>
          <w:sz w:val="24"/>
          <w:szCs w:val="24"/>
        </w:rPr>
        <w:br/>
        <w:t>- «Дорисуй и раскрась обеими руками»</w:t>
      </w:r>
      <w:r w:rsidRPr="002153D4">
        <w:rPr>
          <w:rFonts w:ascii="Times New Roman" w:hAnsi="Times New Roman" w:cs="Times New Roman"/>
          <w:sz w:val="24"/>
          <w:szCs w:val="24"/>
        </w:rPr>
        <w:br/>
        <w:t>- «Найди пару», «Найди отличия»</w:t>
      </w:r>
      <w:r w:rsidRPr="002153D4">
        <w:rPr>
          <w:rFonts w:ascii="Times New Roman" w:hAnsi="Times New Roman" w:cs="Times New Roman"/>
          <w:sz w:val="24"/>
          <w:szCs w:val="24"/>
        </w:rPr>
        <w:br/>
        <w:t>5. Здоровье сберегающие технологии:</w:t>
      </w:r>
      <w:r w:rsidRPr="002153D4">
        <w:rPr>
          <w:rFonts w:ascii="Times New Roman" w:hAnsi="Times New Roman" w:cs="Times New Roman"/>
          <w:sz w:val="24"/>
          <w:szCs w:val="24"/>
        </w:rPr>
        <w:br/>
        <w:t>- пальчиковые гимнастики;</w:t>
      </w:r>
      <w:r w:rsidRPr="002153D4">
        <w:rPr>
          <w:rFonts w:ascii="Times New Roman" w:hAnsi="Times New Roman" w:cs="Times New Roman"/>
          <w:sz w:val="24"/>
          <w:szCs w:val="24"/>
        </w:rPr>
        <w:br/>
        <w:t>- дыхательные гимнастики;</w:t>
      </w:r>
      <w:r w:rsidRPr="002153D4">
        <w:rPr>
          <w:rFonts w:ascii="Times New Roman" w:hAnsi="Times New Roman" w:cs="Times New Roman"/>
          <w:sz w:val="24"/>
          <w:szCs w:val="24"/>
        </w:rPr>
        <w:br/>
        <w:t>- физминутки и динамические паузы.</w:t>
      </w:r>
      <w:r w:rsidRPr="002153D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53D4">
        <w:rPr>
          <w:rFonts w:ascii="Times New Roman" w:hAnsi="Times New Roman" w:cs="Times New Roman"/>
          <w:sz w:val="24"/>
          <w:szCs w:val="24"/>
        </w:rPr>
        <w:t>Подводя итоги сказанному, можно с уверенностью сказать, что </w:t>
      </w:r>
      <w:r w:rsidRPr="002153D4">
        <w:rPr>
          <w:rFonts w:ascii="Times New Roman" w:hAnsi="Times New Roman" w:cs="Times New Roman"/>
          <w:b/>
          <w:bCs/>
          <w:sz w:val="24"/>
          <w:szCs w:val="24"/>
        </w:rPr>
        <w:t>деятельностный подход, активные методы обучения, создание ситуации успеха обеспечивают решение образовательных задач в разных аспектах:</w:t>
      </w:r>
      <w:r w:rsidRPr="002153D4">
        <w:rPr>
          <w:rFonts w:ascii="Times New Roman" w:hAnsi="Times New Roman" w:cs="Times New Roman"/>
          <w:sz w:val="24"/>
          <w:szCs w:val="24"/>
        </w:rPr>
        <w:br/>
        <w:t>- формирование положительной учебной мотивации;</w:t>
      </w:r>
      <w:r w:rsidRPr="002153D4">
        <w:rPr>
          <w:rFonts w:ascii="Times New Roman" w:hAnsi="Times New Roman" w:cs="Times New Roman"/>
          <w:sz w:val="24"/>
          <w:szCs w:val="24"/>
        </w:rPr>
        <w:br/>
        <w:t>- повышение познавательной активности;</w:t>
      </w:r>
      <w:r w:rsidRPr="002153D4">
        <w:rPr>
          <w:rFonts w:ascii="Times New Roman" w:hAnsi="Times New Roman" w:cs="Times New Roman"/>
          <w:sz w:val="24"/>
          <w:szCs w:val="24"/>
        </w:rPr>
        <w:br/>
        <w:t>- активное вовлечение обучающихся в образовательный процесс;</w:t>
      </w:r>
      <w:r w:rsidRPr="002153D4">
        <w:rPr>
          <w:rFonts w:ascii="Times New Roman" w:hAnsi="Times New Roman" w:cs="Times New Roman"/>
          <w:sz w:val="24"/>
          <w:szCs w:val="24"/>
        </w:rPr>
        <w:br/>
        <w:t>- стимулирование самостоятельной деятельности;</w:t>
      </w:r>
      <w:r w:rsidRPr="002153D4">
        <w:rPr>
          <w:rFonts w:ascii="Times New Roman" w:hAnsi="Times New Roman" w:cs="Times New Roman"/>
          <w:sz w:val="24"/>
          <w:szCs w:val="24"/>
        </w:rPr>
        <w:br/>
        <w:t>- развитие познавательных процессов – речи, памяти, мышления;</w:t>
      </w:r>
      <w:r w:rsidRPr="002153D4">
        <w:rPr>
          <w:rFonts w:ascii="Times New Roman" w:hAnsi="Times New Roman" w:cs="Times New Roman"/>
          <w:sz w:val="24"/>
          <w:szCs w:val="24"/>
        </w:rPr>
        <w:br/>
        <w:t>- эффективное усвоение большого объема учебной информации;</w:t>
      </w:r>
      <w:proofErr w:type="gramEnd"/>
      <w:r w:rsidRPr="002153D4">
        <w:rPr>
          <w:rFonts w:ascii="Times New Roman" w:hAnsi="Times New Roman" w:cs="Times New Roman"/>
          <w:sz w:val="24"/>
          <w:szCs w:val="24"/>
        </w:rPr>
        <w:br/>
        <w:t>- развитие творческих способностей и нестандартности мышления;</w:t>
      </w:r>
      <w:r w:rsidRPr="002153D4">
        <w:rPr>
          <w:rFonts w:ascii="Times New Roman" w:hAnsi="Times New Roman" w:cs="Times New Roman"/>
          <w:sz w:val="24"/>
          <w:szCs w:val="24"/>
        </w:rPr>
        <w:br/>
        <w:t>- развитие коммуникативно-эмоциональной сферы личности обучающегося;</w:t>
      </w:r>
      <w:r w:rsidRPr="002153D4">
        <w:rPr>
          <w:rFonts w:ascii="Times New Roman" w:hAnsi="Times New Roman" w:cs="Times New Roman"/>
          <w:sz w:val="24"/>
          <w:szCs w:val="24"/>
        </w:rPr>
        <w:br/>
        <w:t>- раскрытие личностно-индивидуальных возможностей каждого учащегося и определение условий для их проявления и развития;</w:t>
      </w:r>
      <w:r w:rsidRPr="002153D4">
        <w:rPr>
          <w:rFonts w:ascii="Times New Roman" w:hAnsi="Times New Roman" w:cs="Times New Roman"/>
          <w:sz w:val="24"/>
          <w:szCs w:val="24"/>
        </w:rPr>
        <w:br/>
        <w:t>- развитие навыков самостоятельного умственного труда;</w:t>
      </w:r>
      <w:proofErr w:type="gramStart"/>
      <w:r w:rsidRPr="002153D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2153D4">
        <w:rPr>
          <w:rFonts w:ascii="Times New Roman" w:hAnsi="Times New Roman" w:cs="Times New Roman"/>
          <w:sz w:val="24"/>
          <w:szCs w:val="24"/>
        </w:rPr>
        <w:t>развитие универсальных навыков.</w:t>
      </w:r>
      <w:bookmarkStart w:id="0" w:name="_GoBack"/>
      <w:bookmarkEnd w:id="0"/>
    </w:p>
    <w:p w:rsidR="00D1162A" w:rsidRDefault="00D1162A" w:rsidP="00976BE5">
      <w:pPr>
        <w:rPr>
          <w:rFonts w:ascii="Times New Roman" w:hAnsi="Times New Roman" w:cs="Times New Roman"/>
          <w:sz w:val="24"/>
          <w:szCs w:val="24"/>
        </w:rPr>
      </w:pPr>
    </w:p>
    <w:p w:rsidR="00D1162A" w:rsidRPr="00D1162A" w:rsidRDefault="00D1162A" w:rsidP="00976BE5">
      <w:pPr>
        <w:rPr>
          <w:rFonts w:ascii="Times New Roman" w:hAnsi="Times New Roman" w:cs="Times New Roman"/>
          <w:i/>
          <w:sz w:val="24"/>
          <w:szCs w:val="24"/>
        </w:rPr>
      </w:pPr>
      <w:r w:rsidRPr="00D1162A">
        <w:rPr>
          <w:rFonts w:ascii="playfair_displayregular" w:hAnsi="playfair_displayregular"/>
          <w:i/>
          <w:sz w:val="23"/>
          <w:szCs w:val="23"/>
        </w:rPr>
        <w:t>В случае, когда дети не усваивают минимально необходимый уровень знаний, учитель вправе самостоятельно определить индивидуальную программу обучения, поставив в известность администрацию школы, т.к. специальное (коррекционное) обучение 8 вида не даёт цензового образования, его основной задачей является всесторонняя педагогическая поддержка ребёнка с умственной недостаточностью. Однако при работе с глубоко отсталыми детьми следует опираться не на принцип их обучаемости грамоте, счёту и другим предметам (их продвижение по этому пути весьма затруднительно), а на принцип развития у них коммуникативных и социальных навыков (речь, игра, самообслуживание, нормы социального поведения, доступные виды труда и др.)</w:t>
      </w:r>
    </w:p>
    <w:sectPr w:rsidR="00D1162A" w:rsidRPr="00D1162A" w:rsidSect="009C4230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A6C"/>
    <w:rsid w:val="00053E97"/>
    <w:rsid w:val="00121D0D"/>
    <w:rsid w:val="002153D4"/>
    <w:rsid w:val="00234516"/>
    <w:rsid w:val="003B7805"/>
    <w:rsid w:val="00455870"/>
    <w:rsid w:val="006E1CE0"/>
    <w:rsid w:val="006F74FC"/>
    <w:rsid w:val="009732AF"/>
    <w:rsid w:val="00976BE5"/>
    <w:rsid w:val="009C4230"/>
    <w:rsid w:val="00AA6AAC"/>
    <w:rsid w:val="00D1162A"/>
    <w:rsid w:val="00D84456"/>
    <w:rsid w:val="00EB5A6C"/>
    <w:rsid w:val="00FC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5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2021</cp:lastModifiedBy>
  <cp:revision>9</cp:revision>
  <dcterms:created xsi:type="dcterms:W3CDTF">2018-12-12T11:04:00Z</dcterms:created>
  <dcterms:modified xsi:type="dcterms:W3CDTF">2024-06-03T18:48:00Z</dcterms:modified>
</cp:coreProperties>
</file>