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B6" w:rsidRDefault="00090DB6" w:rsidP="00090DB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090DB6" w:rsidRDefault="00090DB6" w:rsidP="00090DB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«Средняя общеобразовательная школа № 7 им. В.И. Медведева»</w:t>
      </w:r>
    </w:p>
    <w:p w:rsidR="00090DB6" w:rsidRDefault="00090DB6" w:rsidP="00090D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0DB6" w:rsidRDefault="00090DB6" w:rsidP="00090D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0DB6" w:rsidRDefault="00090DB6" w:rsidP="00090D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0DB6" w:rsidRDefault="00090DB6" w:rsidP="00090D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0DB6" w:rsidRDefault="00090DB6" w:rsidP="00090D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0DB6" w:rsidRDefault="002B15A5" w:rsidP="00090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0DB6">
        <w:rPr>
          <w:rFonts w:ascii="Times New Roman" w:hAnsi="Times New Roman" w:cs="Times New Roman"/>
          <w:sz w:val="28"/>
          <w:szCs w:val="28"/>
        </w:rPr>
        <w:t xml:space="preserve">онкурс «Герои Отечества – наши земляки», </w:t>
      </w:r>
    </w:p>
    <w:p w:rsidR="00090DB6" w:rsidRDefault="00090DB6" w:rsidP="00090D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Героя Отечества</w:t>
      </w:r>
    </w:p>
    <w:p w:rsidR="00090DB6" w:rsidRDefault="00090DB6" w:rsidP="00090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DB6" w:rsidRDefault="00090DB6" w:rsidP="00090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– сочинение «Письмо моему герою»</w:t>
      </w:r>
    </w:p>
    <w:p w:rsidR="00090DB6" w:rsidRDefault="00090DB6" w:rsidP="00090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DB6" w:rsidRPr="00090DB6" w:rsidRDefault="00090DB6" w:rsidP="00090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ПИСЬМО ПРАДЕДУШКЕ</w:t>
      </w:r>
    </w:p>
    <w:p w:rsidR="00090DB6" w:rsidRPr="00090DB6" w:rsidRDefault="00090DB6" w:rsidP="00090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DB6" w:rsidRDefault="00090DB6" w:rsidP="005143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DB6" w:rsidRDefault="00090DB6" w:rsidP="005143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DB6" w:rsidRDefault="00090DB6" w:rsidP="005143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DB6" w:rsidRDefault="00090DB6" w:rsidP="005143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DB6" w:rsidRDefault="00090DB6" w:rsidP="00090DB6">
      <w:pPr>
        <w:rPr>
          <w:rFonts w:ascii="Times New Roman" w:hAnsi="Times New Roman" w:cs="Times New Roman"/>
          <w:sz w:val="28"/>
          <w:szCs w:val="28"/>
        </w:rPr>
      </w:pPr>
    </w:p>
    <w:p w:rsidR="00090DB6" w:rsidRDefault="00090DB6" w:rsidP="00090D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Дмитрий,</w:t>
      </w:r>
    </w:p>
    <w:p w:rsidR="00090DB6" w:rsidRDefault="00090DB6" w:rsidP="00090DB6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090DB6" w:rsidRDefault="00090DB6" w:rsidP="00090DB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090DB6" w:rsidRPr="00090DB6" w:rsidRDefault="00090DB6" w:rsidP="00090DB6">
      <w:pPr>
        <w:ind w:left="6372" w:firstLine="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Петровна, учитель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0DB6" w:rsidRDefault="00090DB6" w:rsidP="00090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DB6" w:rsidRDefault="00090DB6" w:rsidP="00090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DB6" w:rsidRDefault="00090DB6" w:rsidP="00090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DB6" w:rsidRPr="00090DB6" w:rsidRDefault="00090DB6" w:rsidP="00090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Троицк, 2023</w:t>
      </w:r>
    </w:p>
    <w:p w:rsidR="00D267E8" w:rsidRPr="00090DB6" w:rsidRDefault="00090DB6" w:rsidP="00090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5143B3" w:rsidRPr="00090DB6">
        <w:rPr>
          <w:rFonts w:ascii="Times New Roman" w:hAnsi="Times New Roman" w:cs="Times New Roman"/>
          <w:sz w:val="28"/>
          <w:szCs w:val="28"/>
        </w:rPr>
        <w:t>Спасибо героям,</w:t>
      </w:r>
    </w:p>
    <w:p w:rsidR="005143B3" w:rsidRPr="00090DB6" w:rsidRDefault="00090DB6" w:rsidP="00090DB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3B3" w:rsidRPr="00090DB6">
        <w:rPr>
          <w:rFonts w:ascii="Times New Roman" w:hAnsi="Times New Roman" w:cs="Times New Roman"/>
          <w:sz w:val="28"/>
          <w:szCs w:val="28"/>
        </w:rPr>
        <w:t>Спасибо солдатам,</w:t>
      </w:r>
    </w:p>
    <w:p w:rsidR="005143B3" w:rsidRPr="00090DB6" w:rsidRDefault="00090DB6" w:rsidP="00090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143B3" w:rsidRPr="00090DB6">
        <w:rPr>
          <w:rFonts w:ascii="Times New Roman" w:hAnsi="Times New Roman" w:cs="Times New Roman"/>
          <w:sz w:val="28"/>
          <w:szCs w:val="28"/>
        </w:rPr>
        <w:t>Что мир подарили</w:t>
      </w:r>
    </w:p>
    <w:p w:rsidR="005143B3" w:rsidRPr="00090DB6" w:rsidRDefault="00090DB6" w:rsidP="00090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143B3" w:rsidRPr="00090DB6">
        <w:rPr>
          <w:rFonts w:ascii="Times New Roman" w:hAnsi="Times New Roman" w:cs="Times New Roman"/>
          <w:sz w:val="28"/>
          <w:szCs w:val="28"/>
        </w:rPr>
        <w:t>Тогда – в сорок пятом!</w:t>
      </w:r>
    </w:p>
    <w:p w:rsidR="00090DB6" w:rsidRDefault="00090DB6" w:rsidP="00514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3B3" w:rsidRPr="00090DB6" w:rsidRDefault="005143B3" w:rsidP="005143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>Здравствуй, мой дорогой прадедушка!</w:t>
      </w:r>
    </w:p>
    <w:p w:rsidR="005143B3" w:rsidRPr="00090DB6" w:rsidRDefault="005143B3" w:rsidP="005143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>Каждый раз, когда говорят слово «Война» бабушка вспоминает тебя, прадедушка. Глаза её становятся грустными, иногда может всплакнуть…</w:t>
      </w:r>
    </w:p>
    <w:p w:rsidR="005143B3" w:rsidRPr="00090DB6" w:rsidRDefault="005143B3" w:rsidP="005143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>77 лет назад отгремела Великая Отечественная война, но боль утрат и потерь в семьях, куда она заглянула, до сих пор не угасла. Миллионы погибших солдат, миллионы похоронок, тысячи телеграмм с текстом «Ваш сын (муж) п</w:t>
      </w:r>
      <w:r w:rsidR="00C305E1" w:rsidRPr="00090DB6">
        <w:rPr>
          <w:rFonts w:ascii="Times New Roman" w:hAnsi="Times New Roman" w:cs="Times New Roman"/>
          <w:sz w:val="28"/>
          <w:szCs w:val="28"/>
        </w:rPr>
        <w:t xml:space="preserve">ропал без вести, защищая Родину, в боях </w:t>
      </w:r>
      <w:proofErr w:type="gramStart"/>
      <w:r w:rsidR="00C305E1" w:rsidRPr="00090DB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C305E1" w:rsidRPr="00090DB6">
        <w:rPr>
          <w:rFonts w:ascii="Times New Roman" w:hAnsi="Times New Roman" w:cs="Times New Roman"/>
          <w:sz w:val="28"/>
          <w:szCs w:val="28"/>
        </w:rPr>
        <w:t xml:space="preserve"> …».</w:t>
      </w:r>
    </w:p>
    <w:p w:rsidR="00C305E1" w:rsidRPr="00090DB6" w:rsidRDefault="00C305E1" w:rsidP="00C30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>Можно ли забыть о таком? Нет, конечно же, нет, прадедушка, забыть нельзя, и я помню. Помню о тебе, о твоих товарищах, помню о тех, кого даже не знал и никогда не узнаю! Рассказы о тебе,  твои письма с фронта, их было всего два, бабушка рассказывает нам часто. Почему так мало писем – всё очень просто больше ты не смог написать, не успел.</w:t>
      </w:r>
    </w:p>
    <w:p w:rsidR="00C305E1" w:rsidRPr="00090DB6" w:rsidRDefault="00C305E1" w:rsidP="00C30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 xml:space="preserve">Помнишь, как всем объявили страшную новость, что началась война? Тебе было тогда 19, ты служил в рядах Советской Армии. Был крепкий, здоровый, физически подготовленный. Одно слово – уралец! Тебя вместе  с двумя друзьями в сентябре 1941 года отобрали и зачислили в Отдельный лыжный батальон № 248. Начались тренировки, вас учили ходить на лыжах, </w:t>
      </w:r>
      <w:r w:rsidR="00A4507D" w:rsidRPr="00090DB6">
        <w:rPr>
          <w:rFonts w:ascii="Times New Roman" w:hAnsi="Times New Roman" w:cs="Times New Roman"/>
          <w:sz w:val="28"/>
          <w:szCs w:val="28"/>
        </w:rPr>
        <w:t xml:space="preserve">учили </w:t>
      </w:r>
      <w:r w:rsidRPr="00090DB6">
        <w:rPr>
          <w:rFonts w:ascii="Times New Roman" w:hAnsi="Times New Roman" w:cs="Times New Roman"/>
          <w:sz w:val="28"/>
          <w:szCs w:val="28"/>
        </w:rPr>
        <w:t>ма</w:t>
      </w:r>
      <w:r w:rsidR="00A4507D" w:rsidRPr="00090DB6">
        <w:rPr>
          <w:rFonts w:ascii="Times New Roman" w:hAnsi="Times New Roman" w:cs="Times New Roman"/>
          <w:sz w:val="28"/>
          <w:szCs w:val="28"/>
        </w:rPr>
        <w:t>скироваться, учили выживать. Большая ответственность, очень большая! Работать в тылу противника, готовить почву для наступления наших войск, помочь победить, помочь выжить!</w:t>
      </w:r>
    </w:p>
    <w:p w:rsidR="00A4507D" w:rsidRPr="00090DB6" w:rsidRDefault="00A4507D" w:rsidP="00C30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 xml:space="preserve">В январе 1942 года вас </w:t>
      </w:r>
      <w:r w:rsidR="00090DB6" w:rsidRPr="00090DB6">
        <w:rPr>
          <w:rFonts w:ascii="Times New Roman" w:hAnsi="Times New Roman" w:cs="Times New Roman"/>
          <w:sz w:val="28"/>
          <w:szCs w:val="28"/>
        </w:rPr>
        <w:t>распределили</w:t>
      </w:r>
      <w:r w:rsidRPr="00090D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0DB6">
        <w:rPr>
          <w:rFonts w:ascii="Times New Roman" w:hAnsi="Times New Roman" w:cs="Times New Roman"/>
          <w:sz w:val="28"/>
          <w:szCs w:val="28"/>
        </w:rPr>
        <w:t>на постоянную службу к 42 Красной Армии. Начал</w:t>
      </w:r>
      <w:r w:rsidR="00090DB6">
        <w:rPr>
          <w:rFonts w:ascii="Times New Roman" w:hAnsi="Times New Roman" w:cs="Times New Roman"/>
          <w:sz w:val="28"/>
          <w:szCs w:val="28"/>
        </w:rPr>
        <w:t>и</w:t>
      </w:r>
      <w:r w:rsidRPr="00090DB6">
        <w:rPr>
          <w:rFonts w:ascii="Times New Roman" w:hAnsi="Times New Roman" w:cs="Times New Roman"/>
          <w:sz w:val="28"/>
          <w:szCs w:val="28"/>
        </w:rPr>
        <w:t>сь ежедневные фронтовые будни: тыл врага, по несколько дней без горячей пищи, окапывались в снегу, спали на сосновых ветках, ели замороженный хлеб. Трудно б</w:t>
      </w:r>
      <w:r w:rsidR="00542C72" w:rsidRPr="00090DB6">
        <w:rPr>
          <w:rFonts w:ascii="Times New Roman" w:hAnsi="Times New Roman" w:cs="Times New Roman"/>
          <w:sz w:val="28"/>
          <w:szCs w:val="28"/>
        </w:rPr>
        <w:t xml:space="preserve">ыло вам, но ещё больше трудностей вы доставляли врагам, фашистским захватчикам! Вы взрывали мосты, через которые планировали переправлять боевую технику фашисты, пускали поезда с горючим под откос, устраивали вылазки там, где вас совсем не ждали.  Вас называли «Снежными барсами» или «Белыми дьяволами»! Одно упоминание о вас вызывало ужас у врагов. Ты об этом рассказывал </w:t>
      </w:r>
      <w:r w:rsidR="00542C72" w:rsidRPr="00090DB6">
        <w:rPr>
          <w:rFonts w:ascii="Times New Roman" w:hAnsi="Times New Roman" w:cs="Times New Roman"/>
          <w:sz w:val="28"/>
          <w:szCs w:val="28"/>
        </w:rPr>
        <w:lastRenderedPageBreak/>
        <w:t>прапрабабушке, своей матери Евдокии Кузьминичне, в своем письме. Это было единственное письмо с фронта…</w:t>
      </w:r>
    </w:p>
    <w:p w:rsidR="00542C72" w:rsidRPr="00090DB6" w:rsidRDefault="00542C72" w:rsidP="00C30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 xml:space="preserve">А потом тишина.…  А потом извещение: «Ваш сын пропал без вести…» «Но ведь пропал, не убит!» - не уставала твердить твоя мама. Шли дни, недели, месяцы, годы. Отгремела война. Мирная жизнь пришла в города и сёла. </w:t>
      </w:r>
      <w:r w:rsidR="00A14645" w:rsidRPr="00090DB6">
        <w:rPr>
          <w:rFonts w:ascii="Times New Roman" w:hAnsi="Times New Roman" w:cs="Times New Roman"/>
          <w:sz w:val="28"/>
          <w:szCs w:val="28"/>
        </w:rPr>
        <w:t xml:space="preserve">А новостей не было. Прапрабабушка говорила: «Вот бы узнать, где могилка его. А там и умирать не страшно». Она  умерла в 1978 году, не дождавшись известия, где же ты похоронен. </w:t>
      </w:r>
    </w:p>
    <w:p w:rsidR="00A14645" w:rsidRPr="00090DB6" w:rsidRDefault="00A14645" w:rsidP="00C30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 xml:space="preserve">13 </w:t>
      </w:r>
      <w:r w:rsidR="00090DB6" w:rsidRPr="00090DB6">
        <w:rPr>
          <w:rFonts w:ascii="Times New Roman" w:hAnsi="Times New Roman" w:cs="Times New Roman"/>
          <w:sz w:val="28"/>
          <w:szCs w:val="28"/>
        </w:rPr>
        <w:t>мая</w:t>
      </w:r>
      <w:r w:rsidRPr="00090DB6">
        <w:rPr>
          <w:rFonts w:ascii="Times New Roman" w:hAnsi="Times New Roman" w:cs="Times New Roman"/>
          <w:sz w:val="28"/>
          <w:szCs w:val="28"/>
        </w:rPr>
        <w:t xml:space="preserve"> 2015 года. В «Одноклассники» на мамину почту пришло сообщение: «Здравствуйте! Является ли вам родственником Ершов Николай Григорьевич?» «Конечно, является!» - ответила мама. И началась активная переписка и </w:t>
      </w:r>
      <w:proofErr w:type="spellStart"/>
      <w:r w:rsidRPr="00090DB6">
        <w:rPr>
          <w:rFonts w:ascii="Times New Roman" w:hAnsi="Times New Roman" w:cs="Times New Roman"/>
          <w:sz w:val="28"/>
          <w:szCs w:val="28"/>
        </w:rPr>
        <w:t>Кондратцевым</w:t>
      </w:r>
      <w:proofErr w:type="spellEnd"/>
      <w:r w:rsidRPr="00090DB6">
        <w:rPr>
          <w:rFonts w:ascii="Times New Roman" w:hAnsi="Times New Roman" w:cs="Times New Roman"/>
          <w:sz w:val="28"/>
          <w:szCs w:val="28"/>
        </w:rPr>
        <w:t xml:space="preserve"> Сергеем Николаевичем, руководителем поискового отряда из города Челябинск. Его дед был командиром твоего лыжного батальона, помнишь? </w:t>
      </w:r>
    </w:p>
    <w:p w:rsidR="00A14645" w:rsidRPr="00090DB6" w:rsidRDefault="00A14645" w:rsidP="00C30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>Он рассказал, что около деревни Переходы Нижегородской области было найдено захоронение – братская могила. Поисковики очень быстро установили личности всех солдат, потому что вместе с вами были капсулы, в которых было написано: фамилия, имя, отчество, и военкомат, откуда был призван боец. Среди них был ты – Ершов Николай Григорьевич.</w:t>
      </w:r>
    </w:p>
    <w:p w:rsidR="00090DB6" w:rsidRPr="00090DB6" w:rsidRDefault="00090DB6" w:rsidP="00C30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 xml:space="preserve">22 июня в День памяти и скорби мама вместе со своим братом поехала в деревню Переходы. Там было торжественное перезахоронение солдат. Теперь мы знаем, где твоя могила, где ты погиб. А спустя некоторое время Сергей Николаевич нам сообщил и точную дату твоей гибели. Был найден журнал командира батальона, в котором было написано: «4 марта 1942 года. 248 ОЛБ  вступил в неравный бой. Погибли 16 человек (список погибших). 5 марта 1942 года отразили 4 атаки врага, погибли ещё 34 человека. 6 марта – 248 отдельный лыжный батальон больше не существует – погибли все». Это местные жители, спустя несколько дней, похоронили вас внутри фундамента сгоревшего дома. </w:t>
      </w:r>
    </w:p>
    <w:p w:rsidR="00090DB6" w:rsidRPr="00090DB6" w:rsidRDefault="00090DB6" w:rsidP="00C30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 xml:space="preserve">Я горжусь, что я твой правнук. Я знаю, что всё было не напрасно, что мирное небо над нашими головами – это и твоя заслуга тоже. </w:t>
      </w:r>
    </w:p>
    <w:p w:rsidR="00090DB6" w:rsidRDefault="00090DB6" w:rsidP="00090D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>В настоящее время на территории Украины тоже идет специальная военная операция. Твой правнук тоже сражается с неонацистами, которые очень хотели бы вернуть фашизм, реанимировать его.  Дорогой мой прадедушка, знай, нынешнее поколение – ваши внуки и правнуки, достойные носить имя героев нашего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DB6">
        <w:rPr>
          <w:rFonts w:ascii="Times New Roman" w:hAnsi="Times New Roman" w:cs="Times New Roman"/>
          <w:sz w:val="28"/>
          <w:szCs w:val="28"/>
        </w:rPr>
        <w:t xml:space="preserve">В Великую Отечественную войну  </w:t>
      </w:r>
      <w:r w:rsidRPr="00090DB6">
        <w:rPr>
          <w:rFonts w:ascii="Times New Roman" w:hAnsi="Times New Roman" w:cs="Times New Roman"/>
          <w:sz w:val="28"/>
          <w:szCs w:val="28"/>
        </w:rPr>
        <w:lastRenderedPageBreak/>
        <w:t xml:space="preserve">Победа зависела от вас, и вы не подвели! </w:t>
      </w:r>
      <w:r>
        <w:rPr>
          <w:rFonts w:ascii="Times New Roman" w:hAnsi="Times New Roman" w:cs="Times New Roman"/>
          <w:sz w:val="28"/>
          <w:szCs w:val="28"/>
        </w:rPr>
        <w:t>Сейчас Победа зависит уже от внуков и правнуков ваших. Я уверен – они не подведут, не позволят поднять голову фашизму!</w:t>
      </w:r>
    </w:p>
    <w:p w:rsidR="00090DB6" w:rsidRPr="00090DB6" w:rsidRDefault="00090DB6" w:rsidP="00090D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0DB6">
        <w:rPr>
          <w:rFonts w:ascii="Times New Roman" w:hAnsi="Times New Roman" w:cs="Times New Roman"/>
          <w:sz w:val="28"/>
          <w:szCs w:val="28"/>
        </w:rPr>
        <w:t>Я горжусь тобой, мой прадед  Николай!  Прадедушка, твоя жизнь будет примером для моих детей.</w:t>
      </w:r>
    </w:p>
    <w:p w:rsidR="00090DB6" w:rsidRPr="00090DB6" w:rsidRDefault="00090DB6" w:rsidP="00090D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D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15A5">
        <w:rPr>
          <w:rFonts w:ascii="Times New Roman" w:hAnsi="Times New Roman" w:cs="Times New Roman"/>
          <w:sz w:val="28"/>
          <w:szCs w:val="28"/>
        </w:rPr>
        <w:t>Низкий тебе поклон! Твой</w:t>
      </w:r>
      <w:r w:rsidRPr="00090DB6">
        <w:rPr>
          <w:rFonts w:ascii="Times New Roman" w:hAnsi="Times New Roman" w:cs="Times New Roman"/>
          <w:sz w:val="28"/>
          <w:szCs w:val="28"/>
        </w:rPr>
        <w:t xml:space="preserve"> правнук!</w:t>
      </w:r>
    </w:p>
    <w:p w:rsidR="00090DB6" w:rsidRPr="00090DB6" w:rsidRDefault="00090DB6" w:rsidP="00C305E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0DB6" w:rsidRPr="00090DB6" w:rsidRDefault="00090DB6" w:rsidP="00C305E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43B3" w:rsidRPr="00090DB6" w:rsidRDefault="005143B3" w:rsidP="005143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43B3" w:rsidRPr="00090DB6" w:rsidRDefault="005143B3" w:rsidP="005143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43B3" w:rsidRPr="00090DB6" w:rsidSect="00D2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43B3"/>
    <w:rsid w:val="00090DB6"/>
    <w:rsid w:val="002B15A5"/>
    <w:rsid w:val="005143B3"/>
    <w:rsid w:val="00542C72"/>
    <w:rsid w:val="00A14645"/>
    <w:rsid w:val="00A4507D"/>
    <w:rsid w:val="00BC3786"/>
    <w:rsid w:val="00C305E1"/>
    <w:rsid w:val="00D2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2023-10-20T08:22:00Z</dcterms:created>
  <dcterms:modified xsi:type="dcterms:W3CDTF">2024-06-06T06:46:00Z</dcterms:modified>
</cp:coreProperties>
</file>