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450D" w14:textId="48CF8559" w:rsidR="00706B13" w:rsidRPr="00B770EA" w:rsidRDefault="00706B13" w:rsidP="00B770EA">
      <w:pPr>
        <w:pStyle w:val="1"/>
        <w:shd w:val="clear" w:color="auto" w:fill="FFFFFF" w:themeFill="background1"/>
        <w:spacing w:after="150"/>
        <w:jc w:val="center"/>
        <w:rPr>
          <w:rStyle w:val="afe"/>
          <w:i w:val="0"/>
          <w:iCs w:val="0"/>
        </w:rPr>
      </w:pPr>
      <w:r w:rsidRPr="00B770EA">
        <w:rPr>
          <w:rStyle w:val="afe"/>
          <w:i w:val="0"/>
          <w:iCs w:val="0"/>
        </w:rPr>
        <w:t xml:space="preserve">Роль физической культуры в жизни </w:t>
      </w:r>
      <w:r w:rsidR="00BB2E74">
        <w:rPr>
          <w:rStyle w:val="afe"/>
          <w:i w:val="0"/>
          <w:iCs w:val="0"/>
        </w:rPr>
        <w:t>молодежи</w:t>
      </w:r>
    </w:p>
    <w:p w14:paraId="508CF5D6" w14:textId="77777777" w:rsidR="00706B13" w:rsidRPr="00706B13" w:rsidRDefault="00C71582" w:rsidP="00706B13">
      <w:pPr>
        <w:jc w:val="center"/>
        <w:rPr>
          <w:color w:val="000000"/>
        </w:rPr>
      </w:pPr>
      <w:hyperlink r:id="rId8" w:history="1">
        <w:r w:rsidR="00706B13" w:rsidRPr="00706B13">
          <w:rPr>
            <w:rStyle w:val="ac"/>
            <w:b/>
            <w:bCs/>
            <w:i/>
            <w:iCs/>
            <w:color w:val="FFFFFF"/>
          </w:rPr>
          <w:t>Слободчиков Данил Александрович</w:t>
        </w:r>
      </w:hyperlink>
    </w:p>
    <w:p w14:paraId="4AC00528" w14:textId="77777777" w:rsidR="00706B13" w:rsidRDefault="00706B13" w:rsidP="00706B13">
      <w:pPr>
        <w:pStyle w:val="afc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Новосибирский государственный архитектурно-строительный университет </w:t>
      </w:r>
    </w:p>
    <w:p w14:paraId="4392B762" w14:textId="77777777" w:rsidR="00706B13" w:rsidRPr="00706B13" w:rsidRDefault="00706B13" w:rsidP="00706B13">
      <w:pPr>
        <w:pStyle w:val="afc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(Сибстрин)</w:t>
      </w:r>
    </w:p>
    <w:p w14:paraId="6E91FAFF" w14:textId="743E6AFA" w:rsidR="00706B13" w:rsidRPr="003F412B" w:rsidRDefault="00706B13" w:rsidP="00706B13">
      <w:pPr>
        <w:pStyle w:val="afc"/>
        <w:spacing w:before="0" w:beforeAutospacing="0" w:after="150" w:afterAutospacing="0"/>
        <w:jc w:val="center"/>
        <w:rPr>
          <w:strike/>
          <w:color w:val="000000"/>
          <w:sz w:val="28"/>
          <w:szCs w:val="28"/>
        </w:rPr>
      </w:pPr>
      <w:r w:rsidRPr="00706B13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>ка</w:t>
      </w:r>
      <w:r w:rsidRPr="00706B13">
        <w:rPr>
          <w:color w:val="000000"/>
          <w:sz w:val="28"/>
          <w:szCs w:val="28"/>
        </w:rPr>
        <w:br/>
      </w:r>
      <w:r w:rsidRPr="00706B13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Ли Яна Тимуровна </w:t>
      </w:r>
    </w:p>
    <w:p w14:paraId="71570504" w14:textId="77777777" w:rsidR="00706B13" w:rsidRPr="00706B13" w:rsidRDefault="00706B13" w:rsidP="00706B13">
      <w:pPr>
        <w:pStyle w:val="afc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2685860" w14:textId="77777777" w:rsidR="00706B13" w:rsidRPr="00706B13" w:rsidRDefault="00706B13" w:rsidP="00706B13">
      <w:pPr>
        <w:rPr>
          <w:b/>
          <w:bCs/>
          <w:i/>
          <w:iCs/>
          <w:color w:val="000000"/>
        </w:rPr>
      </w:pPr>
      <w:r w:rsidRPr="00706B13">
        <w:rPr>
          <w:b/>
          <w:bCs/>
          <w:i/>
          <w:iCs/>
          <w:color w:val="000000"/>
        </w:rPr>
        <w:t>Аннотация:</w:t>
      </w:r>
    </w:p>
    <w:p w14:paraId="68132055" w14:textId="77777777" w:rsidR="00706B13" w:rsidRPr="00EB7E71" w:rsidRDefault="00706B13" w:rsidP="00706B13">
      <w:pPr>
        <w:rPr>
          <w:color w:val="000000"/>
          <w:shd w:val="clear" w:color="auto" w:fill="AEAC9C"/>
        </w:rPr>
      </w:pPr>
    </w:p>
    <w:p w14:paraId="40CC4554" w14:textId="77777777" w:rsidR="00706B13" w:rsidRPr="00706B13" w:rsidRDefault="00706B13" w:rsidP="00706B13">
      <w:pPr>
        <w:rPr>
          <w:i/>
          <w:iCs/>
          <w:color w:val="000000"/>
        </w:rPr>
      </w:pPr>
      <w:r w:rsidRPr="00EB7E71">
        <w:rPr>
          <w:color w:val="000000"/>
        </w:rPr>
        <w:t>В данной статье поднимаются вопросы значения физической культуры и спорта для студенческой жизни молодежи. Влияние физкультуры и спорта на здоровье, на естественное развитие, воспитание, здоровый образ жизни.</w:t>
      </w:r>
      <w:r w:rsidRPr="003F412B">
        <w:rPr>
          <w:color w:val="000000"/>
        </w:rPr>
        <w:br/>
      </w:r>
    </w:p>
    <w:p w14:paraId="778C894B" w14:textId="77777777" w:rsidR="00706B13" w:rsidRDefault="00706B13" w:rsidP="00706B13">
      <w:pPr>
        <w:rPr>
          <w:color w:val="000000"/>
          <w:shd w:val="clear" w:color="auto" w:fill="AEAC9C"/>
        </w:rPr>
      </w:pPr>
      <w:r w:rsidRPr="00706B13">
        <w:rPr>
          <w:b/>
          <w:bCs/>
          <w:i/>
          <w:iCs/>
          <w:color w:val="000000"/>
        </w:rPr>
        <w:t>Ключевые слова:</w:t>
      </w:r>
    </w:p>
    <w:p w14:paraId="657C0405" w14:textId="77777777" w:rsidR="00706B13" w:rsidRPr="00706B13" w:rsidRDefault="00706B13" w:rsidP="00706B13">
      <w:pPr>
        <w:rPr>
          <w:b/>
          <w:bCs/>
          <w:i/>
          <w:iCs/>
          <w:color w:val="000000"/>
        </w:rPr>
      </w:pPr>
    </w:p>
    <w:p w14:paraId="61B324BB" w14:textId="7D89130E" w:rsidR="00706B13" w:rsidRPr="00EB7E71" w:rsidRDefault="00706B13" w:rsidP="00706B13">
      <w:pPr>
        <w:rPr>
          <w:color w:val="000000"/>
        </w:rPr>
      </w:pPr>
      <w:r w:rsidRPr="00EB7E71">
        <w:rPr>
          <w:color w:val="000000"/>
        </w:rPr>
        <w:t xml:space="preserve">физическая культура; студент; </w:t>
      </w:r>
      <w:r w:rsidR="00BB2E74">
        <w:rPr>
          <w:color w:val="000000"/>
        </w:rPr>
        <w:t>молодежь</w:t>
      </w:r>
      <w:r w:rsidR="00BB2E74" w:rsidRPr="00EB7E71">
        <w:rPr>
          <w:color w:val="000000"/>
        </w:rPr>
        <w:t xml:space="preserve">; </w:t>
      </w:r>
      <w:r w:rsidR="00157FCF" w:rsidRPr="00EB7E71">
        <w:rPr>
          <w:color w:val="000000"/>
        </w:rPr>
        <w:t xml:space="preserve">мотивация для </w:t>
      </w:r>
      <w:r w:rsidRPr="00EB7E71">
        <w:rPr>
          <w:color w:val="000000"/>
        </w:rPr>
        <w:t>зан</w:t>
      </w:r>
      <w:r w:rsidR="00157FCF" w:rsidRPr="00EB7E71">
        <w:rPr>
          <w:color w:val="000000"/>
        </w:rPr>
        <w:t>ятий физической культурой;</w:t>
      </w:r>
    </w:p>
    <w:p w14:paraId="30950FDF" w14:textId="77777777" w:rsidR="00706B13" w:rsidRPr="00706B13" w:rsidRDefault="00706B13" w:rsidP="00706B13">
      <w:pPr>
        <w:rPr>
          <w:i/>
          <w:iCs/>
          <w:color w:val="000000"/>
        </w:rPr>
      </w:pPr>
    </w:p>
    <w:p w14:paraId="618EB41A" w14:textId="77777777" w:rsidR="00706B13" w:rsidRPr="00706B13" w:rsidRDefault="00706B13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706B13">
        <w:rPr>
          <w:rStyle w:val="afd"/>
          <w:color w:val="000000"/>
          <w:sz w:val="28"/>
          <w:szCs w:val="28"/>
        </w:rPr>
        <w:t>Введение</w:t>
      </w:r>
    </w:p>
    <w:p w14:paraId="3AA03E56" w14:textId="0EACFB32" w:rsidR="00157FCF" w:rsidRPr="00157FCF" w:rsidRDefault="00157FCF" w:rsidP="00157FCF">
      <w:pPr>
        <w:pStyle w:val="afc"/>
        <w:spacing w:before="0" w:beforeAutospacing="0" w:after="150" w:afterAutospacing="0"/>
        <w:jc w:val="both"/>
        <w:rPr>
          <w:rStyle w:val="afd"/>
          <w:rFonts w:eastAsia="Arial"/>
          <w:b w:val="0"/>
          <w:bCs w:val="0"/>
          <w:color w:val="000000"/>
          <w:sz w:val="28"/>
          <w:szCs w:val="28"/>
        </w:rPr>
      </w:pPr>
      <w:r w:rsidRPr="00157FCF">
        <w:rPr>
          <w:rStyle w:val="afd"/>
          <w:rFonts w:eastAsia="Arial"/>
          <w:b w:val="0"/>
          <w:bCs w:val="0"/>
          <w:color w:val="000000"/>
          <w:sz w:val="28"/>
          <w:szCs w:val="28"/>
        </w:rPr>
        <w:t>В</w:t>
      </w:r>
      <w:r>
        <w:rPr>
          <w:rStyle w:val="afd"/>
          <w:rFonts w:eastAsia="Arial"/>
          <w:b w:val="0"/>
          <w:bCs w:val="0"/>
          <w:color w:val="000000"/>
          <w:sz w:val="28"/>
          <w:szCs w:val="28"/>
        </w:rPr>
        <w:t xml:space="preserve"> данной </w:t>
      </w:r>
      <w:r w:rsidRPr="00157FCF">
        <w:rPr>
          <w:rStyle w:val="afd"/>
          <w:rFonts w:eastAsia="Arial"/>
          <w:b w:val="0"/>
          <w:bCs w:val="0"/>
          <w:color w:val="000000"/>
          <w:sz w:val="28"/>
          <w:szCs w:val="28"/>
        </w:rPr>
        <w:t>статье обсуждается значимость занятий физической культурой для поддержания здоровья студентов и актуальность данной темы. Также рассматриваются факторы и причины, побуждающие студентов заниматься спортом.</w:t>
      </w:r>
    </w:p>
    <w:p w14:paraId="30842A82" w14:textId="260B2D4F" w:rsidR="00706B13" w:rsidRPr="00706B13" w:rsidRDefault="00706B13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706B13">
        <w:rPr>
          <w:rStyle w:val="afd"/>
          <w:color w:val="000000"/>
          <w:sz w:val="28"/>
          <w:szCs w:val="28"/>
        </w:rPr>
        <w:t>Цель: </w:t>
      </w:r>
      <w:r w:rsidRPr="00706B13">
        <w:rPr>
          <w:color w:val="000000"/>
          <w:sz w:val="28"/>
          <w:szCs w:val="28"/>
        </w:rPr>
        <w:t xml:space="preserve">изучить роль физической культуры по сохранению здоровья </w:t>
      </w:r>
      <w:r w:rsidR="00BB2E74">
        <w:rPr>
          <w:color w:val="000000"/>
          <w:sz w:val="28"/>
          <w:szCs w:val="28"/>
        </w:rPr>
        <w:t>молодежи</w:t>
      </w:r>
      <w:r w:rsidRPr="00706B13">
        <w:rPr>
          <w:color w:val="000000"/>
          <w:sz w:val="28"/>
          <w:szCs w:val="28"/>
        </w:rPr>
        <w:t>.</w:t>
      </w:r>
    </w:p>
    <w:p w14:paraId="5A5894CF" w14:textId="020382AB" w:rsidR="00706B13" w:rsidRPr="00706B13" w:rsidRDefault="00706B13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706B13">
        <w:rPr>
          <w:rStyle w:val="afd"/>
          <w:color w:val="000000"/>
          <w:sz w:val="28"/>
          <w:szCs w:val="28"/>
        </w:rPr>
        <w:t>Научная новизна</w:t>
      </w:r>
      <w:r w:rsidRPr="00706B13">
        <w:rPr>
          <w:color w:val="000000"/>
          <w:sz w:val="28"/>
          <w:szCs w:val="28"/>
        </w:rPr>
        <w:t xml:space="preserve"> сводится к изучению и систематизации сведений о роли физической культуры в жизни </w:t>
      </w:r>
      <w:r w:rsidR="00BB2E74">
        <w:rPr>
          <w:color w:val="000000"/>
          <w:sz w:val="28"/>
          <w:szCs w:val="28"/>
        </w:rPr>
        <w:t>молодежи</w:t>
      </w:r>
      <w:r w:rsidRPr="00706B13">
        <w:rPr>
          <w:color w:val="000000"/>
          <w:sz w:val="28"/>
          <w:szCs w:val="28"/>
        </w:rPr>
        <w:t>.</w:t>
      </w:r>
    </w:p>
    <w:p w14:paraId="1351C223" w14:textId="77777777" w:rsidR="00706B13" w:rsidRPr="00706B13" w:rsidRDefault="00706B13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706B13">
        <w:rPr>
          <w:rStyle w:val="afd"/>
          <w:color w:val="000000"/>
          <w:sz w:val="28"/>
          <w:szCs w:val="28"/>
        </w:rPr>
        <w:t>Изучение</w:t>
      </w:r>
    </w:p>
    <w:p w14:paraId="429172A2" w14:textId="77777777" w:rsidR="00157FCF" w:rsidRDefault="00157FCF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157FCF">
        <w:rPr>
          <w:color w:val="000000"/>
          <w:sz w:val="28"/>
          <w:szCs w:val="28"/>
        </w:rPr>
        <w:t>В настоящее время одним из основных компонентов здоровья будущих студентов является их правильный образ жизни. Особенно важно поддерживать физическую форму и здоровье молодых людей, которые вскоре будут заканчивать высшие учебные заведения. Это будущее поколение специалистов, которые будут строить экономику страны, укреплять внешнеполитические отношения, разрабатывать новые технологии в нефтяной промышленности и т.д.</w:t>
      </w:r>
    </w:p>
    <w:p w14:paraId="60E79A59" w14:textId="77777777" w:rsidR="00157FCF" w:rsidRDefault="00157FCF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157FCF">
        <w:rPr>
          <w:color w:val="000000"/>
          <w:sz w:val="28"/>
          <w:szCs w:val="28"/>
        </w:rPr>
        <w:t xml:space="preserve">Здоровая молодежь сегодня - залог здорового будущего России и благополучия внутриполитической ситуации. Успеваемость учащихся зависит от их физического и психического состояния, причем влияние последнего является наиболее значимым. Современный образ жизни, стресс и проблемы негативно </w:t>
      </w:r>
      <w:r w:rsidRPr="00157FCF">
        <w:rPr>
          <w:color w:val="000000"/>
          <w:sz w:val="28"/>
          <w:szCs w:val="28"/>
        </w:rPr>
        <w:lastRenderedPageBreak/>
        <w:t>влияют на здоровье молодежи, поэтому спорт играет важную роль в снятии стресса и улучшении психического состояния учащихся.</w:t>
      </w:r>
    </w:p>
    <w:p w14:paraId="30193EF2" w14:textId="77777777" w:rsidR="00551CF5" w:rsidRPr="00551CF5" w:rsidRDefault="00551CF5" w:rsidP="00551CF5">
      <w:pPr>
        <w:pStyle w:val="afc"/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Человек ответственен за свое тело, ведь оно является нашим храмом. Необходимо быть бдительным и не допускать вредных привычек и неправильного образа жизни, которые могут негативно сказаться на здоровье. Подходя к этой проблеме разумно, можно создать активный баланс в жизни, что позволит избежать проблем со здоровьем и продлить его на долгие годы.</w:t>
      </w:r>
    </w:p>
    <w:p w14:paraId="539091FF" w14:textId="77777777" w:rsidR="00551CF5" w:rsidRPr="00551CF5" w:rsidRDefault="00551CF5" w:rsidP="00551CF5">
      <w:pPr>
        <w:pStyle w:val="afc"/>
        <w:spacing w:after="150"/>
        <w:rPr>
          <w:color w:val="000000"/>
          <w:sz w:val="28"/>
          <w:szCs w:val="28"/>
        </w:rPr>
      </w:pPr>
    </w:p>
    <w:p w14:paraId="6C3DB36F" w14:textId="77777777" w:rsidR="00706B13" w:rsidRDefault="00551CF5" w:rsidP="00551CF5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 xml:space="preserve">Регулярные занятия физкультурой помогают молодым людям достичь физического здоровья и развивать трудовую и общественную деятельность. В будущем, когда они займут свои профессиональные позиции и будут выполнять социальные роли, их здоровье и физическая подготовка станут очевидными. Физическое самочувствие и активность положительно влияют на работоспособность, скорость реакции и нервную систему. Кроме того, занятия физкультурой способствуют самовыражению и личностному развитию студента. </w:t>
      </w:r>
    </w:p>
    <w:p w14:paraId="16199453" w14:textId="77777777" w:rsidR="00551CF5" w:rsidRPr="00706B13" w:rsidRDefault="00551CF5" w:rsidP="00551CF5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</w:p>
    <w:p w14:paraId="6E5BF650" w14:textId="77777777" w:rsidR="00551CF5" w:rsidRDefault="00551CF5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Занятия физкультурой играют важную роль в активности учащихся. В будущей работе им часто требуется постоянная концентрация и умственная активность, что может привести к снижению физической активности. Это влияет на физическое здоровье, вызывает отклонения в центральной нервной системе, ухудшает функции мышления, внимания, памяти и эмоциональную устойчивость. Поэтому важно обучать студентов здоровому образу жизни и пониманию необходимости спортивного воспитания. К сожалению, современные студенты часто не придерживаются простых стандартов здорового образа жизни, ведут малоподвижный образ жизни с минимальными физическими нагрузками и имеют вредные привычки. Ученые и медицинские специалисты часто говорят о том, что стресс является одной из основных причин заболеваний и оказывает прямое влияние на здоровье студентов. Это также отражается на уровне образования и занятости.</w:t>
      </w:r>
    </w:p>
    <w:p w14:paraId="590543D0" w14:textId="069FFCEE" w:rsidR="00551CF5" w:rsidRDefault="00551CF5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 xml:space="preserve">Существует множество способов и средств для борьбы со стрессом. Одним из вариантов являются </w:t>
      </w:r>
      <w:r w:rsidR="00165C97">
        <w:rPr>
          <w:color w:val="000000"/>
          <w:sz w:val="28"/>
          <w:szCs w:val="28"/>
          <w:shd w:val="clear" w:color="auto" w:fill="FFFFFF" w:themeFill="background1"/>
        </w:rPr>
        <w:t>умственные упражнения</w:t>
      </w:r>
      <w:r w:rsidR="00165C97">
        <w:rPr>
          <w:color w:val="000000"/>
          <w:sz w:val="28"/>
          <w:szCs w:val="28"/>
        </w:rPr>
        <w:t>, к</w:t>
      </w:r>
      <w:r w:rsidRPr="00551CF5">
        <w:rPr>
          <w:color w:val="000000"/>
          <w:sz w:val="28"/>
          <w:szCs w:val="28"/>
        </w:rPr>
        <w:t xml:space="preserve">оторые сегодня пользуются большой популярностью. Все больше организаций помогают людям преодолевать стресс с помощью специальных физических и </w:t>
      </w:r>
      <w:r w:rsidR="00165C97" w:rsidRPr="00165C97">
        <w:rPr>
          <w:color w:val="333333"/>
          <w:sz w:val="28"/>
          <w:szCs w:val="28"/>
          <w:shd w:val="clear" w:color="auto" w:fill="FFFFFF"/>
        </w:rPr>
        <w:t>интеллектуальн</w:t>
      </w:r>
      <w:r w:rsidR="00165C97" w:rsidRPr="00165C97">
        <w:rPr>
          <w:color w:val="333333"/>
          <w:sz w:val="28"/>
          <w:szCs w:val="28"/>
          <w:shd w:val="clear" w:color="auto" w:fill="FFFFFF"/>
        </w:rPr>
        <w:t>ых</w:t>
      </w:r>
      <w:r w:rsidR="00165C97" w:rsidRPr="00165C97">
        <w:rPr>
          <w:color w:val="333333"/>
          <w:sz w:val="28"/>
          <w:szCs w:val="28"/>
          <w:shd w:val="clear" w:color="auto" w:fill="FFFFFF"/>
        </w:rPr>
        <w:t xml:space="preserve"> </w:t>
      </w:r>
      <w:r w:rsidR="00165C97">
        <w:rPr>
          <w:color w:val="333333"/>
          <w:sz w:val="28"/>
          <w:szCs w:val="28"/>
          <w:shd w:val="clear" w:color="auto" w:fill="FFFFFF"/>
        </w:rPr>
        <w:t>занятий</w:t>
      </w:r>
      <w:r w:rsidRPr="00551CF5">
        <w:rPr>
          <w:color w:val="000000"/>
          <w:sz w:val="28"/>
          <w:szCs w:val="28"/>
        </w:rPr>
        <w:t xml:space="preserve">. В некоторых случаях люди прибегают к наркотикам, чтобы справиться </w:t>
      </w:r>
      <w:r w:rsidR="00165C97">
        <w:rPr>
          <w:color w:val="000000"/>
          <w:sz w:val="28"/>
          <w:szCs w:val="28"/>
        </w:rPr>
        <w:t>со стрессом</w:t>
      </w:r>
      <w:r w:rsidRPr="00551CF5">
        <w:rPr>
          <w:color w:val="000000"/>
          <w:sz w:val="28"/>
          <w:szCs w:val="28"/>
        </w:rPr>
        <w:t xml:space="preserve">, но в более легких ситуациях можно просто переключить внимание. Однако, практика показывает, что наиболее эффективным способом справиться с нервным напряжением и является занятие спортом и увеличение физической активности. Во время тренировок ученики избавляются от негативной энергии и снижают эмоциональное напряжение. Кроме того, физическая активность положительно влияет не только на психическое состояние человека, но и на его </w:t>
      </w:r>
      <w:r w:rsidRPr="00551CF5">
        <w:rPr>
          <w:color w:val="000000"/>
          <w:sz w:val="28"/>
          <w:szCs w:val="28"/>
        </w:rPr>
        <w:lastRenderedPageBreak/>
        <w:t>физическое здоровье в целом. Она улучшает различные навыки, которые могут оказать прямое влияние на учебу и будущую работу.</w:t>
      </w:r>
    </w:p>
    <w:p w14:paraId="3A075A01" w14:textId="77777777" w:rsidR="00551CF5" w:rsidRPr="00551CF5" w:rsidRDefault="00551CF5" w:rsidP="00551CF5">
      <w:pPr>
        <w:pStyle w:val="afc"/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Регулярные занятия спортом помогают:</w:t>
      </w:r>
    </w:p>
    <w:p w14:paraId="4714B13A" w14:textId="77777777" w:rsidR="00551CF5" w:rsidRPr="00551CF5" w:rsidRDefault="00551CF5" w:rsidP="00B770EA">
      <w:pPr>
        <w:pStyle w:val="afc"/>
        <w:numPr>
          <w:ilvl w:val="0"/>
          <w:numId w:val="9"/>
        </w:numPr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Увеличить выносливость;</w:t>
      </w:r>
    </w:p>
    <w:p w14:paraId="7FDFE83D" w14:textId="77777777" w:rsidR="00551CF5" w:rsidRPr="00551CF5" w:rsidRDefault="00551CF5" w:rsidP="00B770EA">
      <w:pPr>
        <w:pStyle w:val="afc"/>
        <w:numPr>
          <w:ilvl w:val="0"/>
          <w:numId w:val="9"/>
        </w:numPr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Снизить уровень стресса и улучшить работу мозга;</w:t>
      </w:r>
    </w:p>
    <w:p w14:paraId="4BDD7B1F" w14:textId="77777777" w:rsidR="00551CF5" w:rsidRPr="00551CF5" w:rsidRDefault="00551CF5" w:rsidP="00B770EA">
      <w:pPr>
        <w:pStyle w:val="afc"/>
        <w:numPr>
          <w:ilvl w:val="0"/>
          <w:numId w:val="9"/>
        </w:numPr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Достичь лучших спортивных результатов;</w:t>
      </w:r>
    </w:p>
    <w:p w14:paraId="0AC943FC" w14:textId="77777777" w:rsidR="00551CF5" w:rsidRPr="00551CF5" w:rsidRDefault="00551CF5" w:rsidP="00B770EA">
      <w:pPr>
        <w:pStyle w:val="afc"/>
        <w:numPr>
          <w:ilvl w:val="0"/>
          <w:numId w:val="9"/>
        </w:numPr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Снизить тревожность, улучшить тонус и активность;</w:t>
      </w:r>
    </w:p>
    <w:p w14:paraId="6641C75A" w14:textId="77777777" w:rsidR="00551CF5" w:rsidRPr="00551CF5" w:rsidRDefault="00551CF5" w:rsidP="00B770EA">
      <w:pPr>
        <w:pStyle w:val="afc"/>
        <w:numPr>
          <w:ilvl w:val="0"/>
          <w:numId w:val="9"/>
        </w:numPr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Избавиться от депрессии и негативных мыслей;</w:t>
      </w:r>
    </w:p>
    <w:p w14:paraId="0489B95E" w14:textId="77777777" w:rsidR="00551CF5" w:rsidRPr="00551CF5" w:rsidRDefault="00551CF5" w:rsidP="00B770EA">
      <w:pPr>
        <w:pStyle w:val="afc"/>
        <w:numPr>
          <w:ilvl w:val="0"/>
          <w:numId w:val="9"/>
        </w:numPr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Повысить самооценку;</w:t>
      </w:r>
    </w:p>
    <w:p w14:paraId="3298ED51" w14:textId="77777777" w:rsidR="00551CF5" w:rsidRPr="00551CF5" w:rsidRDefault="00551CF5" w:rsidP="00B770EA">
      <w:pPr>
        <w:pStyle w:val="afc"/>
        <w:numPr>
          <w:ilvl w:val="0"/>
          <w:numId w:val="9"/>
        </w:numPr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Укрепить иммунитет и улучшить обмен веществ;</w:t>
      </w:r>
    </w:p>
    <w:p w14:paraId="2FD50FAC" w14:textId="77777777" w:rsidR="00551CF5" w:rsidRPr="00551CF5" w:rsidRDefault="00551CF5" w:rsidP="00B770EA">
      <w:pPr>
        <w:pStyle w:val="afc"/>
        <w:numPr>
          <w:ilvl w:val="0"/>
          <w:numId w:val="9"/>
        </w:numPr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Поддерживать правильную осанку;</w:t>
      </w:r>
    </w:p>
    <w:p w14:paraId="1BC70BC2" w14:textId="77777777" w:rsidR="00B770EA" w:rsidRDefault="00551CF5" w:rsidP="00B770EA">
      <w:pPr>
        <w:pStyle w:val="afc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Улучшить качество сна.</w:t>
      </w:r>
    </w:p>
    <w:p w14:paraId="3E1AD5E3" w14:textId="0407E2E1" w:rsidR="00551CF5" w:rsidRPr="003F412B" w:rsidRDefault="00551CF5" w:rsidP="00551CF5">
      <w:pPr>
        <w:pStyle w:val="afc"/>
        <w:spacing w:after="150"/>
        <w:rPr>
          <w:color w:val="000000"/>
          <w:sz w:val="28"/>
          <w:szCs w:val="28"/>
          <w:highlight w:val="yellow"/>
        </w:rPr>
      </w:pPr>
      <w:r w:rsidRPr="00551CF5">
        <w:rPr>
          <w:color w:val="000000"/>
          <w:sz w:val="28"/>
          <w:szCs w:val="28"/>
        </w:rPr>
        <w:t xml:space="preserve">Для улучшения самочувствия учащихся необходимо обеспечить постоянную физическую активность. Минимальная физическая активность </w:t>
      </w:r>
      <w:r w:rsidR="00165C97">
        <w:rPr>
          <w:color w:val="000000"/>
          <w:sz w:val="28"/>
          <w:szCs w:val="28"/>
        </w:rPr>
        <w:t xml:space="preserve">студентов </w:t>
      </w:r>
      <w:r w:rsidRPr="00551CF5">
        <w:rPr>
          <w:color w:val="000000"/>
          <w:sz w:val="28"/>
          <w:szCs w:val="28"/>
        </w:rPr>
        <w:t>должна составлять не менее 6-10 часов в неделю. Однако большинство</w:t>
      </w:r>
      <w:r w:rsidR="00165C97">
        <w:rPr>
          <w:color w:val="000000"/>
          <w:sz w:val="28"/>
          <w:szCs w:val="28"/>
        </w:rPr>
        <w:t xml:space="preserve"> учащихся</w:t>
      </w:r>
      <w:r w:rsidRPr="00551CF5">
        <w:rPr>
          <w:color w:val="000000"/>
          <w:sz w:val="28"/>
          <w:szCs w:val="28"/>
        </w:rPr>
        <w:t xml:space="preserve"> занимается только физической активностью на уроках физкультуры, что недостаточно для их здоровья. Важно, чтобы студенты регулярно занимались физической активностью и имели достаточно времени для своего тела и физического состояния. </w:t>
      </w:r>
      <w:r w:rsidRPr="00165C97">
        <w:rPr>
          <w:color w:val="000000"/>
          <w:sz w:val="28"/>
          <w:szCs w:val="28"/>
        </w:rPr>
        <w:t xml:space="preserve">Также необходимо выяснить, с какими проблемами сталкиваются </w:t>
      </w:r>
      <w:r w:rsidR="00165C97" w:rsidRPr="00165C97">
        <w:rPr>
          <w:color w:val="000000"/>
          <w:sz w:val="28"/>
          <w:szCs w:val="28"/>
        </w:rPr>
        <w:t>студенты</w:t>
      </w:r>
      <w:r w:rsidR="00165C97">
        <w:rPr>
          <w:color w:val="000000"/>
          <w:sz w:val="28"/>
          <w:szCs w:val="28"/>
        </w:rPr>
        <w:t xml:space="preserve"> на </w:t>
      </w:r>
      <w:r w:rsidR="00BB2E74">
        <w:rPr>
          <w:color w:val="000000"/>
          <w:sz w:val="28"/>
          <w:szCs w:val="28"/>
        </w:rPr>
        <w:t xml:space="preserve">элективных </w:t>
      </w:r>
      <w:r w:rsidR="00165C97">
        <w:rPr>
          <w:color w:val="000000"/>
          <w:sz w:val="28"/>
          <w:szCs w:val="28"/>
        </w:rPr>
        <w:t>курсах физической культ</w:t>
      </w:r>
      <w:r w:rsidR="00BB2E74">
        <w:rPr>
          <w:color w:val="000000"/>
          <w:sz w:val="28"/>
          <w:szCs w:val="28"/>
        </w:rPr>
        <w:t>у</w:t>
      </w:r>
      <w:r w:rsidR="00165C97">
        <w:rPr>
          <w:color w:val="000000"/>
          <w:sz w:val="28"/>
          <w:szCs w:val="28"/>
        </w:rPr>
        <w:t>ры</w:t>
      </w:r>
      <w:r w:rsidRPr="00165C97">
        <w:rPr>
          <w:color w:val="000000"/>
          <w:sz w:val="28"/>
          <w:szCs w:val="28"/>
        </w:rPr>
        <w:t>.</w:t>
      </w:r>
    </w:p>
    <w:p w14:paraId="268C3916" w14:textId="5840FACA" w:rsidR="00551CF5" w:rsidRPr="00551CF5" w:rsidRDefault="00551CF5" w:rsidP="00551CF5">
      <w:pPr>
        <w:pStyle w:val="afc"/>
        <w:spacing w:after="150"/>
        <w:rPr>
          <w:color w:val="000000"/>
          <w:sz w:val="28"/>
          <w:szCs w:val="28"/>
        </w:rPr>
      </w:pPr>
      <w:r w:rsidRPr="00BB2E74">
        <w:rPr>
          <w:color w:val="000000"/>
          <w:sz w:val="28"/>
          <w:szCs w:val="28"/>
        </w:rPr>
        <w:t xml:space="preserve">Одной из проблем является то, что </w:t>
      </w:r>
      <w:r w:rsidR="00BB2E74" w:rsidRPr="00BB2E74">
        <w:rPr>
          <w:color w:val="000000"/>
          <w:sz w:val="28"/>
          <w:szCs w:val="28"/>
        </w:rPr>
        <w:t xml:space="preserve">эти </w:t>
      </w:r>
      <w:r w:rsidRPr="00BB2E74">
        <w:rPr>
          <w:color w:val="000000"/>
          <w:sz w:val="28"/>
          <w:szCs w:val="28"/>
        </w:rPr>
        <w:t>программы, как правило, предназначены для колледжей,</w:t>
      </w:r>
      <w:r w:rsidR="00BB2E74">
        <w:rPr>
          <w:color w:val="000000"/>
          <w:sz w:val="28"/>
          <w:szCs w:val="28"/>
        </w:rPr>
        <w:t xml:space="preserve"> </w:t>
      </w:r>
      <w:r w:rsidRPr="00BB2E74">
        <w:rPr>
          <w:color w:val="000000"/>
          <w:sz w:val="28"/>
          <w:szCs w:val="28"/>
        </w:rPr>
        <w:t>университетов, которые имеют необходимое спортивное оборудование. Однако большинство</w:t>
      </w:r>
      <w:r w:rsidR="00BB2E74" w:rsidRPr="00BB2E74">
        <w:rPr>
          <w:color w:val="000000"/>
          <w:sz w:val="28"/>
          <w:szCs w:val="28"/>
        </w:rPr>
        <w:t xml:space="preserve"> </w:t>
      </w:r>
      <w:r w:rsidR="00BB2E74">
        <w:rPr>
          <w:color w:val="000000"/>
          <w:sz w:val="28"/>
          <w:szCs w:val="28"/>
        </w:rPr>
        <w:t>ш</w:t>
      </w:r>
      <w:r w:rsidR="00BB2E74" w:rsidRPr="00BB2E74">
        <w:rPr>
          <w:color w:val="000000"/>
          <w:sz w:val="28"/>
          <w:szCs w:val="28"/>
        </w:rPr>
        <w:t>кол</w:t>
      </w:r>
      <w:r w:rsidRPr="00BB2E74">
        <w:rPr>
          <w:color w:val="000000"/>
          <w:sz w:val="28"/>
          <w:szCs w:val="28"/>
        </w:rPr>
        <w:t xml:space="preserve"> не обладают таким оборудованием, что затрудняет полную реализацию программы. Учителя вынуждены руководствоваться нормами, принятыми в классе.</w:t>
      </w:r>
    </w:p>
    <w:p w14:paraId="6C76CFBD" w14:textId="77777777" w:rsidR="00551CF5" w:rsidRPr="00551CF5" w:rsidRDefault="00551CF5" w:rsidP="00551CF5">
      <w:pPr>
        <w:pStyle w:val="afc"/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Вторая проблема заключается в том, что занятия физкультурой положительно влияют на здоровье учащихся только в том случае, если их спортивные интересы удовлетворены. Однако на практике удовлетворить такие интересы студентов часто невозможно из-за отсутствия специального оборудования и спортивных площадок.</w:t>
      </w:r>
    </w:p>
    <w:p w14:paraId="250C8231" w14:textId="77777777" w:rsidR="00551CF5" w:rsidRPr="00551CF5" w:rsidRDefault="00551CF5" w:rsidP="00551CF5">
      <w:pPr>
        <w:pStyle w:val="afc"/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Третья проблема заключается в том, что большинство учителей предпочитают следовать нормативам в своей программе физкультуры, что не мотивирует учащихся. Стандарты, установленные для получения кредита, не стимулируют интерес к спорту и улучшению успеваемости ученика.</w:t>
      </w:r>
    </w:p>
    <w:p w14:paraId="6BEB6771" w14:textId="77777777" w:rsidR="00551CF5" w:rsidRPr="00551CF5" w:rsidRDefault="00551CF5" w:rsidP="00551CF5">
      <w:pPr>
        <w:pStyle w:val="afc"/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Для повышения авторитета физического воспитания студентов необходим новый подход. В учебную программу физического воспитания следует внедрить различные дополнительные виды спорта, которые обеспечат двигательную активность учащихся и положительно повлияют на их здоровье.</w:t>
      </w:r>
    </w:p>
    <w:p w14:paraId="40EC4B7E" w14:textId="77777777" w:rsidR="00551CF5" w:rsidRPr="00551CF5" w:rsidRDefault="00551CF5" w:rsidP="00551CF5">
      <w:pPr>
        <w:pStyle w:val="afc"/>
        <w:spacing w:after="15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lastRenderedPageBreak/>
        <w:t>Физический отдых, также известный как "массовый спорт" или "активный отдых", пользуется популярностью среди молодежи. Он помогает развлечься, изменить деятельность, снять умственную усталость и удовлетворить потребности и интересы учащихся в активном отдыхе.</w:t>
      </w:r>
    </w:p>
    <w:p w14:paraId="4418FAEA" w14:textId="77777777" w:rsidR="00551CF5" w:rsidRDefault="00551CF5" w:rsidP="00551CF5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551CF5">
        <w:rPr>
          <w:color w:val="000000"/>
          <w:sz w:val="28"/>
          <w:szCs w:val="28"/>
        </w:rPr>
        <w:t>Фитнес является самым популярным местом для женщин. Он помогает поддерживать тело в хорошей форме, укреплять все тело и снимать стресс. Фитнес также положительно влияет на самооценку, энергию, пищеварение и сон, а также помогает бороться с депрессивными мыслями. Он может быть включен в образовательные программы в универ</w:t>
      </w:r>
    </w:p>
    <w:p w14:paraId="0D5EAA31" w14:textId="5304785F" w:rsidR="002358DE" w:rsidRDefault="00BB2E74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BB2E74">
        <w:rPr>
          <w:color w:val="000000"/>
          <w:sz w:val="28"/>
          <w:szCs w:val="28"/>
        </w:rPr>
        <w:t>Был пройден</w:t>
      </w:r>
      <w:r w:rsidRPr="00BB2E74">
        <w:rPr>
          <w:strike/>
          <w:color w:val="000000"/>
          <w:sz w:val="28"/>
          <w:szCs w:val="28"/>
        </w:rPr>
        <w:t xml:space="preserve"> </w:t>
      </w:r>
      <w:r w:rsidR="002358DE" w:rsidRPr="00BB2E74">
        <w:rPr>
          <w:color w:val="000000"/>
          <w:sz w:val="28"/>
          <w:szCs w:val="28"/>
        </w:rPr>
        <w:t>онлайн-опрос</w:t>
      </w:r>
      <w:r w:rsidR="002358DE" w:rsidRPr="002358DE">
        <w:rPr>
          <w:color w:val="000000"/>
          <w:sz w:val="28"/>
          <w:szCs w:val="28"/>
        </w:rPr>
        <w:t xml:space="preserve"> среди студентов. Всего было опрошено 150 человек, включая 42 </w:t>
      </w:r>
      <w:r>
        <w:rPr>
          <w:color w:val="000000"/>
          <w:sz w:val="28"/>
          <w:szCs w:val="28"/>
        </w:rPr>
        <w:t>юношей</w:t>
      </w:r>
      <w:r w:rsidR="002358DE" w:rsidRPr="002358DE">
        <w:rPr>
          <w:color w:val="000000"/>
          <w:sz w:val="28"/>
          <w:szCs w:val="28"/>
        </w:rPr>
        <w:t xml:space="preserve"> и 108 </w:t>
      </w:r>
      <w:r>
        <w:rPr>
          <w:color w:val="000000"/>
          <w:sz w:val="28"/>
          <w:szCs w:val="28"/>
        </w:rPr>
        <w:t>девушек</w:t>
      </w:r>
      <w:r w:rsidR="002358DE" w:rsidRPr="002358DE">
        <w:rPr>
          <w:color w:val="000000"/>
          <w:sz w:val="28"/>
          <w:szCs w:val="28"/>
        </w:rPr>
        <w:t>. Первый вопрос касался отношения к физической культуре. Только 5% респондентов ответили отрицательно. Большинство, 79%, ответили положительно, понимая важность физической подготовки для поддержания и укрепления физического и психического здоровья подростков. 17% студентов не интересуются спортом и не считают его важной частью своего здоровья. Чтобы определить эффективные способы привлечения студентов к физической подготовке</w:t>
      </w:r>
      <w:r w:rsidR="002358DE" w:rsidRPr="00BB2E74">
        <w:rPr>
          <w:color w:val="000000"/>
          <w:sz w:val="28"/>
          <w:szCs w:val="28"/>
        </w:rPr>
        <w:t xml:space="preserve">, </w:t>
      </w:r>
      <w:r w:rsidRPr="00BB2E74">
        <w:rPr>
          <w:color w:val="000000"/>
          <w:sz w:val="28"/>
          <w:szCs w:val="28"/>
        </w:rPr>
        <w:t>был задан</w:t>
      </w:r>
      <w:r w:rsidR="002358DE" w:rsidRPr="002358DE">
        <w:rPr>
          <w:color w:val="000000"/>
          <w:sz w:val="28"/>
          <w:szCs w:val="28"/>
        </w:rPr>
        <w:t xml:space="preserve"> следующий вопрос: </w:t>
      </w:r>
    </w:p>
    <w:p w14:paraId="03B3E2B6" w14:textId="77777777" w:rsidR="002358DE" w:rsidRDefault="002358DE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2358DE">
        <w:rPr>
          <w:color w:val="000000"/>
          <w:sz w:val="28"/>
          <w:szCs w:val="28"/>
        </w:rPr>
        <w:t xml:space="preserve">"Что нужно сделать, чтобы увеличить количество людей, занимающихся физической культурой и спортом?" </w:t>
      </w:r>
    </w:p>
    <w:p w14:paraId="270D097B" w14:textId="77777777" w:rsidR="002358DE" w:rsidRDefault="002358DE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9141381" wp14:editId="323CFC27">
            <wp:simplePos x="0" y="0"/>
            <wp:positionH relativeFrom="column">
              <wp:posOffset>3043555</wp:posOffset>
            </wp:positionH>
            <wp:positionV relativeFrom="paragraph">
              <wp:posOffset>319405</wp:posOffset>
            </wp:positionV>
            <wp:extent cx="3322955" cy="2552700"/>
            <wp:effectExtent l="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яяяя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332295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8DE">
        <w:rPr>
          <w:color w:val="000000"/>
          <w:sz w:val="28"/>
          <w:szCs w:val="28"/>
        </w:rPr>
        <w:t xml:space="preserve">Большинство студентов (64%) считают, что </w:t>
      </w:r>
      <w:r w:rsidRPr="00BB2E74">
        <w:rPr>
          <w:color w:val="000000"/>
          <w:sz w:val="28"/>
          <w:szCs w:val="28"/>
        </w:rPr>
        <w:t>школьная программа</w:t>
      </w:r>
      <w:r w:rsidRPr="002358DE">
        <w:rPr>
          <w:color w:val="000000"/>
          <w:sz w:val="28"/>
          <w:szCs w:val="28"/>
        </w:rPr>
        <w:t xml:space="preserve"> должна предлагать альтернативу физическому воспитанию. Однако не все университеты могут это сделать из-за ограничений в спортивной инфраструктуре, финансовых затрат и доступных преподавателей. Меньшинство (36%) считает важным вести здоровый образ жизни и информировать студентов о роли здоровья и благополучия. Результаты опроса показывают, что университетам важно создать условия для развития студентов в спортивных и развлекательных мероприятиях. Эти условия должны учитывать современные тенденции в физической культуре и спорте, а также региональные и профессиональные особенности университета.</w:t>
      </w:r>
    </w:p>
    <w:p w14:paraId="3A31715A" w14:textId="77777777" w:rsidR="00EB7E71" w:rsidRDefault="00EB7E71" w:rsidP="00706B13">
      <w:pPr>
        <w:pStyle w:val="afc"/>
        <w:spacing w:before="0" w:beforeAutospacing="0" w:after="150" w:afterAutospacing="0"/>
        <w:rPr>
          <w:rStyle w:val="afd"/>
          <w:color w:val="000000"/>
          <w:sz w:val="28"/>
          <w:szCs w:val="28"/>
        </w:rPr>
      </w:pPr>
    </w:p>
    <w:p w14:paraId="15D64FFB" w14:textId="77777777" w:rsidR="00EB7E71" w:rsidRDefault="00EB7E71" w:rsidP="00706B13">
      <w:pPr>
        <w:pStyle w:val="afc"/>
        <w:spacing w:before="0" w:beforeAutospacing="0" w:after="150" w:afterAutospacing="0"/>
        <w:rPr>
          <w:rStyle w:val="afd"/>
          <w:color w:val="000000"/>
          <w:sz w:val="28"/>
          <w:szCs w:val="28"/>
        </w:rPr>
      </w:pPr>
    </w:p>
    <w:p w14:paraId="59C71232" w14:textId="77777777" w:rsidR="00EB7E71" w:rsidRDefault="00EB7E71" w:rsidP="00706B13">
      <w:pPr>
        <w:pStyle w:val="afc"/>
        <w:spacing w:before="0" w:beforeAutospacing="0" w:after="150" w:afterAutospacing="0"/>
        <w:rPr>
          <w:rStyle w:val="afd"/>
          <w:color w:val="000000"/>
          <w:sz w:val="28"/>
          <w:szCs w:val="28"/>
        </w:rPr>
      </w:pPr>
    </w:p>
    <w:p w14:paraId="4511E2FA" w14:textId="77777777" w:rsidR="00EB7E71" w:rsidRDefault="00EB7E71" w:rsidP="00706B13">
      <w:pPr>
        <w:pStyle w:val="afc"/>
        <w:spacing w:before="0" w:beforeAutospacing="0" w:after="150" w:afterAutospacing="0"/>
        <w:rPr>
          <w:rStyle w:val="afd"/>
          <w:color w:val="000000"/>
          <w:sz w:val="28"/>
          <w:szCs w:val="28"/>
        </w:rPr>
      </w:pPr>
    </w:p>
    <w:p w14:paraId="5A3D705A" w14:textId="77777777" w:rsidR="00706B13" w:rsidRPr="00706B13" w:rsidRDefault="00706B13" w:rsidP="00706B13">
      <w:pPr>
        <w:pStyle w:val="afc"/>
        <w:spacing w:before="0" w:beforeAutospacing="0" w:after="150" w:afterAutospacing="0"/>
        <w:rPr>
          <w:color w:val="000000"/>
          <w:sz w:val="28"/>
          <w:szCs w:val="28"/>
        </w:rPr>
      </w:pPr>
      <w:r w:rsidRPr="00706B13">
        <w:rPr>
          <w:rStyle w:val="afd"/>
          <w:color w:val="000000"/>
          <w:sz w:val="28"/>
          <w:szCs w:val="28"/>
        </w:rPr>
        <w:lastRenderedPageBreak/>
        <w:t>Результаты</w:t>
      </w:r>
    </w:p>
    <w:p w14:paraId="020C1D3E" w14:textId="77777777" w:rsidR="002358DE" w:rsidRDefault="002358DE" w:rsidP="002358DE">
      <w:pPr>
        <w:pStyle w:val="1"/>
        <w:rPr>
          <w:b w:val="0"/>
          <w:bCs w:val="0"/>
          <w:color w:val="000000"/>
          <w:lang w:eastAsia="ru-RU"/>
        </w:rPr>
      </w:pPr>
      <w:r w:rsidRPr="002358DE">
        <w:rPr>
          <w:b w:val="0"/>
          <w:bCs w:val="0"/>
          <w:color w:val="000000"/>
          <w:lang w:eastAsia="ru-RU"/>
        </w:rPr>
        <w:t>В заключение, следует отметить, что "физическая культура и спорт" должны внушить студентам правильное отношение к физической активности на протяжении всего учебного процесса в университете. Это поможет им осознать важность физической активности и здорового образа жизни для каждого человека. Очень важно научить студентов основным навыкам, которые они смогут применять в будущем для поддержания своего физического состояния. Также важно поощрять студентов проявлять интерес к спорту и физической культуре. Будущие профессионалы должны понимать, насколько полезными будут результаты для них в будущей жизни. Необходимо, чтобы студенты были мотивированы и проявляли интерес к этой области.</w:t>
      </w:r>
    </w:p>
    <w:p w14:paraId="25CA8042" w14:textId="77777777" w:rsidR="002358DE" w:rsidRDefault="002358DE" w:rsidP="002358DE">
      <w:pPr>
        <w:pStyle w:val="1"/>
        <w:rPr>
          <w:b w:val="0"/>
          <w:bCs w:val="0"/>
          <w:color w:val="000000"/>
          <w:lang w:eastAsia="ru-RU"/>
        </w:rPr>
      </w:pPr>
    </w:p>
    <w:p w14:paraId="64A72850" w14:textId="77777777" w:rsidR="002358DE" w:rsidRDefault="002358DE" w:rsidP="002358DE">
      <w:pPr>
        <w:pStyle w:val="1"/>
        <w:rPr>
          <w:b w:val="0"/>
          <w:bCs w:val="0"/>
          <w:color w:val="000000"/>
          <w:lang w:eastAsia="ru-RU"/>
        </w:rPr>
      </w:pPr>
    </w:p>
    <w:p w14:paraId="7BC268B7" w14:textId="77777777" w:rsidR="001264EF" w:rsidRDefault="000E0A67" w:rsidP="002358DE">
      <w:pPr>
        <w:pStyle w:val="af5"/>
        <w:spacing w:line="276" w:lineRule="auto"/>
        <w:ind w:left="0" w:right="11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C3824A5" w14:textId="77777777" w:rsidR="001264EF" w:rsidRDefault="001264EF">
      <w:pPr>
        <w:pStyle w:val="af5"/>
        <w:spacing w:before="164" w:line="276" w:lineRule="auto"/>
        <w:ind w:left="0"/>
        <w:jc w:val="left"/>
        <w:rPr>
          <w:sz w:val="24"/>
          <w:szCs w:val="24"/>
        </w:rPr>
      </w:pPr>
    </w:p>
    <w:p w14:paraId="40E2CAFF" w14:textId="77777777" w:rsidR="001264EF" w:rsidRDefault="001264EF">
      <w:pPr>
        <w:spacing w:line="360" w:lineRule="auto"/>
        <w:rPr>
          <w:sz w:val="24"/>
          <w:szCs w:val="24"/>
        </w:rPr>
      </w:pPr>
    </w:p>
    <w:p w14:paraId="5792789E" w14:textId="77777777" w:rsidR="001264EF" w:rsidRDefault="000E0A67">
      <w:pPr>
        <w:pStyle w:val="1"/>
        <w:ind w:left="1" w:right="2"/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ЛИТЕРАТУРЫ:</w:t>
      </w:r>
    </w:p>
    <w:p w14:paraId="292A3964" w14:textId="77777777" w:rsidR="001264EF" w:rsidRPr="00B770EA" w:rsidRDefault="001264EF" w:rsidP="00B770EA">
      <w:pPr>
        <w:pStyle w:val="af5"/>
        <w:shd w:val="clear" w:color="auto" w:fill="FFFFFF" w:themeFill="background1"/>
        <w:spacing w:before="318"/>
        <w:ind w:left="0"/>
        <w:jc w:val="left"/>
      </w:pPr>
    </w:p>
    <w:p w14:paraId="53E86BB2" w14:textId="77777777" w:rsidR="00B770EA" w:rsidRPr="00B770EA" w:rsidRDefault="00B770EA" w:rsidP="00B770EA">
      <w:pPr>
        <w:pStyle w:val="af7"/>
        <w:widowControl/>
        <w:numPr>
          <w:ilvl w:val="0"/>
          <w:numId w:val="6"/>
        </w:numPr>
        <w:shd w:val="clear" w:color="auto" w:fill="FFFFFF" w:themeFill="background1"/>
        <w:rPr>
          <w:rStyle w:val="afe"/>
          <w:i w:val="0"/>
          <w:iCs w:val="0"/>
          <w:lang w:eastAsia="ru-RU"/>
        </w:rPr>
      </w:pPr>
      <w:r w:rsidRPr="00B770EA">
        <w:rPr>
          <w:rStyle w:val="afe"/>
          <w:i w:val="0"/>
          <w:iCs w:val="0"/>
          <w:lang w:eastAsia="ru-RU"/>
        </w:rPr>
        <w:t>Шириязданова Ю.А. Значение физической культуры и спорта в жизни человека //Научное сообщество студентов XXI столетия. Гуманитарные науки: сб. ст. по мат. XXXIII междунар. студ. науч.-практ. конф. № 6 (33).</w:t>
      </w:r>
    </w:p>
    <w:p w14:paraId="1678789D" w14:textId="77777777" w:rsidR="00B770EA" w:rsidRPr="00B770EA" w:rsidRDefault="00B770EA" w:rsidP="00B770EA">
      <w:pPr>
        <w:pStyle w:val="af7"/>
        <w:widowControl/>
        <w:numPr>
          <w:ilvl w:val="0"/>
          <w:numId w:val="6"/>
        </w:numPr>
        <w:shd w:val="clear" w:color="auto" w:fill="FFFFFF" w:themeFill="background1"/>
        <w:rPr>
          <w:rStyle w:val="afe"/>
          <w:i w:val="0"/>
          <w:iCs w:val="0"/>
          <w:lang w:eastAsia="ru-RU"/>
        </w:rPr>
      </w:pPr>
      <w:r w:rsidRPr="00B770EA">
        <w:rPr>
          <w:rStyle w:val="afe"/>
          <w:i w:val="0"/>
          <w:iCs w:val="0"/>
          <w:lang w:eastAsia="ru-RU"/>
        </w:rPr>
        <w:t>Бальсевич В.К. Физическая культура для всех и каждого. – М: ФиС, 2014 – 208 с.</w:t>
      </w:r>
    </w:p>
    <w:p w14:paraId="26B7D68F" w14:textId="77777777" w:rsidR="00B770EA" w:rsidRPr="00B770EA" w:rsidRDefault="00B770EA" w:rsidP="00B770EA">
      <w:pPr>
        <w:pStyle w:val="af7"/>
        <w:widowControl/>
        <w:numPr>
          <w:ilvl w:val="0"/>
          <w:numId w:val="6"/>
        </w:numPr>
        <w:shd w:val="clear" w:color="auto" w:fill="FFFFFF" w:themeFill="background1"/>
        <w:rPr>
          <w:rStyle w:val="afe"/>
          <w:i w:val="0"/>
          <w:iCs w:val="0"/>
          <w:lang w:eastAsia="ru-RU"/>
        </w:rPr>
      </w:pPr>
      <w:r w:rsidRPr="00B770EA">
        <w:rPr>
          <w:rStyle w:val="afe"/>
          <w:i w:val="0"/>
          <w:iCs w:val="0"/>
          <w:lang w:eastAsia="ru-RU"/>
        </w:rPr>
        <w:t>Вленский М.Я. Физическая культура в гуманитарном образовательном пространстве вуза // Физическая культура: воспитание, образование, тренировка. - 2017 - №1.</w:t>
      </w:r>
    </w:p>
    <w:p w14:paraId="75AEF646" w14:textId="77777777" w:rsidR="00B770EA" w:rsidRPr="00B770EA" w:rsidRDefault="00B770EA" w:rsidP="00B770EA">
      <w:pPr>
        <w:pStyle w:val="af7"/>
        <w:widowControl/>
        <w:numPr>
          <w:ilvl w:val="0"/>
          <w:numId w:val="6"/>
        </w:numPr>
        <w:shd w:val="clear" w:color="auto" w:fill="FFFFFF" w:themeFill="background1"/>
        <w:rPr>
          <w:rStyle w:val="afe"/>
          <w:i w:val="0"/>
          <w:iCs w:val="0"/>
          <w:lang w:eastAsia="ru-RU"/>
        </w:rPr>
      </w:pPr>
      <w:r w:rsidRPr="00B770EA">
        <w:rPr>
          <w:rStyle w:val="afe"/>
          <w:i w:val="0"/>
          <w:iCs w:val="0"/>
          <w:lang w:eastAsia="ru-RU"/>
        </w:rPr>
        <w:t>Согришина М.О., Якуб И.Ю. Положительное влияние подвижных игр на психоэмоциональное состояние студентов // Вестник современных исследований. -2018. -№12-8 (27) – с. 389-391.</w:t>
      </w:r>
    </w:p>
    <w:p w14:paraId="542AE2D3" w14:textId="77777777" w:rsidR="00B770EA" w:rsidRPr="00B770EA" w:rsidRDefault="00B770EA" w:rsidP="00B770EA">
      <w:pPr>
        <w:pStyle w:val="af7"/>
        <w:widowControl/>
        <w:numPr>
          <w:ilvl w:val="0"/>
          <w:numId w:val="6"/>
        </w:numPr>
        <w:shd w:val="clear" w:color="auto" w:fill="FFFFFF" w:themeFill="background1"/>
        <w:rPr>
          <w:rStyle w:val="afe"/>
          <w:i w:val="0"/>
          <w:iCs w:val="0"/>
          <w:lang w:eastAsia="ru-RU"/>
        </w:rPr>
      </w:pPr>
      <w:r w:rsidRPr="00B770EA">
        <w:rPr>
          <w:rStyle w:val="afe"/>
          <w:i w:val="0"/>
          <w:iCs w:val="0"/>
          <w:lang w:eastAsia="ru-RU"/>
        </w:rPr>
        <w:t>Ильинич В.И. Физическая культура студента и жизнь: учеб. для ВУЗов. М: Гардарики. - 2016. -368 с.</w:t>
      </w:r>
    </w:p>
    <w:p w14:paraId="0C4C9B30" w14:textId="77777777" w:rsidR="00B770EA" w:rsidRPr="00B770EA" w:rsidRDefault="00B770EA" w:rsidP="00B770EA">
      <w:pPr>
        <w:pStyle w:val="af7"/>
        <w:widowControl/>
        <w:numPr>
          <w:ilvl w:val="0"/>
          <w:numId w:val="6"/>
        </w:numPr>
        <w:shd w:val="clear" w:color="auto" w:fill="FFFFFF" w:themeFill="background1"/>
        <w:rPr>
          <w:rStyle w:val="afe"/>
          <w:i w:val="0"/>
          <w:iCs w:val="0"/>
          <w:lang w:eastAsia="ru-RU"/>
        </w:rPr>
      </w:pPr>
      <w:r w:rsidRPr="00B770EA">
        <w:rPr>
          <w:rStyle w:val="afe"/>
          <w:i w:val="0"/>
          <w:iCs w:val="0"/>
          <w:lang w:eastAsia="ru-RU"/>
        </w:rPr>
        <w:t>Лубышева Л.И. Концепция физкультурного воспитания: методология развития и технология реализации // Физическая культура: воспитание, образование, тренировка. - 2016. - №1</w:t>
      </w:r>
    </w:p>
    <w:p w14:paraId="71EA2E71" w14:textId="77777777" w:rsidR="00B770EA" w:rsidRPr="00B770EA" w:rsidRDefault="00B770EA" w:rsidP="00B770EA">
      <w:pPr>
        <w:widowControl/>
        <w:shd w:val="clear" w:color="auto" w:fill="FFFFFF" w:themeFill="background1"/>
        <w:rPr>
          <w:shd w:val="clear" w:color="auto" w:fill="AEAC9C"/>
          <w:lang w:eastAsia="ru-RU"/>
        </w:rPr>
      </w:pPr>
    </w:p>
    <w:p w14:paraId="4004931F" w14:textId="77777777" w:rsidR="00B770EA" w:rsidRPr="00B770EA" w:rsidRDefault="00B770EA" w:rsidP="00B770EA">
      <w:pPr>
        <w:widowControl/>
        <w:shd w:val="clear" w:color="auto" w:fill="FFFFFF" w:themeFill="background1"/>
        <w:rPr>
          <w:shd w:val="clear" w:color="auto" w:fill="AEAC9C"/>
          <w:lang w:eastAsia="ru-RU"/>
        </w:rPr>
      </w:pPr>
    </w:p>
    <w:p w14:paraId="0A8CDFA9" w14:textId="77777777" w:rsidR="00B770EA" w:rsidRPr="00B770EA" w:rsidRDefault="00B770EA" w:rsidP="00B770EA">
      <w:pPr>
        <w:widowControl/>
        <w:shd w:val="clear" w:color="auto" w:fill="FFFFFF" w:themeFill="background1"/>
        <w:rPr>
          <w:shd w:val="clear" w:color="auto" w:fill="AEAC9C"/>
          <w:lang w:eastAsia="ru-RU"/>
        </w:rPr>
      </w:pPr>
    </w:p>
    <w:p w14:paraId="596D103D" w14:textId="77777777" w:rsidR="00B770EA" w:rsidRPr="00B770EA" w:rsidRDefault="00B770EA" w:rsidP="00B770EA">
      <w:pPr>
        <w:widowControl/>
        <w:shd w:val="clear" w:color="auto" w:fill="FFFFFF" w:themeFill="background1"/>
        <w:rPr>
          <w:lang w:eastAsia="ru-RU"/>
        </w:rPr>
      </w:pPr>
      <w:r w:rsidRPr="00B770EA">
        <w:rPr>
          <w:lang w:eastAsia="ru-RU"/>
        </w:rPr>
        <w:br/>
      </w:r>
    </w:p>
    <w:p w14:paraId="4814D6B1" w14:textId="77777777" w:rsidR="00B770EA" w:rsidRPr="00B770EA" w:rsidRDefault="00B770EA" w:rsidP="00B770EA">
      <w:pPr>
        <w:widowControl/>
        <w:shd w:val="clear" w:color="auto" w:fill="FFFFFF" w:themeFill="background1"/>
        <w:spacing w:after="150"/>
        <w:rPr>
          <w:color w:val="000000"/>
          <w:lang w:eastAsia="ru-RU"/>
        </w:rPr>
      </w:pPr>
    </w:p>
    <w:p w14:paraId="627D18AB" w14:textId="77777777" w:rsidR="001264EF" w:rsidRPr="00B770EA" w:rsidRDefault="001264EF" w:rsidP="00B770EA">
      <w:pPr>
        <w:spacing w:line="276" w:lineRule="auto"/>
        <w:jc w:val="center"/>
      </w:pPr>
    </w:p>
    <w:p w14:paraId="74284630" w14:textId="77777777" w:rsidR="001264EF" w:rsidRDefault="000E0A67" w:rsidP="00B770EA">
      <w:pPr>
        <w:tabs>
          <w:tab w:val="center" w:pos="4935"/>
        </w:tabs>
        <w:spacing w:line="276" w:lineRule="auto"/>
        <w:sectPr w:rsidR="001264EF">
          <w:headerReference w:type="default" r:id="rId10"/>
          <w:footerReference w:type="default" r:id="rId11"/>
          <w:pgSz w:w="11910" w:h="16840"/>
          <w:pgMar w:top="1320" w:right="1020" w:bottom="960" w:left="1020" w:header="718" w:footer="775" w:gutter="0"/>
          <w:cols w:space="720"/>
          <w:docGrid w:linePitch="360"/>
        </w:sectPr>
      </w:pPr>
      <w:r>
        <w:rPr>
          <w:sz w:val="24"/>
          <w:szCs w:val="24"/>
        </w:rPr>
        <w:tab/>
      </w:r>
    </w:p>
    <w:p w14:paraId="4819991F" w14:textId="77777777" w:rsidR="001264EF" w:rsidRDefault="001264EF"/>
    <w:sectPr w:rsidR="001264EF" w:rsidSect="0051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A1DB3" w14:textId="77777777" w:rsidR="001264EF" w:rsidRDefault="000E0A67">
      <w:r>
        <w:separator/>
      </w:r>
    </w:p>
  </w:endnote>
  <w:endnote w:type="continuationSeparator" w:id="0">
    <w:p w14:paraId="6150FE2C" w14:textId="77777777" w:rsidR="001264EF" w:rsidRDefault="000E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9BA1C" w14:textId="77777777" w:rsidR="001264EF" w:rsidRDefault="001264EF">
    <w:pPr>
      <w:pStyle w:val="af5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23829" w14:textId="77777777" w:rsidR="001264EF" w:rsidRDefault="000E0A67">
      <w:r>
        <w:separator/>
      </w:r>
    </w:p>
  </w:footnote>
  <w:footnote w:type="continuationSeparator" w:id="0">
    <w:p w14:paraId="790872F8" w14:textId="77777777" w:rsidR="001264EF" w:rsidRDefault="000E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FE10" w14:textId="77777777" w:rsidR="001264EF" w:rsidRDefault="001264EF">
    <w:pPr>
      <w:pStyle w:val="af8"/>
    </w:pPr>
  </w:p>
  <w:p w14:paraId="49D86E46" w14:textId="77777777" w:rsidR="001264EF" w:rsidRDefault="000E0A67">
    <w:pPr>
      <w:pStyle w:val="af8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98A"/>
    <w:multiLevelType w:val="hybridMultilevel"/>
    <w:tmpl w:val="0872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5D7"/>
    <w:multiLevelType w:val="hybridMultilevel"/>
    <w:tmpl w:val="842898DE"/>
    <w:lvl w:ilvl="0" w:tplc="E190FD3E">
      <w:start w:val="1"/>
      <w:numFmt w:val="decimal"/>
      <w:lvlText w:val="%1."/>
      <w:lvlJc w:val="left"/>
      <w:pPr>
        <w:ind w:left="82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E06420B8">
      <w:start w:val="1"/>
      <w:numFmt w:val="bullet"/>
      <w:lvlText w:val="•"/>
      <w:lvlJc w:val="left"/>
      <w:pPr>
        <w:ind w:left="1724" w:hanging="710"/>
      </w:pPr>
      <w:rPr>
        <w:rFonts w:hint="default"/>
        <w:lang w:val="ru-RU" w:eastAsia="en-US" w:bidi="ar-SA"/>
      </w:rPr>
    </w:lvl>
    <w:lvl w:ilvl="2" w:tplc="825EF870">
      <w:start w:val="1"/>
      <w:numFmt w:val="bullet"/>
      <w:lvlText w:val="•"/>
      <w:lvlJc w:val="left"/>
      <w:pPr>
        <w:ind w:left="2629" w:hanging="710"/>
      </w:pPr>
      <w:rPr>
        <w:rFonts w:hint="default"/>
        <w:lang w:val="ru-RU" w:eastAsia="en-US" w:bidi="ar-SA"/>
      </w:rPr>
    </w:lvl>
    <w:lvl w:ilvl="3" w:tplc="6F6CE616">
      <w:start w:val="1"/>
      <w:numFmt w:val="bullet"/>
      <w:lvlText w:val="•"/>
      <w:lvlJc w:val="left"/>
      <w:pPr>
        <w:ind w:left="3533" w:hanging="710"/>
      </w:pPr>
      <w:rPr>
        <w:rFonts w:hint="default"/>
        <w:lang w:val="ru-RU" w:eastAsia="en-US" w:bidi="ar-SA"/>
      </w:rPr>
    </w:lvl>
    <w:lvl w:ilvl="4" w:tplc="7CCE466E">
      <w:start w:val="1"/>
      <w:numFmt w:val="bullet"/>
      <w:lvlText w:val="•"/>
      <w:lvlJc w:val="left"/>
      <w:pPr>
        <w:ind w:left="4438" w:hanging="710"/>
      </w:pPr>
      <w:rPr>
        <w:rFonts w:hint="default"/>
        <w:lang w:val="ru-RU" w:eastAsia="en-US" w:bidi="ar-SA"/>
      </w:rPr>
    </w:lvl>
    <w:lvl w:ilvl="5" w:tplc="669CC928">
      <w:start w:val="1"/>
      <w:numFmt w:val="bullet"/>
      <w:lvlText w:val="•"/>
      <w:lvlJc w:val="left"/>
      <w:pPr>
        <w:ind w:left="5343" w:hanging="710"/>
      </w:pPr>
      <w:rPr>
        <w:rFonts w:hint="default"/>
        <w:lang w:val="ru-RU" w:eastAsia="en-US" w:bidi="ar-SA"/>
      </w:rPr>
    </w:lvl>
    <w:lvl w:ilvl="6" w:tplc="94480680">
      <w:start w:val="1"/>
      <w:numFmt w:val="bullet"/>
      <w:lvlText w:val="•"/>
      <w:lvlJc w:val="left"/>
      <w:pPr>
        <w:ind w:left="6247" w:hanging="710"/>
      </w:pPr>
      <w:rPr>
        <w:rFonts w:hint="default"/>
        <w:lang w:val="ru-RU" w:eastAsia="en-US" w:bidi="ar-SA"/>
      </w:rPr>
    </w:lvl>
    <w:lvl w:ilvl="7" w:tplc="A79EFBDE">
      <w:start w:val="1"/>
      <w:numFmt w:val="bullet"/>
      <w:lvlText w:val="•"/>
      <w:lvlJc w:val="left"/>
      <w:pPr>
        <w:ind w:left="7152" w:hanging="710"/>
      </w:pPr>
      <w:rPr>
        <w:rFonts w:hint="default"/>
        <w:lang w:val="ru-RU" w:eastAsia="en-US" w:bidi="ar-SA"/>
      </w:rPr>
    </w:lvl>
    <w:lvl w:ilvl="8" w:tplc="37AE94FA">
      <w:start w:val="1"/>
      <w:numFmt w:val="bullet"/>
      <w:lvlText w:val="•"/>
      <w:lvlJc w:val="left"/>
      <w:pPr>
        <w:ind w:left="8057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36F47B32"/>
    <w:multiLevelType w:val="hybridMultilevel"/>
    <w:tmpl w:val="A358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5ADF"/>
    <w:multiLevelType w:val="hybridMultilevel"/>
    <w:tmpl w:val="CEAAD3A8"/>
    <w:lvl w:ilvl="0" w:tplc="8F96E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4D6"/>
    <w:multiLevelType w:val="hybridMultilevel"/>
    <w:tmpl w:val="124A0988"/>
    <w:lvl w:ilvl="0" w:tplc="8F96E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D22"/>
    <w:multiLevelType w:val="hybridMultilevel"/>
    <w:tmpl w:val="AC64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D70"/>
    <w:multiLevelType w:val="hybridMultilevel"/>
    <w:tmpl w:val="8BB8A8FE"/>
    <w:lvl w:ilvl="0" w:tplc="8F96E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D5C81"/>
    <w:multiLevelType w:val="hybridMultilevel"/>
    <w:tmpl w:val="265E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C3C39"/>
    <w:multiLevelType w:val="hybridMultilevel"/>
    <w:tmpl w:val="4240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15ECA"/>
    <w:multiLevelType w:val="hybridMultilevel"/>
    <w:tmpl w:val="6326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4EF"/>
    <w:rsid w:val="000E0A67"/>
    <w:rsid w:val="000E3FB4"/>
    <w:rsid w:val="001264EF"/>
    <w:rsid w:val="00157FCF"/>
    <w:rsid w:val="00165C97"/>
    <w:rsid w:val="002358DE"/>
    <w:rsid w:val="003F412B"/>
    <w:rsid w:val="004600D0"/>
    <w:rsid w:val="00513605"/>
    <w:rsid w:val="005143EA"/>
    <w:rsid w:val="00551CF5"/>
    <w:rsid w:val="006155C4"/>
    <w:rsid w:val="00706B13"/>
    <w:rsid w:val="00B770EA"/>
    <w:rsid w:val="00BB2E74"/>
    <w:rsid w:val="00C71582"/>
    <w:rsid w:val="00E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955D"/>
  <w15:docId w15:val="{36132072-9D4F-4A98-BEC6-75C08433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605"/>
    <w:pPr>
      <w:widowControl w:val="0"/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513605"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136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136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36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136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136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136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1360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136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1360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1360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1360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1360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1360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1360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136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1360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136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1360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1360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136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1360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360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1360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136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136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13605"/>
    <w:rPr>
      <w:i/>
    </w:rPr>
  </w:style>
  <w:style w:type="character" w:customStyle="1" w:styleId="HeaderChar">
    <w:name w:val="Header Char"/>
    <w:basedOn w:val="a0"/>
    <w:uiPriority w:val="99"/>
    <w:rsid w:val="00513605"/>
  </w:style>
  <w:style w:type="character" w:customStyle="1" w:styleId="FooterChar">
    <w:name w:val="Footer Char"/>
    <w:basedOn w:val="a0"/>
    <w:uiPriority w:val="99"/>
    <w:rsid w:val="00513605"/>
  </w:style>
  <w:style w:type="paragraph" w:styleId="aa">
    <w:name w:val="caption"/>
    <w:basedOn w:val="a"/>
    <w:next w:val="a"/>
    <w:uiPriority w:val="35"/>
    <w:semiHidden/>
    <w:unhideWhenUsed/>
    <w:qFormat/>
    <w:rsid w:val="0051360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13605"/>
  </w:style>
  <w:style w:type="table" w:styleId="ab">
    <w:name w:val="Table Grid"/>
    <w:basedOn w:val="a1"/>
    <w:uiPriority w:val="59"/>
    <w:rsid w:val="005136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136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136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1360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36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360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13605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360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13605"/>
    <w:rPr>
      <w:sz w:val="18"/>
    </w:rPr>
  </w:style>
  <w:style w:type="character" w:styleId="af">
    <w:name w:val="footnote reference"/>
    <w:basedOn w:val="a0"/>
    <w:uiPriority w:val="99"/>
    <w:unhideWhenUsed/>
    <w:rsid w:val="0051360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1360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13605"/>
    <w:rPr>
      <w:sz w:val="20"/>
    </w:rPr>
  </w:style>
  <w:style w:type="character" w:styleId="af2">
    <w:name w:val="endnote reference"/>
    <w:basedOn w:val="a0"/>
    <w:uiPriority w:val="99"/>
    <w:semiHidden/>
    <w:unhideWhenUsed/>
    <w:rsid w:val="0051360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13605"/>
    <w:pPr>
      <w:spacing w:after="57"/>
    </w:pPr>
  </w:style>
  <w:style w:type="paragraph" w:styleId="23">
    <w:name w:val="toc 2"/>
    <w:basedOn w:val="a"/>
    <w:next w:val="a"/>
    <w:uiPriority w:val="39"/>
    <w:unhideWhenUsed/>
    <w:rsid w:val="0051360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1360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1360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1360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1360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1360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1360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13605"/>
    <w:pPr>
      <w:spacing w:after="57"/>
      <w:ind w:left="2268"/>
    </w:pPr>
  </w:style>
  <w:style w:type="paragraph" w:styleId="af3">
    <w:name w:val="TOC Heading"/>
    <w:uiPriority w:val="39"/>
    <w:unhideWhenUsed/>
    <w:rsid w:val="00513605"/>
  </w:style>
  <w:style w:type="paragraph" w:styleId="af4">
    <w:name w:val="table of figures"/>
    <w:basedOn w:val="a"/>
    <w:next w:val="a"/>
    <w:uiPriority w:val="99"/>
    <w:unhideWhenUsed/>
    <w:rsid w:val="00513605"/>
  </w:style>
  <w:style w:type="character" w:customStyle="1" w:styleId="10">
    <w:name w:val="Заголовок 1 Знак"/>
    <w:basedOn w:val="a0"/>
    <w:link w:val="1"/>
    <w:uiPriority w:val="9"/>
    <w:rsid w:val="0051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Body Text"/>
    <w:basedOn w:val="a"/>
    <w:link w:val="af6"/>
    <w:uiPriority w:val="1"/>
    <w:qFormat/>
    <w:rsid w:val="00513605"/>
    <w:pPr>
      <w:ind w:left="114"/>
      <w:jc w:val="both"/>
    </w:pPr>
  </w:style>
  <w:style w:type="character" w:customStyle="1" w:styleId="af6">
    <w:name w:val="Основной текст Знак"/>
    <w:basedOn w:val="a0"/>
    <w:link w:val="af5"/>
    <w:uiPriority w:val="1"/>
    <w:rsid w:val="00513605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List Paragraph"/>
    <w:basedOn w:val="a"/>
    <w:uiPriority w:val="1"/>
    <w:qFormat/>
    <w:rsid w:val="00513605"/>
    <w:pPr>
      <w:ind w:left="114"/>
      <w:jc w:val="both"/>
    </w:pPr>
  </w:style>
  <w:style w:type="paragraph" w:styleId="af8">
    <w:name w:val="header"/>
    <w:basedOn w:val="a"/>
    <w:link w:val="af9"/>
    <w:uiPriority w:val="99"/>
    <w:unhideWhenUsed/>
    <w:rsid w:val="0051360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13605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51360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13605"/>
    <w:rPr>
      <w:rFonts w:ascii="Times New Roman" w:eastAsia="Times New Roman" w:hAnsi="Times New Roman" w:cs="Times New Roman"/>
    </w:rPr>
  </w:style>
  <w:style w:type="paragraph" w:styleId="afc">
    <w:name w:val="Normal (Web)"/>
    <w:basedOn w:val="a"/>
    <w:uiPriority w:val="99"/>
    <w:semiHidden/>
    <w:unhideWhenUsed/>
    <w:rsid w:val="00706B1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706B13"/>
    <w:rPr>
      <w:b/>
      <w:bCs/>
    </w:rPr>
  </w:style>
  <w:style w:type="character" w:styleId="afe">
    <w:name w:val="Emphasis"/>
    <w:basedOn w:val="a0"/>
    <w:uiPriority w:val="20"/>
    <w:qFormat/>
    <w:rsid w:val="00B77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-article.ru/polz.php?i=138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4518-CF73-4E15-8346-B6F807C7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2024-06-10T10:22:00Z</dcterms:created>
  <dcterms:modified xsi:type="dcterms:W3CDTF">2024-06-11T13:36:00Z</dcterms:modified>
</cp:coreProperties>
</file>