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2C" w:rsidRDefault="0010442C" w:rsidP="0010442C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Актуальность проблемы развития и воспитания детского голоса в вокальном искусстве стоит очень остро, так как появилось большое количество вокальных студий, коллективов, всевозможных конкурсов и фестивалей. Сегодня время предъявляет к вокальному исполнению высокие требования. Все это сводится не просто к обучению пению, но и к формированию сценического образа, способного стать проводником к сердцу зрителя.</w:t>
      </w:r>
    </w:p>
    <w:p w:rsidR="0010442C" w:rsidRDefault="0010442C" w:rsidP="0010442C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Благодаря диалогу исполнителя и слушателя, у детей расширяются представления о людях, о мире, облегчается процесс прохождения ими социальной адаптации.</w:t>
      </w:r>
    </w:p>
    <w:p w:rsidR="00367A99" w:rsidRDefault="00367A99"/>
    <w:p w:rsidR="0010442C" w:rsidRPr="0010442C" w:rsidRDefault="0010442C" w:rsidP="0010442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</w:pPr>
      <w:r w:rsidRPr="0010442C">
        <w:rPr>
          <w:rFonts w:ascii="OpenSans" w:eastAsia="Times New Roman" w:hAnsi="OpenSans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заключается в использовании инновационных педагогических технологий, направленных на формирование сценического образа при исполнении вокального </w:t>
      </w:r>
      <w:proofErr w:type="gramStart"/>
      <w:r w:rsidRPr="0010442C">
        <w:rPr>
          <w:rFonts w:ascii="OpenSans" w:eastAsia="Times New Roman" w:hAnsi="OpenSans" w:cs="Times New Roman"/>
          <w:b/>
          <w:bCs/>
          <w:i/>
          <w:iCs/>
          <w:color w:val="000000"/>
          <w:sz w:val="19"/>
          <w:szCs w:val="19"/>
          <w:lang w:eastAsia="ru-RU"/>
        </w:rPr>
        <w:t>произведения</w:t>
      </w:r>
      <w:r w:rsidRPr="0010442C"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  <w:t> </w:t>
      </w:r>
      <w:r w:rsidRPr="0010442C">
        <w:rPr>
          <w:rFonts w:ascii="OpenSans" w:eastAsia="Times New Roman" w:hAnsi="OpenSans" w:cs="Times New Roman"/>
          <w:b/>
          <w:bCs/>
          <w:i/>
          <w:iCs/>
          <w:color w:val="000000"/>
          <w:sz w:val="19"/>
          <w:szCs w:val="19"/>
          <w:lang w:eastAsia="ru-RU"/>
        </w:rPr>
        <w:t>;</w:t>
      </w:r>
      <w:proofErr w:type="gramEnd"/>
    </w:p>
    <w:p w:rsidR="0010442C" w:rsidRPr="0010442C" w:rsidRDefault="0010442C" w:rsidP="0010442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</w:pPr>
      <w:r w:rsidRPr="0010442C">
        <w:rPr>
          <w:rFonts w:ascii="OpenSans" w:eastAsia="Times New Roman" w:hAnsi="OpenSans" w:cs="Times New Roman"/>
          <w:b/>
          <w:bCs/>
          <w:i/>
          <w:iCs/>
          <w:color w:val="000000"/>
          <w:sz w:val="19"/>
          <w:szCs w:val="19"/>
          <w:lang w:eastAsia="ru-RU"/>
        </w:rPr>
        <w:t>в введении синтеза искусств: вокала, ритмопластики, актерского воплощения сценического образа.</w:t>
      </w:r>
    </w:p>
    <w:p w:rsidR="0010442C" w:rsidRDefault="0010442C"/>
    <w:p w:rsidR="0010442C" w:rsidRDefault="0010442C" w:rsidP="0010442C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Процесс формирования сценического образа вокалиста в условиях дополнительного образования.</w:t>
      </w:r>
    </w:p>
    <w:p w:rsidR="0010442C" w:rsidRDefault="0010442C" w:rsidP="0010442C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Педагогические условия формирования сценического образа обучающихся на основе вокального искусства.</w:t>
      </w:r>
    </w:p>
    <w:p w:rsidR="0010442C" w:rsidRDefault="0010442C"/>
    <w:p w:rsidR="0010442C" w:rsidRDefault="0010442C">
      <w:pPr>
        <w:rPr>
          <w:rFonts w:ascii="OpenSans" w:hAnsi="OpenSans"/>
          <w:b/>
          <w:bCs/>
          <w:i/>
          <w:iCs/>
          <w:color w:val="000000"/>
          <w:sz w:val="21"/>
          <w:szCs w:val="21"/>
          <w:shd w:val="clear" w:color="auto" w:fill="FFFFFF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  <w:shd w:val="clear" w:color="auto" w:fill="FFFFFF"/>
        </w:rPr>
        <w:t>Формирование сценического образа обучающихся посредством вокального искусства</w:t>
      </w:r>
    </w:p>
    <w:p w:rsidR="0010442C" w:rsidRDefault="0010442C" w:rsidP="0010442C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индивидуальными возможностями обучающихся</w:t>
      </w:r>
    </w:p>
    <w:p w:rsidR="0010442C" w:rsidRDefault="0010442C" w:rsidP="0010442C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едиными требованиями к занятиям</w:t>
      </w:r>
    </w:p>
    <w:p w:rsidR="0010442C" w:rsidRDefault="0010442C" w:rsidP="0010442C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МЕЖДУ</w:t>
      </w:r>
    </w:p>
    <w:p w:rsidR="0010442C" w:rsidRDefault="0010442C" w:rsidP="0010442C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 xml:space="preserve">психологическими зажимами, стеснительностью, </w:t>
      </w:r>
      <w:proofErr w:type="spellStart"/>
      <w:proofErr w:type="gramStart"/>
      <w:r>
        <w:rPr>
          <w:rFonts w:ascii="OpenSans" w:hAnsi="OpenSans"/>
          <w:i/>
          <w:iCs/>
          <w:color w:val="000000"/>
          <w:sz w:val="21"/>
          <w:szCs w:val="21"/>
        </w:rPr>
        <w:t>волнени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- ем</w:t>
      </w:r>
      <w:proofErr w:type="gramEnd"/>
      <w:r>
        <w:rPr>
          <w:rFonts w:ascii="OpenSans" w:hAnsi="OpenSans"/>
          <w:i/>
          <w:iCs/>
          <w:color w:val="000000"/>
          <w:sz w:val="21"/>
          <w:szCs w:val="21"/>
        </w:rPr>
        <w:t xml:space="preserve"> обучающихся на сцене</w:t>
      </w:r>
    </w:p>
    <w:p w:rsidR="0010442C" w:rsidRDefault="0010442C" w:rsidP="0010442C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требованиями к высокому уровню формирования сценического образа обучающихся</w:t>
      </w:r>
    </w:p>
    <w:p w:rsidR="0010442C" w:rsidRDefault="0010442C" w:rsidP="0010442C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МЕЖДУ</w:t>
      </w:r>
    </w:p>
    <w:p w:rsidR="0010442C" w:rsidRDefault="0010442C" w:rsidP="0010442C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ограниченностью ресурсов</w:t>
      </w:r>
    </w:p>
    <w:p w:rsidR="0010442C" w:rsidRDefault="0010442C" w:rsidP="0010442C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широким спектром заданий на занятиях по вокалу</w:t>
      </w:r>
    </w:p>
    <w:p w:rsidR="0010442C" w:rsidRDefault="0010442C" w:rsidP="0010442C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МЕЖДУ</w:t>
      </w:r>
    </w:p>
    <w:p w:rsidR="0010442C" w:rsidRDefault="0010442C">
      <w:pPr>
        <w:rPr>
          <w:rFonts w:ascii="OpenSans" w:hAnsi="OpenSans"/>
          <w:b/>
          <w:bCs/>
          <w:i/>
          <w:iCs/>
          <w:color w:val="000000"/>
          <w:sz w:val="21"/>
          <w:szCs w:val="21"/>
          <w:shd w:val="clear" w:color="auto" w:fill="FFFFFF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  <w:shd w:val="clear" w:color="auto" w:fill="FFFFFF"/>
        </w:rPr>
        <w:t>Если систематически применять образовательные технологии, методы и синтез искусств, направленные на формирование сценического образа, то уровень вокально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 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  <w:shd w:val="clear" w:color="auto" w:fill="FFFFFF"/>
        </w:rPr>
        <w:t>-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 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  <w:shd w:val="clear" w:color="auto" w:fill="FFFFFF"/>
        </w:rPr>
        <w:t>сценического мастерства повысится.</w:t>
      </w:r>
    </w:p>
    <w:p w:rsidR="0010442C" w:rsidRDefault="0010442C" w:rsidP="0010442C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Создание условий для формирования сценического образа обучающихся, способствующих повышению уровня вокального мастерства и успешной реализации личности.</w:t>
      </w:r>
    </w:p>
    <w:p w:rsidR="0010442C" w:rsidRPr="0010442C" w:rsidRDefault="0010442C" w:rsidP="0010442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</w:pPr>
      <w:r w:rsidRPr="0010442C">
        <w:rPr>
          <w:rFonts w:ascii="OpenSans" w:eastAsia="Times New Roman" w:hAnsi="OpenSans" w:cs="Times New Roman"/>
          <w:b/>
          <w:bCs/>
          <w:i/>
          <w:iCs/>
          <w:color w:val="000000"/>
          <w:sz w:val="19"/>
          <w:szCs w:val="19"/>
          <w:lang w:eastAsia="ru-RU"/>
        </w:rPr>
        <w:t>способствовать развитию сценической речи, образного мышления через пластику и ритмику, импровизацию, эмоциональное раскрепощение;</w:t>
      </w:r>
    </w:p>
    <w:p w:rsidR="0010442C" w:rsidRPr="0010442C" w:rsidRDefault="0010442C" w:rsidP="0010442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</w:pPr>
      <w:r w:rsidRPr="0010442C">
        <w:rPr>
          <w:rFonts w:ascii="OpenSans" w:eastAsia="Times New Roman" w:hAnsi="OpenSans" w:cs="Times New Roman"/>
          <w:b/>
          <w:bCs/>
          <w:i/>
          <w:iCs/>
          <w:color w:val="000000"/>
          <w:sz w:val="19"/>
          <w:szCs w:val="19"/>
          <w:lang w:eastAsia="ru-RU"/>
        </w:rPr>
        <w:t>стимулировать потребность к творческому самовыражению обучающихся;</w:t>
      </w:r>
    </w:p>
    <w:p w:rsidR="0010442C" w:rsidRPr="0010442C" w:rsidRDefault="0010442C" w:rsidP="0010442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</w:pPr>
      <w:r w:rsidRPr="0010442C">
        <w:rPr>
          <w:rFonts w:ascii="OpenSans" w:eastAsia="Times New Roman" w:hAnsi="OpenSans" w:cs="Times New Roman"/>
          <w:b/>
          <w:bCs/>
          <w:i/>
          <w:iCs/>
          <w:color w:val="000000"/>
          <w:sz w:val="19"/>
          <w:szCs w:val="19"/>
          <w:lang w:eastAsia="ru-RU"/>
        </w:rPr>
        <w:t>развивать умение перевоплощаться в сценический образ;</w:t>
      </w:r>
    </w:p>
    <w:p w:rsidR="0010442C" w:rsidRPr="0010442C" w:rsidRDefault="0010442C" w:rsidP="0010442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</w:pPr>
      <w:r w:rsidRPr="0010442C">
        <w:rPr>
          <w:rFonts w:ascii="OpenSans" w:eastAsia="Times New Roman" w:hAnsi="OpenSans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развивать мотивацию к концертной </w:t>
      </w:r>
      <w:proofErr w:type="gramStart"/>
      <w:r w:rsidRPr="0010442C">
        <w:rPr>
          <w:rFonts w:ascii="OpenSans" w:eastAsia="Times New Roman" w:hAnsi="OpenSans" w:cs="Times New Roman"/>
          <w:b/>
          <w:bCs/>
          <w:i/>
          <w:iCs/>
          <w:color w:val="000000"/>
          <w:sz w:val="19"/>
          <w:szCs w:val="19"/>
          <w:lang w:eastAsia="ru-RU"/>
        </w:rPr>
        <w:t>деятельности</w:t>
      </w:r>
      <w:r w:rsidRPr="0010442C"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  <w:t> </w:t>
      </w:r>
      <w:r w:rsidRPr="0010442C">
        <w:rPr>
          <w:rFonts w:ascii="OpenSans" w:eastAsia="Times New Roman" w:hAnsi="OpenSans" w:cs="Times New Roman"/>
          <w:b/>
          <w:bCs/>
          <w:i/>
          <w:iCs/>
          <w:color w:val="000000"/>
          <w:sz w:val="19"/>
          <w:szCs w:val="19"/>
          <w:lang w:eastAsia="ru-RU"/>
        </w:rPr>
        <w:t>;</w:t>
      </w:r>
      <w:proofErr w:type="gramEnd"/>
    </w:p>
    <w:p w:rsidR="0010442C" w:rsidRPr="0010442C" w:rsidRDefault="0010442C" w:rsidP="0010442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</w:pPr>
      <w:r w:rsidRPr="0010442C">
        <w:rPr>
          <w:rFonts w:ascii="OpenSans" w:eastAsia="Times New Roman" w:hAnsi="OpenSans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воспитывать эстетический, художественный </w:t>
      </w:r>
      <w:proofErr w:type="gramStart"/>
      <w:r w:rsidRPr="0010442C">
        <w:rPr>
          <w:rFonts w:ascii="OpenSans" w:eastAsia="Times New Roman" w:hAnsi="OpenSans" w:cs="Times New Roman"/>
          <w:b/>
          <w:bCs/>
          <w:i/>
          <w:iCs/>
          <w:color w:val="000000"/>
          <w:sz w:val="19"/>
          <w:szCs w:val="19"/>
          <w:lang w:eastAsia="ru-RU"/>
        </w:rPr>
        <w:t>вкус</w:t>
      </w:r>
      <w:r w:rsidRPr="0010442C"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  <w:t> </w:t>
      </w:r>
      <w:r w:rsidRPr="0010442C">
        <w:rPr>
          <w:rFonts w:ascii="OpenSans" w:eastAsia="Times New Roman" w:hAnsi="OpenSans" w:cs="Times New Roman"/>
          <w:b/>
          <w:bCs/>
          <w:i/>
          <w:iCs/>
          <w:color w:val="000000"/>
          <w:sz w:val="19"/>
          <w:szCs w:val="19"/>
          <w:lang w:eastAsia="ru-RU"/>
        </w:rPr>
        <w:t>;</w:t>
      </w:r>
      <w:proofErr w:type="gramEnd"/>
    </w:p>
    <w:p w:rsidR="0010442C" w:rsidRPr="0010442C" w:rsidRDefault="0010442C" w:rsidP="0010442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</w:pPr>
      <w:r w:rsidRPr="0010442C">
        <w:rPr>
          <w:rFonts w:ascii="OpenSans" w:eastAsia="Times New Roman" w:hAnsi="OpenSans" w:cs="Times New Roman"/>
          <w:b/>
          <w:bCs/>
          <w:i/>
          <w:iCs/>
          <w:color w:val="000000"/>
          <w:sz w:val="19"/>
          <w:szCs w:val="19"/>
          <w:lang w:eastAsia="ru-RU"/>
        </w:rPr>
        <w:t>совершенствовать</w:t>
      </w:r>
      <w:r w:rsidRPr="0010442C"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  <w:t> </w:t>
      </w:r>
      <w:r w:rsidRPr="0010442C">
        <w:rPr>
          <w:rFonts w:ascii="OpenSans" w:eastAsia="Times New Roman" w:hAnsi="OpenSans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вокальную культуру </w:t>
      </w:r>
      <w:proofErr w:type="gramStart"/>
      <w:r w:rsidRPr="0010442C">
        <w:rPr>
          <w:rFonts w:ascii="OpenSans" w:eastAsia="Times New Roman" w:hAnsi="OpenSans" w:cs="Times New Roman"/>
          <w:b/>
          <w:bCs/>
          <w:i/>
          <w:iCs/>
          <w:color w:val="000000"/>
          <w:sz w:val="19"/>
          <w:szCs w:val="19"/>
          <w:lang w:eastAsia="ru-RU"/>
        </w:rPr>
        <w:t>исполнения</w:t>
      </w:r>
      <w:r w:rsidRPr="0010442C"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  <w:t> </w:t>
      </w:r>
      <w:r w:rsidRPr="0010442C">
        <w:rPr>
          <w:rFonts w:ascii="OpenSans" w:eastAsia="Times New Roman" w:hAnsi="OpenSans" w:cs="Times New Roman"/>
          <w:b/>
          <w:bCs/>
          <w:i/>
          <w:iCs/>
          <w:color w:val="000000"/>
          <w:sz w:val="19"/>
          <w:szCs w:val="19"/>
          <w:lang w:eastAsia="ru-RU"/>
        </w:rPr>
        <w:t>;</w:t>
      </w:r>
      <w:proofErr w:type="gramEnd"/>
    </w:p>
    <w:p w:rsidR="0010442C" w:rsidRPr="0010442C" w:rsidRDefault="0010442C" w:rsidP="0010442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</w:pPr>
      <w:r w:rsidRPr="0010442C">
        <w:rPr>
          <w:rFonts w:ascii="OpenSans" w:eastAsia="Times New Roman" w:hAnsi="OpenSans" w:cs="Times New Roman"/>
          <w:b/>
          <w:bCs/>
          <w:i/>
          <w:iCs/>
          <w:color w:val="000000"/>
          <w:sz w:val="19"/>
          <w:szCs w:val="19"/>
          <w:lang w:eastAsia="ru-RU"/>
        </w:rPr>
        <w:t>способствовать приобретению социального опыта в процессе деятельности обучающихся.</w:t>
      </w:r>
    </w:p>
    <w:p w:rsidR="0010442C" w:rsidRPr="0010442C" w:rsidRDefault="0010442C" w:rsidP="001044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</w:pPr>
      <w:r w:rsidRPr="0010442C">
        <w:rPr>
          <w:rFonts w:ascii="OpenSans" w:eastAsia="Times New Roman" w:hAnsi="OpenSans" w:cs="Times New Roman"/>
          <w:b/>
          <w:bCs/>
          <w:i/>
          <w:iCs/>
          <w:color w:val="000000"/>
          <w:sz w:val="19"/>
          <w:szCs w:val="19"/>
          <w:lang w:eastAsia="ru-RU"/>
        </w:rPr>
        <w:t>сформировать навыки сценического мастерства;</w:t>
      </w:r>
    </w:p>
    <w:p w:rsidR="0010442C" w:rsidRPr="0010442C" w:rsidRDefault="0010442C" w:rsidP="001044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</w:pPr>
      <w:r w:rsidRPr="0010442C">
        <w:rPr>
          <w:rFonts w:ascii="OpenSans" w:eastAsia="Times New Roman" w:hAnsi="OpenSans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стимулировать потребность в самосовершенствовании </w:t>
      </w:r>
      <w:proofErr w:type="gramStart"/>
      <w:r w:rsidRPr="0010442C">
        <w:rPr>
          <w:rFonts w:ascii="OpenSans" w:eastAsia="Times New Roman" w:hAnsi="OpenSans" w:cs="Times New Roman"/>
          <w:b/>
          <w:bCs/>
          <w:i/>
          <w:iCs/>
          <w:color w:val="000000"/>
          <w:sz w:val="19"/>
          <w:szCs w:val="19"/>
          <w:lang w:eastAsia="ru-RU"/>
        </w:rPr>
        <w:t>обучающихся</w:t>
      </w:r>
      <w:r w:rsidRPr="0010442C"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  <w:t> </w:t>
      </w:r>
      <w:r w:rsidRPr="0010442C">
        <w:rPr>
          <w:rFonts w:ascii="OpenSans" w:eastAsia="Times New Roman" w:hAnsi="OpenSans" w:cs="Times New Roman"/>
          <w:b/>
          <w:bCs/>
          <w:i/>
          <w:iCs/>
          <w:color w:val="000000"/>
          <w:sz w:val="19"/>
          <w:szCs w:val="19"/>
          <w:lang w:eastAsia="ru-RU"/>
        </w:rPr>
        <w:t>;</w:t>
      </w:r>
      <w:proofErr w:type="gramEnd"/>
    </w:p>
    <w:p w:rsidR="0010442C" w:rsidRPr="0010442C" w:rsidRDefault="0010442C" w:rsidP="001044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</w:pPr>
      <w:r w:rsidRPr="0010442C">
        <w:rPr>
          <w:rFonts w:ascii="OpenSans" w:eastAsia="Times New Roman" w:hAnsi="OpenSans" w:cs="Times New Roman"/>
          <w:b/>
          <w:bCs/>
          <w:i/>
          <w:iCs/>
          <w:color w:val="000000"/>
          <w:sz w:val="19"/>
          <w:szCs w:val="19"/>
          <w:lang w:eastAsia="ru-RU"/>
        </w:rPr>
        <w:t xml:space="preserve">повысить уровень вокального исполнительства и творческую </w:t>
      </w:r>
      <w:proofErr w:type="gramStart"/>
      <w:r w:rsidRPr="0010442C">
        <w:rPr>
          <w:rFonts w:ascii="OpenSans" w:eastAsia="Times New Roman" w:hAnsi="OpenSans" w:cs="Times New Roman"/>
          <w:b/>
          <w:bCs/>
          <w:i/>
          <w:iCs/>
          <w:color w:val="000000"/>
          <w:sz w:val="19"/>
          <w:szCs w:val="19"/>
          <w:lang w:eastAsia="ru-RU"/>
        </w:rPr>
        <w:t>активность</w:t>
      </w:r>
      <w:r w:rsidRPr="0010442C"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  <w:t> </w:t>
      </w:r>
      <w:r w:rsidRPr="0010442C">
        <w:rPr>
          <w:rFonts w:ascii="OpenSans" w:eastAsia="Times New Roman" w:hAnsi="OpenSans" w:cs="Times New Roman"/>
          <w:b/>
          <w:bCs/>
          <w:i/>
          <w:iCs/>
          <w:color w:val="000000"/>
          <w:sz w:val="19"/>
          <w:szCs w:val="19"/>
          <w:lang w:eastAsia="ru-RU"/>
        </w:rPr>
        <w:t>;</w:t>
      </w:r>
      <w:proofErr w:type="gramEnd"/>
    </w:p>
    <w:p w:rsidR="0010442C" w:rsidRPr="0010442C" w:rsidRDefault="0010442C" w:rsidP="001044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</w:pPr>
      <w:r w:rsidRPr="0010442C">
        <w:rPr>
          <w:rFonts w:ascii="OpenSans" w:eastAsia="Times New Roman" w:hAnsi="OpenSans" w:cs="Times New Roman"/>
          <w:b/>
          <w:bCs/>
          <w:i/>
          <w:iCs/>
          <w:color w:val="000000"/>
          <w:sz w:val="19"/>
          <w:szCs w:val="19"/>
          <w:lang w:eastAsia="ru-RU"/>
        </w:rPr>
        <w:t>обеспечить качественное образование для успешной социализации личности.</w:t>
      </w:r>
    </w:p>
    <w:p w:rsidR="0010442C" w:rsidRDefault="0010442C"/>
    <w:p w:rsidR="0010442C" w:rsidRDefault="0010442C"/>
    <w:p w:rsidR="0010442C" w:rsidRDefault="0010442C"/>
    <w:p w:rsidR="0010442C" w:rsidRPr="0010442C" w:rsidRDefault="0010442C">
      <w:pPr>
        <w:rPr>
          <w:rFonts w:ascii="Times New Roman" w:hAnsi="Times New Roman" w:cs="Times New Roman"/>
          <w:sz w:val="28"/>
          <w:szCs w:val="28"/>
        </w:rPr>
      </w:pPr>
    </w:p>
    <w:p w:rsidR="0010442C" w:rsidRDefault="001044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442C" w:rsidRDefault="001044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442C" w:rsidRDefault="001044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Тема урока: «Работа над сценическим образом на уроке вокала»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Раскрытие художественно-сценического образа в исполнении музыкального произведения.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 1. Воспитание навыков восприятия музыки ,через понимание образа произведения.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2.Воспитание в детях интереса к музыке.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3.Научить ребёнка передавать характер произведения, его образное содержание.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известно, пение - это музыка, обогащенная словом. Оно воздействует на слушателя и средствами музыки, и средствами поэзии. Поэтому исполнителю необходимо «погрузиться», прежде всего, в поэтический мир автора текста вокального произведения, понять его смысл, образность, интонационно-ритмическую организацию.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 - порядок, способ, метод, организация. Синонимы –облик, изображение, имидж, образец 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 - субъективный феномен, возникающий в результате предметно- практической ,мыслительной деятельности, представляющей собой целостное интегральное отражение действительности.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Художественный образ— всеобщая категория художественного творчества, форма истолкования и освоения мира с позиции определённого эстетического идеала путём создания эстетически воздействующих объектов. Также любое явление, творчески воссозданное в художественном произведении.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выражению композитора В. Астафьева « Музыка – образно - звуковое отображение действительности».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песне выразительные средства музыки сочетаются со словами, чтобы помочь детям более доступно понять музыкальный образ. Музыкальное настроение, эмоциональность диктуют соответствующие поведение, жест, пластику, краску голоса.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выделить сценические средства выражения: жесты, мимика и пантомимика: движения глаз, губ, головы человека, его пальцев, рук и туловища.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Исследования ученого В.М. Бехтерева доказали, что, прежде всего, на детей начинает действовать ритм музыки. Он вызывает у ребенка, непроизвольно, телесные движения. Сначала беспорядочные, а потом полностью совпадающие с пульсом музыки. Позднее действует на ребенка высота тона и мелодии звуков, и лишь в последнюю очередь дети привыкают различать тембр и проявляют индивидуальное отношение к звучанию разных инструментов. В соответствии с этим положением необходимо серьезно продумывать и планировать вокальную работу с детьми.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свою очередь движения помогают ребёнку полнее воспринимать </w:t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музыкальный образ произведения. Музыка способствует выразительности движений, так как она является своеобразным средством выражения художественных образов.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выше изложенного выстраивается следующая схема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муз. -сценической работы над образом вокального произведения: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этап – изучение доступных элементов в музыкально-сценической деятельности: элементарный разбор музыки, разучивание вокальных партий,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 необходимых средств выражения через мимику, жестикуляцию, пластику поведения.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 этап – работа над созданием музыкально-сценического рисунка произведения, в которое включены варианты воплощения муз-худ образа, предложенные детьми входе занятия.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Третий этап – полноценная творческая деятельность, соответствующая замыслу композитора и отражающая детское видение.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начать работу над образом?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1.Необходимо разобрать содержание песни педагогом совместно с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исполнителями;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2.Сделать разбор средств музыкальной выразительности;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3.Приступить к созданию своего, нового образа ,его сценария поведения и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действий.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создании образа помогают сценическое движение. Упражнения в игровой форме , задания со словами « если бы», проговаривание и обыгрывание скороговорок, развитие чувства ритма ,упражнения на умение владеть своим лицом и телом ( Мимические этюды: «Радость» , «Печаль», «Задумчивость», «Беспокойство», «Ликование», «Безразличие», «Злость», «Мечтательность», «Страх», «Надменность», «Восторженность», «Удивление».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проявляются четыре взаимосвязанных компонента для успешного сценического воплощения песни: музыка, слово ,пение и сценические движения.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с ребёнком по теме :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ты думаешь что такое образ? (Образ это оболочка, аура , характер ,повадки кого –либо.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мы говорим войти в образ ,что это значит?(Это значит на время быть не собой ,а тем в чём образе ты должен побывать)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чего нам нужен </w:t>
      </w:r>
      <w:proofErr w:type="spellStart"/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сценичекий</w:t>
      </w:r>
      <w:proofErr w:type="spellEnd"/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образ?(Для того чтобы зрителю было </w:t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интереснее слушать исполнителя)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Покажи мне образ кошки, собачки, весёлого человека, бабочки, грустного человека.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1.Разминка: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Покажите мимикой различные виды настроения: хорошее -и вы улыбаетесь, плохое -и лицо ваше стало грустным.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Сильно зажмурьтесь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Широко раскройте глаза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Поднимите брови вверх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.Нахмурьтесь ,как ребёнок, у которого отняли игрушку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Улыбнитесь ,как кот на солнышке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Надули обе щечки одновременно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.Попеременно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Покусали язык (достали одной щёчки ,другой)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Губы в трубочку: движения вправо-влево ,затем круговые движения.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Массаж щек (побежали пальчиками по щекам ,потёрли круговыми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движениями, словно рисуем яблочки).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это освобождает связки, разогревает их и они практически готовы к работе.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Дыхательная гимнастика: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Снеговик: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Представили образ снеговика, руки в стороны. Сделали большой вдох и медленно выдыхаем , показываем как снеговик тает на солнышке 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Буратино: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Теперь ты Буратино ,руки в стороны. Вдох, на выдохе (распределить выдох на несколько частей) Опускается голова, руки до локтя, полностью руки, ноги сгибаем в коленях .Как </w:t>
      </w:r>
      <w:proofErr w:type="spellStart"/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будь-то</w:t>
      </w:r>
      <w:proofErr w:type="spellEnd"/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Буратино медленно складывается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Руки на поясе ,вдох распределить выдох на части, шёпотом проговариваем слоги каждый раз выдыхая воздух.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П-А –голова прямо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П-О- голова вправо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П-У- голова прямо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П-Ы- голова влево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П-И- голова прямо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Руки вверх, вдох - улыбаемся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вниз, выдох – хмуримся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Речевые упражнения: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Ёлочки- </w:t>
      </w:r>
      <w:proofErr w:type="spellStart"/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сосеночки</w:t>
      </w:r>
      <w:proofErr w:type="spellEnd"/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зелёные- колючие.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Проговариваем : Радостно, расстроено ,сердито, удивлённо, испуганно, нежно.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Наш шахматист вашего шахматиста </w:t>
      </w:r>
      <w:proofErr w:type="spellStart"/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перешахматит</w:t>
      </w:r>
      <w:proofErr w:type="spellEnd"/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перевышахматит</w:t>
      </w:r>
      <w:proofErr w:type="spellEnd"/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Нет, наш шахматист вашего шахматиста </w:t>
      </w:r>
      <w:proofErr w:type="spellStart"/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перешахматит</w:t>
      </w:r>
      <w:proofErr w:type="spellEnd"/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перевышахматит</w:t>
      </w:r>
      <w:proofErr w:type="spellEnd"/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(Как бы споря )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Распевка</w:t>
      </w:r>
      <w:proofErr w:type="spellEnd"/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Шла Саша по шоссе и сосала сушку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пришла домой села на( подушку, игрушку, индюшку)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(Ребёнок должен сам придумать последнее слово)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 развивает у ребёнка мышление, творческие способности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.Бык </w:t>
      </w:r>
      <w:proofErr w:type="spellStart"/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тупогуб,тупогубенький</w:t>
      </w:r>
      <w:proofErr w:type="spellEnd"/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бычокю,у</w:t>
      </w:r>
      <w:proofErr w:type="spellEnd"/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быка бела губа тупа.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Пальчики смыкаем в колечки: большой –указательный, большой- средний,(Большой –безымянный ,большой-мизинец. Затем в обратную </w:t>
      </w:r>
      <w:proofErr w:type="spellStart"/>
      <w:proofErr w:type="gramStart"/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сторону.На</w:t>
      </w:r>
      <w:proofErr w:type="spellEnd"/>
      <w:proofErr w:type="gramEnd"/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каждое слова пальчики меняем.) Упражнение помогает ребёнку чётко –ясно произносить текст.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.Я шагаю вверх – шагает вверх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шагаю вниз -шагает вниз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Развивает у ребёнка умение петь и двигаться одновременно.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над произведением: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«Емеля»-исполнение песни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Разобрать текст выявить и отработать трудные места. Создать образ песни. Музыкальность характеризуется способностью переживать содержание музыкального процесса в его целостности- чувствовать образ. Способность создавать музыкально-двигательный образ развивается путем соответствующей целенаправленной организации, как восприятия музыки, так и самих движений детей.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«Далеко ,далеко ускакала молодая лошадь»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Выяснить о ком эта песня ,какой характер, темп ,придумать движения , найти главные слова в тексте на которые мы будем делать ударения и затем в образе с движениями исполнить произведение.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Домашнее задание – Нарисовать рисунок на песню «Емеля» и Далеко, далеко ускакала молодая лошадь.</w:t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Литература: Силантьева И.И Проблема перевоплощен я исполнителя в вокально - сценическом искусстве. Вопросы вокального образования: Методические рекомендации для преподавателей вузов и средних специальных учебных заведений ред.-</w:t>
      </w:r>
      <w:proofErr w:type="spellStart"/>
      <w:proofErr w:type="gramStart"/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сост.М.с.Агин</w:t>
      </w:r>
      <w:proofErr w:type="spellEnd"/>
      <w:proofErr w:type="gramEnd"/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</w:t>
      </w:r>
      <w:proofErr w:type="spellStart"/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М.СПб</w:t>
      </w:r>
      <w:proofErr w:type="spellEnd"/>
      <w:r w:rsidRPr="0010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 РАМ им. Гнесиных,2003.</w:t>
      </w:r>
    </w:p>
    <w:p w:rsidR="0010442C" w:rsidRPr="0010442C" w:rsidRDefault="001044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442C" w:rsidRPr="0010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69C"/>
    <w:multiLevelType w:val="multilevel"/>
    <w:tmpl w:val="280C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D63A3"/>
    <w:multiLevelType w:val="multilevel"/>
    <w:tmpl w:val="80D2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F30AD3"/>
    <w:multiLevelType w:val="multilevel"/>
    <w:tmpl w:val="F0EC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2C"/>
    <w:rsid w:val="0010442C"/>
    <w:rsid w:val="00367A99"/>
    <w:rsid w:val="00861BD7"/>
    <w:rsid w:val="00E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3A02"/>
  <w15:chartTrackingRefBased/>
  <w15:docId w15:val="{B8765FBD-A25A-4080-AE12-75943BFF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№7</dc:creator>
  <cp:keywords/>
  <dc:description/>
  <cp:lastModifiedBy>Кабинет №7</cp:lastModifiedBy>
  <cp:revision>4</cp:revision>
  <dcterms:created xsi:type="dcterms:W3CDTF">2024-02-28T13:50:00Z</dcterms:created>
  <dcterms:modified xsi:type="dcterms:W3CDTF">2024-06-20T04:57:00Z</dcterms:modified>
</cp:coreProperties>
</file>