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E3" w:rsidRPr="001344E3" w:rsidRDefault="001344E3" w:rsidP="001344E3">
      <w:pPr>
        <w:shd w:val="clear" w:color="auto" w:fill="FFFFFF"/>
        <w:spacing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u w:val="single"/>
          <w:lang w:eastAsia="ru-RU"/>
        </w:rPr>
      </w:pPr>
      <w:r w:rsidRPr="001344E3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u w:val="single"/>
          <w:lang w:eastAsia="ru-RU"/>
        </w:rPr>
        <w:t>Психолого-педагогические особенности адаптации детей раннего возраста к условиям дошкольной образовательной организации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ребенка раннего возраста в детский сад появляется проблема адаптации его к новым условиям, потому что адаптационные возможности ребенка ограничены. У ребенка возникает так называемый «адаптацио</w:t>
      </w:r>
      <w:bookmarkStart w:id="0" w:name="_GoBack"/>
      <w:bookmarkEnd w:id="0"/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синдром», который является следствием его психологической неготовности к выходу из семьи.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три фазы адаптационного процесса: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Острая фаза – сопровождается разнообразными колебаниями в соматическом состоянии и психическом статусе, что приводит к снижению веса, более частым респираторным заболеваниям, нарушению сна, снижению аппетита, регрессу в речевом развитии; фаза длится в среднем один месяц.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Подострая фаза – характеризуется адекватным поведением ребенка, то есть все сдвиги уменьшаются и регистрируются лишь по отдельным параметрам, на фоне замедленного темпа развития, особенно психического, по сравнению со средневозрастными нормами; фаза длится 3 – 5 месяцев.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Фаза компенсации – характеризуется ускорением темпа развития, и дети к концу учебного года преодолевают указанную выше задержку в развитии.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подготовленности ребенка в семье к посещению детского учреждения, зависит протекание адаптационного периода, и его дальнейшее развитие. Чтобы облегчить период адаптации ребенка, нужна профессиональная помощь семье, в этой роли выступает детский сад. Детский сад должен быть «доступным» по всем возникающим вопросам развития и воспитания.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адаптация зависит от многих факторов – состояния здоровья человека, развития навыков общения, особенностей его нервной системы, а также от грамотных действий родителей и сотрудников детского сада. Детский сад — это ступень, на которой ребёнок получает первый опыт взаимодействия с другими людьми и пытается найти место среди них, учиться жить в ладу с самим собой и окружающими.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адаптации – достаточно сильное испытание для ребенка раннего возраста, потому что вызванные адаптацией стрессовые реакции, могут надолго нарушить эмоциональное состояние ребенка. Нужно постоянно освещать новые подходы к раскрытию таких тем, как этапы развития общения взрослого с ребенком, ведущая роль взрослого в развитии ребенка.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Приспособления организма к новым условиям социального существования, к новому режиму сопровождается изменениями поведения ребенка, расстройством сна, аппетита. Адаптация является активным процессом, приводящим или к позитивным (</w:t>
      </w:r>
      <w:proofErr w:type="spellStart"/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адаптированность</w:t>
      </w:r>
      <w:proofErr w:type="spellEnd"/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совокупность всех полезных изменений организма и психики) результатам, или негативным (стресс). При этом выделяются 2 </w:t>
      </w:r>
      <w:proofErr w:type="gramStart"/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 успешной адаптации: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44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адекватность поведения (способность легко и точно выполнять новые требования);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внутренний комфорт (эмоциональная удовлетворенность).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 на процесс адаптации ребенка к пребыванию в дошкольном учреждении влияют три составляющие: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Социально – психологический уровень адаптации, в который входит: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коммуникативное общение со сверстниками и взрослыми;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тревожности;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влияние семьи;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закаленности;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уже сформированные навыки самообслуживания;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непосредственно личностные особенности малыша.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2.Психофизиологический уровень адаптации. Он характеризуется: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психомоторного развития детей раннего возраста;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повышенный риск развития адаптационных нарушений и педагогический уровень.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Компетентность и профессионализм педагогов.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и психологи различают три степени тяжести прохождения острой фазы адаптационного периода: легкую, среднюю и тяжелую. Основными показателями степени тяжести являются сроки нормализации эмоционального самоощущения малыша, его отношения к взрослым и сверстникам, предметному миру, частота и длительность острых заболеваний.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лёгкой адаптации продолжается одну - две недели. У ребёнка со временем нормализуются аппетит и сон, восстанавливается эмоциональное состояние и интерес к окружающему миру. Налаживаются взаимоотношения с взрослыми и сверстниками. Отношения с близкими людьми не нарушаются, ребёнок не возбуждён, но достаточно активен. Острых заболеваний не возникает. Снижение защитных сил организма выражено незначительно и к концу второй - третей недели они восстанавливаются.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адаптации средней тяжести общее состояние ребенка и нарушения в поведении выражены несколько ярче, привыкание к яслям или детскому садику проходит дольше. Сон и аппетит нормализуются лишь через 2 - 6 недель, настроение меняется в течение месяца, сильно снижается активность ребенка, он часто плачет, мало двигается, не проявляет интереса к игрушкам, отказывается от занятий, молчалив. Такое состояние может продолжаться до полутора месяцев.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Отчётливо выражены изменения в деятельности вегетативной нервной системы: могут возникнуть функциональные нарушения стула, бледность, потливость, появятся тени под глазами, усилятся проявления экссудативного диатеза.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тяжёлой адаптации особенно беспокоит родителей и воспитателей. Ребёнок может длительно и тяжело болеть: то есть одно заболевание почти без перерыва сменяет другое, защитные силы организма подорваны и уже не выполняют свою роль - не предохраняют малыша от инфекций. Частые болезни сочетаются с неадекватным поведением ребёнка, которое граничит с невротическим состоянием.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 снижается сильно и надолго, может возникнуть стойкий отказ от еды или невротическая рвота при попытке накормить ребёнка. Он плохо засыпает, вскрикивает и плачет во сне, просыпается со слезами, его сон чуткий и короткий. Во время бодрствования малыш подавлен, не интересуется окружающим, избегает других детей или ведет себя агрессивно. Улучшение его состояния происходит очень медленно, в течение нескольких месяцев. Темпы развития ребёнка в этот период замедляются по всем направлениям.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Тяжёлая степень адаптации может проявляться в 2 вариантах: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нервно-психическое развитие отстаёт на 1-2 квартала, респираторные заболевания более 3 раз, сроком более 10 дней, ребёнок не растёт и не прибавляет в весе в течение 1-2 кварталов;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старше 3 лет, часто болеющие, из семей с </w:t>
      </w:r>
      <w:proofErr w:type="spellStart"/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гиперопекой</w:t>
      </w:r>
      <w:proofErr w:type="spellEnd"/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взрослых, заласканные, занимающие центральное место в семье.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Поведенческие реакции нормализуются к 3-4-му месяцу пребывания в детском саду, нервно-психическое развитие отстаёт на 2-3 квартала (</w:t>
      </w:r>
      <w:proofErr w:type="gramStart"/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исходного), замедляются рост и прибавка в весе.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Невротические реакции: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вегетативные реакции организма: усиленное слюноотделение, частые глотательные движения, нервный кашель, нервные рвоты, слёзы без повода, снижение звучности голоса, истерические реакции;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быстрая утомляемость, вялость;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навязчивые движения: подёргивание головой, плечами,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однообразные повторяющиеся движения руками и ногами;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тремор (дрожание) подбородка, пальчиков;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 темноты, одиночества;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пристрастие к личным вещам;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неуправляемое поведение;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спрятаться от взрослых;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заикание (</w:t>
      </w:r>
      <w:proofErr w:type="spellStart"/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логоневроз</w:t>
      </w:r>
      <w:proofErr w:type="spellEnd"/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нервные тики (непроизвольное сокращение мышц);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говорение во сне;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недержание мочи (</w:t>
      </w:r>
      <w:proofErr w:type="spellStart"/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</w:t>
      </w:r>
      <w:proofErr w:type="spellEnd"/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от пищи (анорексия вследствие потери аппетита).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распознавать начало, истоки этого состояния, предотвратить и ликвидировать его вовремя – важнейшая задача взрослых, жить в ладу с самим собой и окружающими. Адаптация компенсирует недостаточность привычного поведения в новых условиях. Благодаря ей, создаются возможности оптимального функционирования организма, личности в необычной обстановке. Различают два вида адаптации: </w:t>
      </w:r>
      <w:proofErr w:type="spellStart"/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биофизиологическую</w:t>
      </w:r>
      <w:proofErr w:type="spellEnd"/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социально-психологическую</w:t>
      </w:r>
      <w:proofErr w:type="gramEnd"/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такое понятие как прогноз адаптации.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прогноз – составляется в поликлинике перед поступлением ребенка в дошкольное учреждение, отражается в медицинской карте;</w:t>
      </w:r>
    </w:p>
    <w:p w:rsidR="001344E3" w:rsidRPr="001344E3" w:rsidRDefault="001344E3" w:rsidP="001344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психолого-педагогический – составляется в дошкольном учреждении психологом и педагогами группы через наблюдение за психоэмоциональным состоянием ребенка в различных ситуациях в течение трех-пяти дней, отражается в индивидуальном листе адаптации, также учитывается группа здоровья, диагнозы неврологического характера (ЗРР, анемия, аллергия, диатез).</w:t>
      </w:r>
    </w:p>
    <w:p w:rsidR="006B640F" w:rsidRDefault="006B640F"/>
    <w:sectPr w:rsidR="006B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A6"/>
    <w:rsid w:val="001344E3"/>
    <w:rsid w:val="006B640F"/>
    <w:rsid w:val="00F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4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4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2024-06-27T11:11:00Z</dcterms:created>
  <dcterms:modified xsi:type="dcterms:W3CDTF">2024-06-27T11:13:00Z</dcterms:modified>
</cp:coreProperties>
</file>