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0C" w:rsidRDefault="004557D1" w:rsidP="006E21C9">
      <w:pPr>
        <w:spacing w:after="0" w:line="360" w:lineRule="auto"/>
        <w:ind w:firstLine="708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9</w:t>
      </w:r>
      <w:r w:rsidR="00FA02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УДК 711.585(470.13)</w:t>
      </w:r>
      <w:bookmarkStart w:id="0" w:name="_GoBack"/>
      <w:bookmarkEnd w:id="0"/>
    </w:p>
    <w:p w:rsidR="00FA020C" w:rsidRDefault="00FA020C" w:rsidP="00FA020C">
      <w:pPr>
        <w:spacing w:after="0" w:line="360" w:lineRule="auto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FA020C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Отказы несущих конструкций в условиях работы севернее 60 параллели</w:t>
      </w:r>
    </w:p>
    <w:p w:rsidR="00FA020C" w:rsidRPr="00FA020C" w:rsidRDefault="00FA020C" w:rsidP="00FA020C">
      <w:pPr>
        <w:spacing w:after="0" w:line="360" w:lineRule="auto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FA02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Волкова Вера Ивановна</w:t>
      </w:r>
    </w:p>
    <w:p w:rsidR="00FA020C" w:rsidRPr="00FA020C" w:rsidRDefault="00FA020C" w:rsidP="00FA020C">
      <w:pPr>
        <w:spacing w:after="0" w:line="360" w:lineRule="auto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FA02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Преподаватель </w:t>
      </w:r>
      <w:proofErr w:type="spellStart"/>
      <w:proofErr w:type="gramStart"/>
      <w:r w:rsidR="0076022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спецпредметов</w:t>
      </w:r>
      <w:proofErr w:type="spellEnd"/>
      <w:r w:rsidR="0076022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</w:t>
      </w:r>
      <w:r w:rsidRPr="00FA02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УТЖТ</w:t>
      </w:r>
      <w:proofErr w:type="gramEnd"/>
      <w:r w:rsidRPr="00FA02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(филиал ПГУПС)</w:t>
      </w:r>
    </w:p>
    <w:p w:rsidR="00FA020C" w:rsidRPr="00FA020C" w:rsidRDefault="00FA020C" w:rsidP="00FA020C">
      <w:pPr>
        <w:spacing w:after="0" w:line="360" w:lineRule="auto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FA02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г. Ухта</w:t>
      </w:r>
    </w:p>
    <w:p w:rsidR="006E21C9" w:rsidRPr="00545171" w:rsidRDefault="006E21C9" w:rsidP="00545171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</w:pPr>
      <w:r w:rsidRPr="00545171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Понятие безотказности сооружения в целом как сложной технической системы шире, чем для элементов и простых систем, способных находится лишь в двух состояниях- работоспособном или неработоспособном.</w:t>
      </w:r>
    </w:p>
    <w:p w:rsidR="006E21C9" w:rsidRPr="00545171" w:rsidRDefault="006E21C9" w:rsidP="00545171">
      <w:pPr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</w:pPr>
    </w:p>
    <w:p w:rsidR="006E21C9" w:rsidRPr="00545171" w:rsidRDefault="006E21C9" w:rsidP="00545171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</w:pPr>
      <w:r w:rsidRPr="00545171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Согласно действующим нормам, событие, заключающееся в нарушении работоспособности, называется отказом; таким образом, под отказом понимают прекращение выполнения конструкциями заданной функций</w:t>
      </w:r>
    </w:p>
    <w:p w:rsidR="006E21C9" w:rsidRPr="00545171" w:rsidRDefault="006E21C9" w:rsidP="00545171">
      <w:pPr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</w:pPr>
    </w:p>
    <w:p w:rsidR="00545171" w:rsidRDefault="006E21C9" w:rsidP="00545171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Отказы можно классифицировать: </w:t>
      </w:r>
    </w:p>
    <w:p w:rsidR="006E21C9" w:rsidRPr="00545171" w:rsidRDefault="006E21C9" w:rsidP="0054517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b/>
          <w:color w:val="1A1A1A"/>
          <w:sz w:val="26"/>
          <w:szCs w:val="26"/>
          <w:shd w:val="clear" w:color="auto" w:fill="FFFFFF"/>
          <w:lang w:eastAsia="ru-RU"/>
        </w:rPr>
        <w:t>1)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в зависимости от причин возникновения: </w:t>
      </w:r>
    </w:p>
    <w:p w:rsidR="006E21C9" w:rsidRPr="00545171" w:rsidRDefault="006E21C9" w:rsidP="005451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внутренние, вызванные недостатками конструкций;</w:t>
      </w:r>
    </w:p>
    <w:p w:rsidR="006E21C9" w:rsidRPr="00545171" w:rsidRDefault="006E21C9" w:rsidP="005451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Из-за внешних причин (перегрузки, изменение схем работы и нагрузки и </w:t>
      </w:r>
      <w:proofErr w:type="spellStart"/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т.п</w:t>
      </w:r>
      <w:proofErr w:type="spellEnd"/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);</w:t>
      </w:r>
    </w:p>
    <w:p w:rsidR="006E21C9" w:rsidRPr="00545171" w:rsidRDefault="006E21C9" w:rsidP="005451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2)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 зависимости от скорости их появления:</w:t>
      </w:r>
    </w:p>
    <w:p w:rsidR="006E21C9" w:rsidRPr="00545171" w:rsidRDefault="006E21C9" w:rsidP="005451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последовательные;</w:t>
      </w:r>
    </w:p>
    <w:p w:rsidR="006E21C9" w:rsidRPr="00545171" w:rsidRDefault="006E21C9" w:rsidP="005451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Постепенные;</w:t>
      </w:r>
    </w:p>
    <w:p w:rsidR="006E21C9" w:rsidRPr="00545171" w:rsidRDefault="006E21C9" w:rsidP="005451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Внезапные;</w:t>
      </w:r>
    </w:p>
    <w:p w:rsidR="006E21C9" w:rsidRPr="00545171" w:rsidRDefault="006E21C9" w:rsidP="005451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3)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 зависимости от диапазона отказов:</w:t>
      </w:r>
    </w:p>
    <w:p w:rsidR="006E21C9" w:rsidRPr="00545171" w:rsidRDefault="006E21C9" w:rsidP="005451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Частичные, связанные с отклонением характеристик от допускаемых пределов и не вызывающих полной утраты работоспособности;</w:t>
      </w:r>
    </w:p>
    <w:p w:rsidR="006E21C9" w:rsidRPr="00545171" w:rsidRDefault="006E21C9" w:rsidP="005451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Полные</w:t>
      </w:r>
    </w:p>
    <w:p w:rsidR="006E21C9" w:rsidRPr="00545171" w:rsidRDefault="006E21C9" w:rsidP="005451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4)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по сочетанию предыдущих концепций:</w:t>
      </w:r>
    </w:p>
    <w:p w:rsidR="006E21C9" w:rsidRPr="00545171" w:rsidRDefault="006E21C9" w:rsidP="005451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Каталептические- внезапные и полные;</w:t>
      </w:r>
    </w:p>
    <w:p w:rsidR="006E21C9" w:rsidRPr="00545171" w:rsidRDefault="006E21C9" w:rsidP="005451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 постепенным ухудшением параметров и характеристик;</w:t>
      </w:r>
    </w:p>
    <w:p w:rsidR="006E21C9" w:rsidRPr="00545171" w:rsidRDefault="006E21C9" w:rsidP="005451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5)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 зависимости от последствий:</w:t>
      </w:r>
    </w:p>
    <w:p w:rsidR="006E21C9" w:rsidRPr="00545171" w:rsidRDefault="006E21C9" w:rsidP="005451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Не значительные, не приводящие к ухудшению эксплуатационных характеристик;</w:t>
      </w:r>
    </w:p>
    <w:p w:rsidR="006E21C9" w:rsidRPr="00545171" w:rsidRDefault="006E21C9" w:rsidP="005451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Значительные;</w:t>
      </w:r>
    </w:p>
    <w:p w:rsidR="006E21C9" w:rsidRPr="00545171" w:rsidRDefault="006E21C9" w:rsidP="005451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Критические, приводящие к полному прекращению выполнение функций и появление большого риска;</w:t>
      </w:r>
    </w:p>
    <w:p w:rsidR="006E21C9" w:rsidRPr="00545171" w:rsidRDefault="006E21C9" w:rsidP="005451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6)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 зависимости от срока эксплуатации:</w:t>
      </w:r>
    </w:p>
    <w:p w:rsidR="006E21C9" w:rsidRPr="00545171" w:rsidRDefault="006E21C9" w:rsidP="005451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Преждевременные (частично до монтажа);</w:t>
      </w:r>
    </w:p>
    <w:p w:rsidR="006E21C9" w:rsidRPr="00545171" w:rsidRDefault="006E21C9" w:rsidP="005451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Случайные;</w:t>
      </w:r>
    </w:p>
    <w:p w:rsidR="006E21C9" w:rsidRPr="00545171" w:rsidRDefault="006E21C9" w:rsidP="005451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proofErr w:type="spellStart"/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Износовые</w:t>
      </w:r>
      <w:proofErr w:type="spellEnd"/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545171" w:rsidRDefault="006E21C9" w:rsidP="00545171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Последовательные постепенные отказы являются функцией времени, обусловлены главным образом старением материалов, накоплением внутренних напряжений и т.д. Внезапные отказы вызываются такими изменениями параметров элемента, при 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lastRenderedPageBreak/>
        <w:t xml:space="preserve">которых его следует считать неработоспособным. Такие отказы появляются при перераспределении и суммировании в узлах нагрузок, действия дополнительных внешних нагрузок, их неучтенных сочетаний. </w:t>
      </w:r>
      <w:r w:rsidR="00545171">
        <w:rPr>
          <w:noProof/>
          <w:lang w:eastAsia="ru-RU"/>
        </w:rPr>
        <w:drawing>
          <wp:inline distT="0" distB="0" distL="0" distR="0" wp14:anchorId="655D5B73" wp14:editId="498A3EC4">
            <wp:extent cx="6120765" cy="3953925"/>
            <wp:effectExtent l="0" t="0" r="0" b="8890"/>
            <wp:docPr id="27" name="Рисунок 27" descr="https://studfile.net/html/2706/250/html_9Pv3DYBV7l.8oLB/htmlconvd-mKqmFs26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.net/html/2706/250/html_9Pv3DYBV7l.8oLB/htmlconvd-mKqmFs26x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5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C9" w:rsidRPr="00545171" w:rsidRDefault="006E21C9" w:rsidP="00545171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При расчете систем с учетом этих двух видов отказов ориентируются на следующие положения: </w:t>
      </w:r>
    </w:p>
    <w:p w:rsidR="006E21C9" w:rsidRPr="00545171" w:rsidRDefault="006E21C9" w:rsidP="005451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1) постепенные отказы можно исключить, если учесть все возможные изменения характеристик и параметров во времени;</w:t>
      </w:r>
    </w:p>
    <w:p w:rsidR="006E21C9" w:rsidRPr="00545171" w:rsidRDefault="006E21C9" w:rsidP="005451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2) внезапные отказы случайны, их</w:t>
      </w:r>
      <w:r w:rsidR="00545171"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нельзя полностью исключить или 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предсказать;</w:t>
      </w:r>
    </w:p>
    <w:p w:rsidR="006E21C9" w:rsidRPr="00545171" w:rsidRDefault="006E21C9" w:rsidP="005451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3)  постепенные и внезапные отказы взаимосвязаны и не являются независимыми.</w:t>
      </w:r>
    </w:p>
    <w:p w:rsidR="006E21C9" w:rsidRPr="00545171" w:rsidRDefault="006E21C9" w:rsidP="00545171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Из последнего вытекает </w:t>
      </w:r>
      <w:r w:rsidR="00545171"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«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принцип возможного резервирования</w:t>
      </w:r>
      <w:r w:rsidR="00545171"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»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, широко применяемый в точном 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 w:themeFill="background1"/>
          <w:lang w:eastAsia="ru-RU"/>
        </w:rPr>
        <w:t>приборостроении.</w:t>
      </w:r>
    </w:p>
    <w:p w:rsidR="00545171" w:rsidRPr="00545171" w:rsidRDefault="00545171" w:rsidP="00545171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Необходимость проведения 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 w:themeFill="background1"/>
          <w:lang w:eastAsia="ru-RU"/>
        </w:rPr>
        <w:t>технической экспертизы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объектов обусловлена многочисленными факторами, среди которых можно выделить:</w:t>
      </w:r>
    </w:p>
    <w:p w:rsidR="00545171" w:rsidRPr="00545171" w:rsidRDefault="00545171" w:rsidP="005451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* влияние природной среды, вызывающей физический износ объектов,</w:t>
      </w:r>
    </w:p>
    <w:p w:rsidR="00545171" w:rsidRPr="00545171" w:rsidRDefault="00545171" w:rsidP="005451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* появление дефектов и повреждений, </w:t>
      </w:r>
    </w:p>
    <w:p w:rsidR="00545171" w:rsidRPr="00545171" w:rsidRDefault="00545171" w:rsidP="005451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* снижение надежности конструкций;</w:t>
      </w:r>
    </w:p>
    <w:p w:rsidR="00545171" w:rsidRPr="00545171" w:rsidRDefault="00545171" w:rsidP="005451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* проявление техногенных факторов (аварии, катастрофы, пожары и др.);</w:t>
      </w:r>
    </w:p>
    <w:p w:rsidR="00545171" w:rsidRPr="00545171" w:rsidRDefault="00545171" w:rsidP="005451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* изменение функционального назначения объекта, его моральный износ,</w:t>
      </w:r>
    </w:p>
    <w:p w:rsidR="00545171" w:rsidRPr="00545171" w:rsidRDefault="00545171" w:rsidP="005451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* увеличение нагрузок (реконструкция, капитальный ремонт, модернизация);</w:t>
      </w:r>
    </w:p>
    <w:p w:rsidR="00545171" w:rsidRPr="00545171" w:rsidRDefault="00545171" w:rsidP="005451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* мониторинг технического состояния объектов (плановые и внеочередные осмотры); </w:t>
      </w:r>
    </w:p>
    <w:p w:rsidR="00545171" w:rsidRPr="00545171" w:rsidRDefault="00545171" w:rsidP="005451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*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возобновление строительства после длительного перерыва (объекты незавершенного строительства); </w:t>
      </w:r>
    </w:p>
    <w:p w:rsidR="00545171" w:rsidRPr="00545171" w:rsidRDefault="00545171" w:rsidP="005451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* установление режима наилучшего и наиболее эффективного использования объекта недвижимости и др.</w:t>
      </w:r>
    </w:p>
    <w:p w:rsidR="006E21C9" w:rsidRPr="00545171" w:rsidRDefault="006E21C9" w:rsidP="00545171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lastRenderedPageBreak/>
        <w:t>В практике обследования и экспертизы сооружений используются следующие основные понятия и термины.</w:t>
      </w:r>
    </w:p>
    <w:p w:rsidR="006E21C9" w:rsidRPr="009E3625" w:rsidRDefault="006E21C9" w:rsidP="006E21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90"/>
        <w:gridCol w:w="7503"/>
      </w:tblGrid>
      <w:tr w:rsidR="00545171" w:rsidTr="00545171">
        <w:tc>
          <w:tcPr>
            <w:tcW w:w="1990" w:type="dxa"/>
          </w:tcPr>
          <w:p w:rsidR="00545171" w:rsidRPr="00545171" w:rsidRDefault="00545171" w:rsidP="006E21C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  <w:lang w:eastAsia="ru-RU"/>
              </w:rPr>
              <w:t>Термин</w:t>
            </w:r>
          </w:p>
        </w:tc>
        <w:tc>
          <w:tcPr>
            <w:tcW w:w="7503" w:type="dxa"/>
          </w:tcPr>
          <w:p w:rsidR="00545171" w:rsidRPr="00545171" w:rsidRDefault="00545171" w:rsidP="00545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общестроительной документации</w:t>
            </w:r>
          </w:p>
        </w:tc>
      </w:tr>
      <w:tr w:rsidR="00545171" w:rsidTr="00545171">
        <w:tc>
          <w:tcPr>
            <w:tcW w:w="1990" w:type="dxa"/>
          </w:tcPr>
          <w:p w:rsidR="00545171" w:rsidRPr="00545171" w:rsidRDefault="00545171" w:rsidP="006E21C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  <w:lang w:eastAsia="ru-RU"/>
              </w:rPr>
              <w:t>Аварии</w:t>
            </w:r>
          </w:p>
        </w:tc>
        <w:tc>
          <w:tcPr>
            <w:tcW w:w="7503" w:type="dxa"/>
          </w:tcPr>
          <w:p w:rsidR="00545171" w:rsidRPr="00545171" w:rsidRDefault="00545171" w:rsidP="00545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— обрушение, повреждение сооружения в целом, его части или отдельного конструктивного элемента, а также превышение ими предельно допустимых деформаций, угрожающих безопасному ведению работ и повлекших</w:t>
            </w:r>
          </w:p>
          <w:p w:rsidR="00545171" w:rsidRPr="00545171" w:rsidRDefault="00545171" w:rsidP="00545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приостановку строительства (эксплуатации) объекта или его части.</w:t>
            </w:r>
          </w:p>
          <w:p w:rsidR="00545171" w:rsidRPr="00545171" w:rsidRDefault="00545171" w:rsidP="00545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понятие аварии входят также обрушения и повреждения сооружений, произошедшие в результате природно-климатических воздействий</w:t>
            </w:r>
          </w:p>
          <w:p w:rsidR="00545171" w:rsidRPr="00545171" w:rsidRDefault="00545171" w:rsidP="00545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(землетрясения, ветрового напора, снеговой нагрузки, наводнения и т. д.), интенсивность</w:t>
            </w:r>
          </w:p>
          <w:p w:rsidR="00545171" w:rsidRPr="00545171" w:rsidRDefault="00545171" w:rsidP="00545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которых превышала расчетные значения.</w:t>
            </w:r>
          </w:p>
        </w:tc>
      </w:tr>
      <w:tr w:rsidR="00545171" w:rsidTr="00545171">
        <w:tc>
          <w:tcPr>
            <w:tcW w:w="1990" w:type="dxa"/>
          </w:tcPr>
          <w:p w:rsidR="00545171" w:rsidRDefault="00545171" w:rsidP="006E21C9">
            <w:pPr>
              <w:spacing w:line="36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 w:rsidRPr="00545171">
              <w:rPr>
                <w:rFonts w:ascii="Helvetica" w:eastAsia="Times New Roman" w:hAnsi="Helvetica" w:cs="Times New Roman"/>
                <w:b/>
                <w:color w:val="1A1A1A"/>
                <w:sz w:val="23"/>
                <w:szCs w:val="23"/>
                <w:lang w:eastAsia="ru-RU"/>
              </w:rPr>
              <w:t>Дефект</w:t>
            </w:r>
          </w:p>
        </w:tc>
        <w:tc>
          <w:tcPr>
            <w:tcW w:w="7503" w:type="dxa"/>
          </w:tcPr>
          <w:p w:rsidR="00545171" w:rsidRPr="00545171" w:rsidRDefault="00545171" w:rsidP="005451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— любое отклонение от проекта или стандарта, превышающее нормированное или допускаемое значение (каждое отдельное несоответствие строительной конструкции, инженерного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оборудования или их элементов </w:t>
            </w: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деталей требованиям, установленным нормативно-технической документацией).</w:t>
            </w:r>
          </w:p>
          <w:p w:rsidR="00545171" w:rsidRPr="00545171" w:rsidRDefault="00545171" w:rsidP="005451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Таким образом, дефектами являются отклонения: качественных показателей свойств бетона, металла.</w:t>
            </w:r>
          </w:p>
          <w:p w:rsidR="00545171" w:rsidRPr="00545171" w:rsidRDefault="00545171" w:rsidP="005451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Толщины защитного слоя, геометрических размеров конструкций и узлов их сопряжений и т.д., которые возникают при изготовлении и монтаже конструкций.</w:t>
            </w:r>
          </w:p>
          <w:p w:rsidR="00545171" w:rsidRPr="00545171" w:rsidRDefault="00545171" w:rsidP="005451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Применяется при контроле качества строительной продукции на стадии ее изготовления, монтажа, а также при ремонте строительных конструкций и систем инженерного оборудования (например, при</w:t>
            </w:r>
          </w:p>
          <w:p w:rsidR="00545171" w:rsidRPr="00545171" w:rsidRDefault="00545171" w:rsidP="005451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составлении ведомостей дефектов и при контроле качества отремонтированных сооружений.</w:t>
            </w:r>
          </w:p>
          <w:p w:rsidR="00545171" w:rsidRPr="00545171" w:rsidRDefault="00545171" w:rsidP="005451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Если рассматриваемая единица строительной продукции имеет дефект, то это означает, что, по меньшей мере, один из показателей ее качества или параметров вышел за пределы допускаемых нормативно-технической документацией отклонений или не выполняется одно из требований этой документации.</w:t>
            </w:r>
          </w:p>
        </w:tc>
      </w:tr>
      <w:tr w:rsidR="00545171" w:rsidTr="00545171">
        <w:tc>
          <w:tcPr>
            <w:tcW w:w="1990" w:type="dxa"/>
          </w:tcPr>
          <w:p w:rsidR="00545171" w:rsidRPr="00545171" w:rsidRDefault="00545171" w:rsidP="006E21C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 w:rsidRPr="00545171">
              <w:rPr>
                <w:rFonts w:ascii="Helvetica" w:eastAsia="Times New Roman" w:hAnsi="Helvetica" w:cs="Times New Roman"/>
                <w:b/>
                <w:color w:val="1A1A1A"/>
                <w:sz w:val="23"/>
                <w:szCs w:val="23"/>
                <w:lang w:eastAsia="ru-RU"/>
              </w:rPr>
              <w:t>Повреждение</w:t>
            </w:r>
          </w:p>
        </w:tc>
        <w:tc>
          <w:tcPr>
            <w:tcW w:w="7503" w:type="dxa"/>
          </w:tcPr>
          <w:p w:rsidR="00545171" w:rsidRPr="00545171" w:rsidRDefault="00545171" w:rsidP="00545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— состояние, заключающееся в нарушении исправности строительной конструкции или ее части вследствие влияния внешних воздействий, превышающих уровни, установленные в нормативно-технической документации на конструкцию.</w:t>
            </w:r>
          </w:p>
          <w:p w:rsidR="00545171" w:rsidRPr="00545171" w:rsidRDefault="00545171" w:rsidP="00545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Повреждения формируются в процессе эксплуатации конструкций – отклонения от исходного состояния, превышающие установленные допускаемые величины:</w:t>
            </w:r>
          </w:p>
          <w:p w:rsidR="00545171" w:rsidRPr="00545171" w:rsidRDefault="00545171" w:rsidP="00545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Появление трещин там, где они недопустимы, чрезмерное их раскрытие или чрезмерные прогибы; уменьшение</w:t>
            </w:r>
          </w:p>
          <w:p w:rsidR="00545171" w:rsidRPr="00545171" w:rsidRDefault="00545171" w:rsidP="00545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прочности бетона или размеров поперечных сечений и т.д. В сооружении не должно быть дефектных конструкций и</w:t>
            </w:r>
          </w:p>
          <w:p w:rsidR="00545171" w:rsidRPr="00545171" w:rsidRDefault="00545171" w:rsidP="00545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 обследовании теоретически должны выявляться только их повреждения, однако зачастую в процессе эксплуатации сооружений в их конструкциях возникают и дефекты, и повреждения (поэтому при дальнейшем изложении материала не выдержана терминологическая</w:t>
            </w:r>
          </w:p>
          <w:p w:rsidR="00545171" w:rsidRPr="00545171" w:rsidRDefault="00545171" w:rsidP="00545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строгость и дефекты и повреждения называются</w:t>
            </w:r>
          </w:p>
          <w:p w:rsidR="00545171" w:rsidRPr="00545171" w:rsidRDefault="00545171" w:rsidP="00545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дефектами). В научной, технической, справочной и нормативной литературе существуют различные подходы к классификации дефектов и повреждений сооружений и их конструкций.</w:t>
            </w:r>
          </w:p>
        </w:tc>
      </w:tr>
      <w:tr w:rsidR="00545171" w:rsidTr="00545171">
        <w:tc>
          <w:tcPr>
            <w:tcW w:w="1990" w:type="dxa"/>
          </w:tcPr>
          <w:p w:rsidR="00545171" w:rsidRPr="00545171" w:rsidRDefault="00545171" w:rsidP="006E21C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 w:rsidRPr="00545171">
              <w:rPr>
                <w:rFonts w:ascii="Helvetica" w:eastAsia="Times New Roman" w:hAnsi="Helvetica" w:cs="Times New Roman"/>
                <w:b/>
                <w:color w:val="1A1A1A"/>
                <w:sz w:val="23"/>
                <w:szCs w:val="23"/>
                <w:lang w:eastAsia="ru-RU"/>
              </w:rPr>
              <w:lastRenderedPageBreak/>
              <w:t>Деформация</w:t>
            </w:r>
          </w:p>
        </w:tc>
        <w:tc>
          <w:tcPr>
            <w:tcW w:w="7503" w:type="dxa"/>
          </w:tcPr>
          <w:p w:rsidR="00545171" w:rsidRPr="00545171" w:rsidRDefault="00545171" w:rsidP="00545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— изменения формы и размеров конструкции, изменение</w:t>
            </w:r>
          </w:p>
          <w:p w:rsidR="00545171" w:rsidRPr="00545171" w:rsidRDefault="00545171" w:rsidP="00545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устойчивости (осадка, сдвиг, крен и др.); трещины; деструкция материала конструкции (гниль, коррозия); повышенная проницаемость среды (жидкостей и газов).</w:t>
            </w:r>
          </w:p>
        </w:tc>
      </w:tr>
      <w:tr w:rsidR="00545171" w:rsidTr="00545171">
        <w:tc>
          <w:tcPr>
            <w:tcW w:w="1990" w:type="dxa"/>
          </w:tcPr>
          <w:p w:rsidR="00545171" w:rsidRDefault="00545171" w:rsidP="006E21C9">
            <w:pPr>
              <w:spacing w:line="36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 w:rsidRPr="00545171">
              <w:rPr>
                <w:rFonts w:ascii="Helvetica" w:eastAsia="Times New Roman" w:hAnsi="Helvetica" w:cs="Times New Roman"/>
                <w:b/>
                <w:color w:val="1A1A1A"/>
                <w:sz w:val="23"/>
                <w:szCs w:val="23"/>
                <w:lang w:eastAsia="ru-RU"/>
              </w:rPr>
              <w:t>Неисправность</w:t>
            </w:r>
          </w:p>
        </w:tc>
        <w:tc>
          <w:tcPr>
            <w:tcW w:w="7503" w:type="dxa"/>
          </w:tcPr>
          <w:p w:rsidR="00545171" w:rsidRPr="00545171" w:rsidRDefault="00545171" w:rsidP="00545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— состояние строительной конструкции, инженерного оборудования или их элементов, при котором они не соответствуют хотя бы одному из требований, установленных нормами. Находясь в неисправном состоянии, строительные конструкции могут иметь один или несколько дефектов.</w:t>
            </w:r>
          </w:p>
        </w:tc>
      </w:tr>
      <w:tr w:rsidR="00545171" w:rsidTr="00545171">
        <w:tc>
          <w:tcPr>
            <w:tcW w:w="1990" w:type="dxa"/>
          </w:tcPr>
          <w:p w:rsidR="00545171" w:rsidRPr="00545171" w:rsidRDefault="00545171" w:rsidP="00545171">
            <w:pPr>
              <w:shd w:val="clear" w:color="auto" w:fill="FFFFFF"/>
              <w:rPr>
                <w:rFonts w:ascii="Helvetica" w:eastAsia="Times New Roman" w:hAnsi="Helvetica" w:cs="Times New Roman"/>
                <w:b/>
                <w:color w:val="1A1A1A"/>
                <w:sz w:val="23"/>
                <w:szCs w:val="23"/>
                <w:lang w:eastAsia="ru-RU"/>
              </w:rPr>
            </w:pPr>
            <w:r w:rsidRPr="00545171">
              <w:rPr>
                <w:rFonts w:ascii="Helvetica" w:eastAsia="Times New Roman" w:hAnsi="Helvetica" w:cs="Times New Roman"/>
                <w:b/>
                <w:color w:val="1A1A1A"/>
                <w:sz w:val="23"/>
                <w:szCs w:val="23"/>
                <w:lang w:eastAsia="ru-RU"/>
              </w:rPr>
              <w:t>Ветхость</w:t>
            </w:r>
          </w:p>
          <w:p w:rsidR="00545171" w:rsidRDefault="00545171" w:rsidP="006E21C9">
            <w:pPr>
              <w:spacing w:line="36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03" w:type="dxa"/>
          </w:tcPr>
          <w:p w:rsidR="00545171" w:rsidRPr="00545171" w:rsidRDefault="00545171" w:rsidP="00545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1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Установленная оценка технического состояния элемента, соответствующая его физическому износу 60 – 80% Общие признаки ветхости определяются как возможность ограниченного выполнения элементами и системами своих функций лишь при проведении охранных мероприятий или после полной замены элементов и систем.</w:t>
            </w:r>
          </w:p>
        </w:tc>
      </w:tr>
    </w:tbl>
    <w:p w:rsidR="00545171" w:rsidRPr="00545171" w:rsidRDefault="00545171" w:rsidP="00545171">
      <w:pPr>
        <w:pStyle w:val="a5"/>
        <w:shd w:val="clear" w:color="auto" w:fill="FFFFFF"/>
        <w:spacing w:after="360" w:afterAutospacing="0" w:line="276" w:lineRule="auto"/>
        <w:ind w:firstLine="708"/>
        <w:rPr>
          <w:color w:val="404040"/>
          <w:sz w:val="26"/>
          <w:szCs w:val="26"/>
        </w:rPr>
      </w:pPr>
      <w:r w:rsidRPr="00545171">
        <w:rPr>
          <w:color w:val="404040"/>
          <w:sz w:val="26"/>
          <w:szCs w:val="26"/>
        </w:rPr>
        <w:t>При классификации технического состояния выделяют категории</w:t>
      </w:r>
      <w:r>
        <w:rPr>
          <w:color w:val="404040"/>
          <w:sz w:val="26"/>
          <w:szCs w:val="26"/>
        </w:rPr>
        <w:t xml:space="preserve"> </w:t>
      </w:r>
      <w:r w:rsidRPr="00545171">
        <w:rPr>
          <w:color w:val="404040"/>
          <w:sz w:val="26"/>
          <w:szCs w:val="26"/>
        </w:rPr>
        <w:t>мостовых сооружений:</w:t>
      </w:r>
    </w:p>
    <w:p w:rsidR="00545171" w:rsidRPr="00545171" w:rsidRDefault="00545171" w:rsidP="00545171">
      <w:pPr>
        <w:pStyle w:val="a5"/>
        <w:shd w:val="clear" w:color="auto" w:fill="FFFFFF"/>
        <w:spacing w:after="360" w:afterAutospacing="0" w:line="276" w:lineRule="auto"/>
        <w:ind w:firstLine="708"/>
        <w:rPr>
          <w:color w:val="404040"/>
          <w:sz w:val="26"/>
          <w:szCs w:val="26"/>
        </w:rPr>
      </w:pPr>
      <w:r w:rsidRPr="00545171">
        <w:rPr>
          <w:color w:val="404040"/>
          <w:sz w:val="26"/>
          <w:szCs w:val="26"/>
        </w:rPr>
        <w:t xml:space="preserve">* к </w:t>
      </w:r>
      <w:r w:rsidRPr="00545171">
        <w:rPr>
          <w:color w:val="404040"/>
          <w:sz w:val="26"/>
          <w:szCs w:val="26"/>
        </w:rPr>
        <w:t>категории </w:t>
      </w:r>
      <w:r w:rsidRPr="00545171">
        <w:rPr>
          <w:rStyle w:val="a4"/>
          <w:color w:val="404040"/>
          <w:sz w:val="26"/>
          <w:szCs w:val="26"/>
        </w:rPr>
        <w:t>отличное техническое состояние</w:t>
      </w:r>
      <w:r w:rsidRPr="00545171">
        <w:rPr>
          <w:color w:val="404040"/>
          <w:sz w:val="26"/>
          <w:szCs w:val="26"/>
        </w:rPr>
        <w:t> относят мостовые сооружения, соответствующие всем требованиям нормативной и конструкторской (проектной) документации, с учетом перспективы развития транспортных средств и дорожной сети.</w:t>
      </w:r>
    </w:p>
    <w:p w:rsidR="00545171" w:rsidRPr="00545171" w:rsidRDefault="00545171" w:rsidP="00545171">
      <w:pPr>
        <w:pStyle w:val="a5"/>
        <w:shd w:val="clear" w:color="auto" w:fill="FFFFFF"/>
        <w:spacing w:after="360" w:afterAutospacing="0" w:line="276" w:lineRule="auto"/>
        <w:ind w:firstLine="708"/>
        <w:rPr>
          <w:color w:val="404040"/>
          <w:sz w:val="26"/>
          <w:szCs w:val="26"/>
        </w:rPr>
      </w:pPr>
      <w:r w:rsidRPr="00545171">
        <w:rPr>
          <w:color w:val="404040"/>
          <w:sz w:val="26"/>
          <w:szCs w:val="26"/>
        </w:rPr>
        <w:t>*к</w:t>
      </w:r>
      <w:r w:rsidRPr="00545171">
        <w:rPr>
          <w:color w:val="404040"/>
          <w:sz w:val="26"/>
          <w:szCs w:val="26"/>
        </w:rPr>
        <w:t xml:space="preserve"> категории </w:t>
      </w:r>
      <w:r w:rsidRPr="00545171">
        <w:rPr>
          <w:rStyle w:val="a4"/>
          <w:color w:val="404040"/>
          <w:sz w:val="26"/>
          <w:szCs w:val="26"/>
        </w:rPr>
        <w:t>хорошее техническое состояние</w:t>
      </w:r>
      <w:r w:rsidRPr="00545171">
        <w:rPr>
          <w:color w:val="404040"/>
          <w:sz w:val="26"/>
          <w:szCs w:val="26"/>
        </w:rPr>
        <w:t> относят мостовые сооружения, у которых все основные конструкции имеют исправное состояние, при этом значение одного или нескольких параметров технического состояния мостового сооружения могут не в полной мере соответствовать установленным действующими нормативными документами, но в конкретных условиях эксплуатации не нарушаются основные функциональные свойства мостового сооружения.</w:t>
      </w:r>
    </w:p>
    <w:p w:rsidR="00545171" w:rsidRPr="00545171" w:rsidRDefault="00545171" w:rsidP="00545171">
      <w:pPr>
        <w:pStyle w:val="a5"/>
        <w:shd w:val="clear" w:color="auto" w:fill="FFFFFF"/>
        <w:spacing w:after="360" w:afterAutospacing="0" w:line="276" w:lineRule="auto"/>
        <w:ind w:firstLine="708"/>
        <w:rPr>
          <w:color w:val="404040"/>
          <w:sz w:val="26"/>
          <w:szCs w:val="26"/>
        </w:rPr>
      </w:pPr>
      <w:r w:rsidRPr="00545171">
        <w:rPr>
          <w:color w:val="404040"/>
          <w:sz w:val="26"/>
          <w:szCs w:val="26"/>
        </w:rPr>
        <w:t xml:space="preserve">*к </w:t>
      </w:r>
      <w:r w:rsidRPr="00545171">
        <w:rPr>
          <w:color w:val="404040"/>
          <w:sz w:val="26"/>
          <w:szCs w:val="26"/>
        </w:rPr>
        <w:t>категории </w:t>
      </w:r>
      <w:r w:rsidRPr="00545171">
        <w:rPr>
          <w:rStyle w:val="a4"/>
          <w:color w:val="404040"/>
          <w:sz w:val="26"/>
          <w:szCs w:val="26"/>
        </w:rPr>
        <w:t>удовлетворительное техническое состояние</w:t>
      </w:r>
      <w:r w:rsidRPr="00545171">
        <w:rPr>
          <w:color w:val="404040"/>
          <w:sz w:val="26"/>
          <w:szCs w:val="26"/>
        </w:rPr>
        <w:t> относят мостовые сооружения, основные функциональные свойства которых частично нарушены, но при этом все основные конструкции находятся в работоспособном состоянии, обеспечивается безопасный пропуск всех обращающихся автомобилей со скоростями не ниже уровня, установленного экономическими соображениями, и возможные затруднения движения автотранспорта носят только кратковременный характер. Ремонтные мероприятия для сооружений, имеющих удовлетворительное техническое состояние, организуют в плановом порядке.</w:t>
      </w:r>
    </w:p>
    <w:p w:rsidR="00545171" w:rsidRPr="00545171" w:rsidRDefault="00545171" w:rsidP="00545171">
      <w:pPr>
        <w:pStyle w:val="a5"/>
        <w:shd w:val="clear" w:color="auto" w:fill="FFFFFF"/>
        <w:spacing w:after="360" w:afterAutospacing="0" w:line="276" w:lineRule="auto"/>
        <w:ind w:firstLine="708"/>
        <w:rPr>
          <w:color w:val="404040"/>
          <w:sz w:val="26"/>
          <w:szCs w:val="26"/>
          <w:shd w:val="clear" w:color="auto" w:fill="FFFFFF"/>
        </w:rPr>
      </w:pPr>
      <w:r w:rsidRPr="00545171">
        <w:rPr>
          <w:color w:val="404040"/>
          <w:sz w:val="26"/>
          <w:szCs w:val="26"/>
        </w:rPr>
        <w:t>*к</w:t>
      </w:r>
      <w:r w:rsidRPr="00545171">
        <w:rPr>
          <w:color w:val="404040"/>
          <w:sz w:val="26"/>
          <w:szCs w:val="26"/>
        </w:rPr>
        <w:t xml:space="preserve"> категории </w:t>
      </w:r>
      <w:r w:rsidRPr="00545171">
        <w:rPr>
          <w:rStyle w:val="a4"/>
          <w:color w:val="404040"/>
          <w:sz w:val="26"/>
          <w:szCs w:val="26"/>
        </w:rPr>
        <w:t>неудовлетворительное техническое состояние</w:t>
      </w:r>
      <w:r w:rsidRPr="00545171">
        <w:rPr>
          <w:color w:val="404040"/>
          <w:sz w:val="26"/>
          <w:szCs w:val="26"/>
        </w:rPr>
        <w:t> относят мостовые сооружения, имеющие в основных конструкциях значительные дефекты по грузо</w:t>
      </w:r>
      <w:r w:rsidRPr="00545171">
        <w:rPr>
          <w:color w:val="404040"/>
          <w:sz w:val="26"/>
          <w:szCs w:val="26"/>
        </w:rPr>
        <w:lastRenderedPageBreak/>
        <w:t>подъемности, по безопасности и долговечности. Мостовое сооружение с неудовлетворительной оценкой технического состояния способно только частично выполнять требуемые функции, нормальная эксплуатация нарушена, но при этом критический отказ, в результате которого одна или несколько основных конструкций может перейти в предельное состояние первой группы и вызвать аварию, в настоящее время маловероятен. Безопасность эксплуатации для сооружений с данной оценкой технического состояния может быть обеспечена регулированием движения дорожными знаками. Введение ограничений движения нарушает их нормальную эксплуатацию.</w:t>
      </w:r>
      <w:r w:rsidRPr="00545171">
        <w:rPr>
          <w:color w:val="404040"/>
          <w:sz w:val="26"/>
          <w:szCs w:val="26"/>
          <w:shd w:val="clear" w:color="auto" w:fill="FFFFFF"/>
        </w:rPr>
        <w:t xml:space="preserve"> </w:t>
      </w:r>
    </w:p>
    <w:p w:rsidR="006E21C9" w:rsidRPr="00545171" w:rsidRDefault="00545171" w:rsidP="00545171">
      <w:pPr>
        <w:pStyle w:val="a5"/>
        <w:shd w:val="clear" w:color="auto" w:fill="FFFFFF"/>
        <w:spacing w:after="360" w:afterAutospacing="0" w:line="276" w:lineRule="auto"/>
        <w:ind w:firstLine="708"/>
        <w:rPr>
          <w:color w:val="404040"/>
          <w:sz w:val="26"/>
          <w:szCs w:val="26"/>
        </w:rPr>
      </w:pPr>
      <w:r w:rsidRPr="00545171">
        <w:rPr>
          <w:color w:val="404040"/>
          <w:sz w:val="26"/>
          <w:szCs w:val="26"/>
          <w:shd w:val="clear" w:color="auto" w:fill="FFFFFF"/>
        </w:rPr>
        <w:t>*к</w:t>
      </w:r>
      <w:r w:rsidRPr="00545171">
        <w:rPr>
          <w:color w:val="404040"/>
          <w:sz w:val="26"/>
          <w:szCs w:val="26"/>
          <w:shd w:val="clear" w:color="auto" w:fill="FFFFFF"/>
        </w:rPr>
        <w:t xml:space="preserve"> категории </w:t>
      </w:r>
      <w:r w:rsidRPr="00545171">
        <w:rPr>
          <w:rStyle w:val="a4"/>
          <w:color w:val="404040"/>
          <w:sz w:val="26"/>
          <w:szCs w:val="26"/>
          <w:shd w:val="clear" w:color="auto" w:fill="FFFFFF"/>
        </w:rPr>
        <w:t>аварийное техническое состояние</w:t>
      </w:r>
      <w:r w:rsidRPr="00545171">
        <w:rPr>
          <w:color w:val="404040"/>
          <w:sz w:val="26"/>
          <w:szCs w:val="26"/>
          <w:shd w:val="clear" w:color="auto" w:fill="FFFFFF"/>
        </w:rPr>
        <w:t> относят мостовые сооружения, имеющие признаки аварийного состояния, свидетельствующие о возможности потери устойчивости, разрушения или обрушения конструкций, или части конструкции, или у которых уже установлен факт наступления предельного состояния первой группы. Аварийное техническое состояние назначают мостовым сооружениям, имеющим в основных несущих конструкциях критические дефекты, исключающие дальнейшую эксплуатацию мостового сооружения до их устранения. При выявлении аварийного состояния мостового сооружения требуется незамедлительное закрытие движения.</w:t>
      </w:r>
    </w:p>
    <w:p w:rsidR="006E21C9" w:rsidRPr="00545171" w:rsidRDefault="006E21C9" w:rsidP="006E21C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В отличие от простых систем, где имеются только два возможных состояния - нормальное эксплуатационное и отказ, в </w:t>
      </w:r>
      <w:r w:rsidR="00545171" w:rsidRPr="0054517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сооружении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большая часть конструкций и элементов может иметь несколько состояний, соответствующих частичным отказам и неисправностям. в связи с этим иногда отказы классифицируют:</w:t>
      </w:r>
    </w:p>
    <w:p w:rsidR="006E21C9" w:rsidRPr="00545171" w:rsidRDefault="006E21C9" w:rsidP="006E21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i/>
          <w:color w:val="1A1A1A"/>
          <w:sz w:val="26"/>
          <w:szCs w:val="26"/>
          <w:lang w:eastAsia="ru-RU"/>
        </w:rPr>
        <w:t>Частичный отказ узла или элемента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 восстановление или усиление которого приводит к полному восстановлению надежности сооружений;</w:t>
      </w:r>
    </w:p>
    <w:p w:rsidR="006E21C9" w:rsidRPr="00545171" w:rsidRDefault="006E21C9" w:rsidP="006E21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i/>
          <w:color w:val="1A1A1A"/>
          <w:sz w:val="26"/>
          <w:szCs w:val="26"/>
          <w:lang w:eastAsia="ru-RU"/>
        </w:rPr>
        <w:t>Отказы наиболее ответственных сооружений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(оснований, фундаментов, колонн, ригелей и т.д.) приводящие к полному отказу всего сооружения. Отказы второй группы могут быть внезапными.  Усиление этих элементов нередко связано с большими объёмами выполняемых работ.</w:t>
      </w:r>
    </w:p>
    <w:p w:rsidR="006E21C9" w:rsidRPr="00545171" w:rsidRDefault="006E21C9" w:rsidP="006E21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Анализ показывает, что большая часть отказов и аварий происходит из- за так называемых" мелочей", невыполнения при проектировании всех поверочных расчетов конструкций, особенно узлов, неаккуратности исполнителя при изготовлении изделий </w:t>
      </w:r>
      <w:r w:rsidR="00545171"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(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элементов) и монтаже, небрежности и не подготовленности обслуживающего эксплуатационного персонала. С учетом этого целесообразно принимать в расчетах следующие значения вероятности " отказов":</w:t>
      </w:r>
    </w:p>
    <w:p w:rsidR="006E21C9" w:rsidRPr="00545171" w:rsidRDefault="006E21C9" w:rsidP="006E21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ab/>
        <w:t xml:space="preserve">10 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vertAlign w:val="superscript"/>
          <w:lang w:eastAsia="ru-RU"/>
        </w:rPr>
        <w:t>-5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-10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vertAlign w:val="superscript"/>
          <w:lang w:eastAsia="ru-RU"/>
        </w:rPr>
        <w:t xml:space="preserve">-7 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–«при отказе» без предварительных сигналов (крупные разрушения, потеря устойчивости, разрушение оснований);</w:t>
      </w:r>
    </w:p>
    <w:p w:rsidR="006E21C9" w:rsidRPr="00545171" w:rsidRDefault="006E21C9" w:rsidP="006E21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lastRenderedPageBreak/>
        <w:tab/>
        <w:t xml:space="preserve">10 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vertAlign w:val="superscript"/>
          <w:lang w:eastAsia="ru-RU"/>
        </w:rPr>
        <w:t xml:space="preserve">-4 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–при достижении предельной несущей способности</w:t>
      </w:r>
      <w:r w:rsidR="003F324E"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с предварительными сигналами (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текучесть растянутой зоны при изгибе, осадки оснований);</w:t>
      </w:r>
    </w:p>
    <w:p w:rsidR="006E21C9" w:rsidRPr="00545171" w:rsidRDefault="006E21C9" w:rsidP="006E21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ab/>
        <w:t xml:space="preserve">10 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vertAlign w:val="superscript"/>
          <w:lang w:eastAsia="ru-RU"/>
        </w:rPr>
        <w:t>-2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-10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vertAlign w:val="superscript"/>
          <w:lang w:eastAsia="ru-RU"/>
        </w:rPr>
        <w:t>-3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– при наступлении состояния непригодности к эксплуатации без потери несущей способности.</w:t>
      </w:r>
    </w:p>
    <w:p w:rsidR="006E21C9" w:rsidRPr="00545171" w:rsidRDefault="006E21C9" w:rsidP="006E21C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Но при этом следует иметь в виду, что фактическая вероятность отказов конструкций, эксплуатируемых в условиях севера, не всегда подвластна теоретическому расчету или затруднена при выборе факторов и условий, действующих на конструкцию и сооружение в целом.</w:t>
      </w:r>
    </w:p>
    <w:p w:rsidR="006E21C9" w:rsidRPr="00545171" w:rsidRDefault="006E21C9" w:rsidP="006E21C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 процессе эксплуатации объекта дефекты накапливаются, изменяясь количественно и качественно. Оставленные без внимания незначительные дефекты могут привести к серьезным нарушениям целостности конструкций и даже авариям </w:t>
      </w:r>
    </w:p>
    <w:p w:rsidR="006E21C9" w:rsidRPr="00545171" w:rsidRDefault="006E21C9" w:rsidP="006E21C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 появление отказа конструкций или элементов сооружения, работающих в экстремальных условиях, к которым следует отнести территорию нашей республики, расположенную севернее 60 параллели, оказывают влияние одновременно несколько факторов, которые не всегда могут быть зафиксированы в достаточно скрупулезном порядке (именно для данного объекта, для данного периода эксплуатации, для определения силы взрыва или возможных просадок территории).</w:t>
      </w:r>
    </w:p>
    <w:p w:rsidR="006E21C9" w:rsidRPr="00545171" w:rsidRDefault="006E21C9" w:rsidP="006E21C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Анализируя деформации и дефекты при обс</w:t>
      </w:r>
      <w:r w:rsidR="003F324E" w:rsidRPr="0054517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ледовании сооружений (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на основании более 250 объектов) можно сделать вывод: какие бы деформации и дефекты ни были зафиксированы - это в большей части они концентрируются в углах объектов и конструкций. При этом независимо от классификации по причинам появления и скорости возникновения.</w:t>
      </w:r>
    </w:p>
    <w:p w:rsidR="006E21C9" w:rsidRPr="00545171" w:rsidRDefault="006E21C9" w:rsidP="006E21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       При анализе деформаций следует учесть, что колебание температуры и влажности наружного воздуха происходит непрерывно и довольно в значительных пределах. Даже в течение суток температура воздуха может измениться на 10-20 градусов, а относительная влажность- на 30-20%.</w:t>
      </w:r>
    </w:p>
    <w:p w:rsidR="00545171" w:rsidRPr="00545171" w:rsidRDefault="00545171" w:rsidP="006E21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ab/>
        <w:t>Таким образом, в конструкциях и материалах происходит цикличные изменения температуры и влаги. Кроме того, поверхность конструкций под действием солнечной радиации может нагреваться на 15-20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vertAlign w:val="superscript"/>
          <w:lang w:eastAsia="ru-RU"/>
        </w:rPr>
        <w:t>0</w:t>
      </w: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Сбольше, чем температура наружного воздуха, что также вызывает дополнительные неоднородные температурные деформации.</w:t>
      </w:r>
    </w:p>
    <w:p w:rsidR="00545171" w:rsidRPr="00545171" w:rsidRDefault="00545171" w:rsidP="006E21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lastRenderedPageBreak/>
        <w:tab/>
        <w:t>Особую опасность представляют температурно-влажностные деформации влажного материала в зимний период. Известно, что прекращение льдообразования отрицательное приращение объема льда при дальнейшем снижении температуры на каждый градус в 12-15раз больше, чем отрицательное приращение объема материалов. И при прочном сцеплении льда со стенками пор в этих местах возникают большие напряжения, что приводит к нарушению структуры материала.</w:t>
      </w:r>
    </w:p>
    <w:p w:rsidR="00545171" w:rsidRPr="00545171" w:rsidRDefault="00545171" w:rsidP="006E21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При образовании трещин в бетонных и железобетонных элементах, не важно, каких конструкций (вертикально или горизонтально монтированных), происходит выход энергетического скопления, то есть толчок и микроколебание конструкций. </w:t>
      </w:r>
    </w:p>
    <w:p w:rsidR="00545171" w:rsidRPr="00545171" w:rsidRDefault="00545171" w:rsidP="006E21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ab/>
        <w:t>Следует сделать вывод, что отказы конструкций, эксплуатируемые в северных условиях, наступают значительно раньше, чем конструкции, эксплуатируемые в условиях не столь экстремальных.</w:t>
      </w:r>
    </w:p>
    <w:p w:rsidR="00545171" w:rsidRPr="00545171" w:rsidRDefault="00545171" w:rsidP="0054517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517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 республике за последние 20 лет не проводились регулярные исследования в области работоспособности конструкций с учетом влияния температурно-влажностных данных на конструкции и материалы, особенно с учетом увеличения нагрузок климатического характера и эксплуатационных данных, а также появления новых материалов и изменения инженерно-геологических составляющих грунтов.</w:t>
      </w:r>
    </w:p>
    <w:p w:rsidR="008E4271" w:rsidRDefault="008E4271"/>
    <w:sectPr w:rsidR="008E4271" w:rsidSect="0054517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F0"/>
    <w:rsid w:val="00117650"/>
    <w:rsid w:val="003741F0"/>
    <w:rsid w:val="003F324E"/>
    <w:rsid w:val="004557D1"/>
    <w:rsid w:val="00545171"/>
    <w:rsid w:val="006E21C9"/>
    <w:rsid w:val="00760228"/>
    <w:rsid w:val="008E4271"/>
    <w:rsid w:val="00A03065"/>
    <w:rsid w:val="00CB4262"/>
    <w:rsid w:val="00FA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EA01"/>
  <w15:chartTrackingRefBased/>
  <w15:docId w15:val="{419A315C-A028-410C-B6C4-992B321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45171"/>
    <w:rPr>
      <w:b/>
      <w:bCs/>
    </w:rPr>
  </w:style>
  <w:style w:type="paragraph" w:styleId="a5">
    <w:name w:val="Normal (Web)"/>
    <w:basedOn w:val="a"/>
    <w:uiPriority w:val="99"/>
    <w:unhideWhenUsed/>
    <w:rsid w:val="0054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Волков</dc:creator>
  <cp:keywords/>
  <dc:description/>
  <cp:lastModifiedBy>Олег Волков</cp:lastModifiedBy>
  <cp:revision>2</cp:revision>
  <dcterms:created xsi:type="dcterms:W3CDTF">2024-06-27T22:37:00Z</dcterms:created>
  <dcterms:modified xsi:type="dcterms:W3CDTF">2024-06-27T22:37:00Z</dcterms:modified>
</cp:coreProperties>
</file>