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9F32" w14:textId="7E5BD030" w:rsidR="00C20EA1" w:rsidRDefault="00C20EA1" w:rsidP="00C20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A40E7">
        <w:rPr>
          <w:rFonts w:ascii="Times New Roman" w:hAnsi="Times New Roman" w:cs="Times New Roman"/>
          <w:sz w:val="28"/>
          <w:szCs w:val="28"/>
        </w:rPr>
        <w:t xml:space="preserve">етодика интегрированного обучения проходит через сложный период изменений, вместе с дидактикой. Цели среднего образования меняются, разрабатываются новые учебные планы и подходы к изучению предметов через интегрированные системы образования. Новые концепции в образовании основаны на деятельностном подходе, что требует переосмысления в различных сферах нашей жизни. </w:t>
      </w:r>
    </w:p>
    <w:p w14:paraId="5D0AE747" w14:textId="77777777" w:rsidR="00C20EA1" w:rsidRPr="007A40E7" w:rsidRDefault="00C20EA1" w:rsidP="00C20EA1">
      <w:pPr>
        <w:spacing w:after="0" w:line="360" w:lineRule="auto"/>
        <w:ind w:firstLine="709"/>
        <w:jc w:val="both"/>
        <w:rPr>
          <w:rFonts w:ascii="Times New Roman" w:eastAsia="Georgia" w:hAnsi="Times New Roman" w:cs="Times New Roman"/>
          <w:iCs/>
          <w:color w:val="000000"/>
          <w:sz w:val="28"/>
          <w:szCs w:val="28"/>
          <w:shd w:val="clear" w:color="auto" w:fill="FFFFFF"/>
          <w:lang w:bidi="en-US"/>
        </w:rPr>
      </w:pPr>
      <w:r w:rsidRPr="007A40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Согласно статистике, на данный момент в России насчитывается более 2 миллионов детей с ограниченными возможностями здоровья, из них около 700 тысяч — дети с инвалидностью. С каждым годом данная категория детей растет. Дети с ОВЗ оканчивая школу, должны стать не только накопителем информации, порой для них бесполезной, но должны эту информацию использовать в необходимой ситуации. </w:t>
      </w:r>
    </w:p>
    <w:p w14:paraId="065769C2" w14:textId="00EF69C2" w:rsidR="00C20EA1" w:rsidRPr="007A40E7" w:rsidRDefault="00C20EA1" w:rsidP="00C20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E7">
        <w:rPr>
          <w:rFonts w:ascii="Times New Roman" w:hAnsi="Times New Roman" w:cs="Times New Roman"/>
          <w:sz w:val="28"/>
          <w:szCs w:val="28"/>
        </w:rPr>
        <w:t xml:space="preserve">Дети, обучающиеся в нашей школе, сталкиваются с различными заболеваниями, такими как нарушения опорно-двигательного аппарата, центральной нервной системы, зрения, слуха и другие хронические состояния. </w:t>
      </w:r>
    </w:p>
    <w:p w14:paraId="6280FE95" w14:textId="77777777" w:rsidR="00C20EA1" w:rsidRPr="007A40E7" w:rsidRDefault="00C20EA1" w:rsidP="00C20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E7">
        <w:rPr>
          <w:rFonts w:ascii="Times New Roman" w:hAnsi="Times New Roman" w:cs="Times New Roman"/>
          <w:sz w:val="28"/>
          <w:szCs w:val="28"/>
        </w:rPr>
        <w:t>Сегодня методика интегрированного обучения проходит через сложный период изменений, вместе с дидактикой. Цели среднего образования меняются, разрабатываются новые учебные планы и подходы к изучению предметов через интегрированные системы образования. Новые концепции в образовании основаны на деятельностном подходе, что требует переосмысления в различных сферах нашей жизни. Проблемы, связанные с высоким качеством знаний, умений и навыков, а также интеллектуальным развитием школьников, становятся все более актуальными в образовании.</w:t>
      </w:r>
    </w:p>
    <w:p w14:paraId="09B3826F" w14:textId="2047B83D" w:rsidR="00C20EA1" w:rsidRPr="007A40E7" w:rsidRDefault="00C20EA1" w:rsidP="00C20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E7">
        <w:rPr>
          <w:rFonts w:ascii="Times New Roman" w:hAnsi="Times New Roman" w:cs="Times New Roman"/>
          <w:sz w:val="28"/>
          <w:szCs w:val="28"/>
        </w:rPr>
        <w:t xml:space="preserve">Этот вопрос тесно связан с разработкой и внедрением в учебный процесс новых образовательных технологий. Обновление образования требует использования нетрадиционных методов и форм организации учебного процесса, в том числе интегрированного преподавания различных предметов. </w:t>
      </w:r>
    </w:p>
    <w:p w14:paraId="469F89CE" w14:textId="77777777" w:rsidR="00C20EA1" w:rsidRPr="007A40E7" w:rsidRDefault="00C20EA1" w:rsidP="00C20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E7">
        <w:rPr>
          <w:rFonts w:ascii="Times New Roman" w:hAnsi="Times New Roman" w:cs="Times New Roman"/>
          <w:sz w:val="28"/>
          <w:szCs w:val="28"/>
        </w:rPr>
        <w:t xml:space="preserve">Интегрированное обучение подразумевает не только взаимосвязь знаний из разных предметов в одном классе, но и интеграцию различных </w:t>
      </w:r>
      <w:r w:rsidRPr="007A40E7">
        <w:rPr>
          <w:rFonts w:ascii="Times New Roman" w:hAnsi="Times New Roman" w:cs="Times New Roman"/>
          <w:sz w:val="28"/>
          <w:szCs w:val="28"/>
        </w:rPr>
        <w:lastRenderedPageBreak/>
        <w:t>приемов, методов и форм обучения в рамках одного предмета и даже одного класса.</w:t>
      </w:r>
    </w:p>
    <w:p w14:paraId="41B935BB" w14:textId="236FB585" w:rsidR="00C20EA1" w:rsidRPr="007A40E7" w:rsidRDefault="00C20EA1" w:rsidP="00C20E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7A40E7">
        <w:rPr>
          <w:rFonts w:ascii="Times New Roman" w:hAnsi="Times New Roman" w:cs="Times New Roman"/>
          <w:sz w:val="28"/>
          <w:szCs w:val="28"/>
        </w:rPr>
        <w:t>ффективность интегрированного обучения зависит от правильного и педагогически обоснованного выбора форм организации обучения, что обеспечивается глубоким и всесторонним анализом соответствующих педагогических, развивающих и воспитательных возможностей.</w:t>
      </w:r>
    </w:p>
    <w:p w14:paraId="6916F238" w14:textId="77777777" w:rsidR="00C20EA1" w:rsidRPr="007A40E7" w:rsidRDefault="00C20EA1" w:rsidP="00C20E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Используемые образовательные технологии соответствуют российской стратегии развития образования и способствуют развитию общих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интеллектуальных знаний и умений. Учебная деятельность</w:t>
      </w:r>
      <w:proofErr w:type="gramStart"/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-это</w:t>
      </w:r>
      <w:proofErr w:type="gramEnd"/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интеграция норм и творчества, науки и искусства. Поэтому важно интегрировать и правильно сочетать различные существующие методы учебной деятельности. От этого зависит успехи, в конечном счете, результаты обучения и здоровья детей.</w:t>
      </w:r>
      <w:r w:rsidRPr="007A4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в профессиональной деятельности учителя всегда есть место для поиска, для педагогического творчества, причем не на уровне традиционной методики, а на уровне интеграции предметных знаний.</w:t>
      </w: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1CB2CD78" w14:textId="77777777" w:rsidR="00C20EA1" w:rsidRPr="007A40E7" w:rsidRDefault="00C20EA1" w:rsidP="00C20E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Ключевыми целями образования являются:</w:t>
      </w: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A4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у школьников независимости и способности к самоорганизации;</w:t>
      </w:r>
      <w:r w:rsidRPr="007A4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-формирование умения отстаивать свои права, развитой правовой культуры (знание основных правовых норм и умение использовать возможности национальной правовой системы);</w:t>
      </w: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A4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-Формирование способности отстаивать свои права, развитой правовой культуры (знание основных правовых норм и умение использовать возможности национальной правовой системы);</w:t>
      </w: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A4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-развитие готовности к сотрудничеству и способности к творческой деятельности;</w:t>
      </w:r>
      <w:r w:rsidRPr="007A4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толерантность, открытость к мнению других, способность к диалогу, умение искать и находить значимые компромиссы.</w:t>
      </w: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12814119" w14:textId="77777777" w:rsidR="00C20EA1" w:rsidRPr="007A40E7" w:rsidRDefault="00C20EA1" w:rsidP="00C20E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России идет становление новой системы образования. Одним из основополагающих элементов модернизации школьного исторического </w:t>
      </w: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образования является обновление Федеральных государственных образовательных стандартов. Теперь необходимо знать, какие требования к образованию предъявляют стандарты второго поколения, и использовать новые подходы.</w:t>
      </w:r>
      <w:r w:rsidRPr="007A4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Стандарты нового поколения основаны на системно-деятельностном подходе. Системно-деятельностный подход организует учебный процесс, в котором важное место занимает активная, разнообразная и максимально самостоятельная познавательная деятельность школьников.</w:t>
      </w: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03AB2105" w14:textId="77777777" w:rsidR="00C20EA1" w:rsidRPr="007A40E7" w:rsidRDefault="00C20EA1" w:rsidP="00C20E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 цель системно-деятельностного подхода в образовании-научить работать, а не знать.</w:t>
      </w: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571E747D" w14:textId="77777777" w:rsidR="00C20EA1" w:rsidRPr="007A40E7" w:rsidRDefault="00C20EA1" w:rsidP="00C20E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 педагогическая задача-создать и организовать условия для инициирования поведения детей.</w:t>
      </w: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1359A134" w14:textId="0C4484E4" w:rsidR="00C20EA1" w:rsidRPr="007A40E7" w:rsidRDefault="00C20EA1" w:rsidP="00C20E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 на новые стандарты начинается в условиях отсутствия специальных федеральных государственных стандартов для детей с ОВЗ, которые бы определяли структуру специальных школ дополнительного образования, условия реализации и требования к результатам освоения образовательной программы (программы), а состояние здоровья слабовидящих школьников не позволяет механически перенести требования, созданные для групповых общеобразовательных школ, на почву школы дополнительного образования.</w:t>
      </w: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7089F837" w14:textId="77777777" w:rsidR="00C20EA1" w:rsidRPr="007A40E7" w:rsidRDefault="00C20EA1" w:rsidP="00C20E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 представляет собой систему требований к результатам начального общего образования и их содержанию в целом.</w:t>
      </w: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78045C40" w14:textId="77777777" w:rsidR="00C20EA1" w:rsidRPr="007A40E7" w:rsidRDefault="00C20EA1" w:rsidP="00C20E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ПДД ориентированы на достижение главного результата-развитие личности ребенка на основе учебной деятельности.</w:t>
      </w: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A40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Учебная деятельность</w:t>
      </w:r>
      <w:proofErr w:type="gramStart"/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-это</w:t>
      </w:r>
      <w:proofErr w:type="gramEnd"/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 учащихся, суть которой заключается в развитии собственных способностей учащихся, необходимых для приобщения к культурным ценностям.</w:t>
      </w: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597CE2D0" w14:textId="77777777" w:rsidR="00C20EA1" w:rsidRPr="007A40E7" w:rsidRDefault="00C20EA1" w:rsidP="00C20E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проблем воспитания и образования детей с ОВЗ имеет сегодня актуальное значение в связи с объективными трудностями социального функционирования и социального становления детей. Современный </w:t>
      </w: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социальный заказ находит свое воплощение в двух основных подходах к обучению детей с ОВЗ в общеобразовательных учреждениях: интеграции и инклюзии.</w:t>
      </w: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271622DA" w14:textId="2CF6B679" w:rsidR="00C20EA1" w:rsidRPr="007A40E7" w:rsidRDefault="00C20EA1" w:rsidP="00C20E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Интеграция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proofErr w:type="gramEnd"/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приспособление к потребностям детей с умственными и физическими недостатками, а их встраивание в систему образования, которая в целом остается прежней. Процесс интеграции лиц с особенностями развития в коррекционном образовании</w:t>
      </w:r>
      <w:proofErr w:type="gramStart"/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-это</w:t>
      </w:r>
      <w:proofErr w:type="gramEnd"/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процесс, входе которого эти лица включаются во все сферы жизни общества как равноправные члены и приобретают научные, культурные, экономические и образовательные достижения.</w:t>
      </w: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1743BE25" w14:textId="77777777" w:rsidR="00C20EA1" w:rsidRPr="007A40E7" w:rsidRDefault="00C20EA1" w:rsidP="00C20E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Инклюзивное образование</w:t>
      </w:r>
      <w:proofErr w:type="gramStart"/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-это</w:t>
      </w:r>
      <w:proofErr w:type="gramEnd"/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широкий процесс интеграции, означающий развитие общего образования сточки зрения равного доступа к образованию для всех детей и адаптации к различным потребностям всех детей. Оно предполагает реформирование школ и перепланировку классных комнат таким образом, чтобы они отвечали нуждам и потребностям всех детей без исключения. Это означает адаптацию учебного процесса к потребностям и запросам развития детей.</w:t>
      </w: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1CE246B8" w14:textId="77777777" w:rsidR="00C20EA1" w:rsidRPr="007A40E7" w:rsidRDefault="00C20EA1" w:rsidP="00C20E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принципы инклюзии: </w:t>
      </w:r>
      <w:r w:rsidRPr="00C20EA1">
        <w:rPr>
          <w:rStyle w:val="a3"/>
        </w:rPr>
        <w:t>Инклюзивные</w:t>
      </w: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сообщества.</w:t>
      </w:r>
    </w:p>
    <w:p w14:paraId="2FBFB9F1" w14:textId="77777777" w:rsidR="00C20EA1" w:rsidRPr="007A40E7" w:rsidRDefault="00C20EA1" w:rsidP="00C20E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Быть инклюзивным </w:t>
      </w:r>
      <w:proofErr w:type="gramStart"/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значит</w:t>
      </w:r>
      <w:proofErr w:type="gramEnd"/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находить возможности для совместного обучения всех детей (включая детей с ограниченными возможностями).</w:t>
      </w: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694D15C2" w14:textId="77777777" w:rsidR="00C20EA1" w:rsidRPr="007A40E7" w:rsidRDefault="00C20EA1" w:rsidP="00C20E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Инклюзия </w:t>
      </w:r>
      <w:proofErr w:type="gramStart"/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</w:t>
      </w:r>
      <w:proofErr w:type="gramEnd"/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принадлежность к сообществу (группе друзей, школе, по месту жительства).</w:t>
      </w:r>
    </w:p>
    <w:p w14:paraId="4D48B10E" w14:textId="77777777" w:rsidR="00C20EA1" w:rsidRPr="007A40E7" w:rsidRDefault="00C20EA1" w:rsidP="00C20E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Инклюзия </w:t>
      </w:r>
      <w:proofErr w:type="gramStart"/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</w:t>
      </w:r>
      <w:proofErr w:type="gramEnd"/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раскрытие индивидуальности ученика через сложные, но подходящие по способностям образовательные программы.</w:t>
      </w: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78BD5068" w14:textId="77777777" w:rsidR="00C20EA1" w:rsidRPr="007A40E7" w:rsidRDefault="00C20EA1" w:rsidP="00C20E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Инклюзия учитывает, как потребности, так и специальные условия, и поддержку, которые необходимы ученикам и учителям для достижения успеха.</w:t>
      </w:r>
    </w:p>
    <w:p w14:paraId="11C29C52" w14:textId="77777777" w:rsidR="00C20EA1" w:rsidRPr="007A40E7" w:rsidRDefault="00C20EA1" w:rsidP="00C20E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инклюзивной школе каждый человек принимается и рассматривается как важная часть команды.</w:t>
      </w:r>
      <w:r w:rsidRPr="007A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40AAB6C1" w14:textId="77777777" w:rsidR="004E0640" w:rsidRDefault="004E0640"/>
    <w:sectPr w:rsidR="004E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1"/>
    <w:rsid w:val="004E0640"/>
    <w:rsid w:val="00C2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7C07"/>
  <w15:chartTrackingRefBased/>
  <w15:docId w15:val="{5224DE7B-8F45-44B1-B659-8085F6E6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20E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1046</Words>
  <Characters>5965</Characters>
  <Application>Microsoft Office Word</Application>
  <DocSecurity>0</DocSecurity>
  <Lines>49</Lines>
  <Paragraphs>13</Paragraphs>
  <ScaleCrop>false</ScaleCrop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2024-06-02T14:31:00Z</dcterms:created>
  <dcterms:modified xsi:type="dcterms:W3CDTF">2024-06-02T14:37:00Z</dcterms:modified>
</cp:coreProperties>
</file>