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D9" w:rsidRPr="008328D9" w:rsidRDefault="008328D9" w:rsidP="008328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8328D9" w:rsidRPr="008328D9" w:rsidRDefault="008328D9" w:rsidP="008328D9">
      <w:pPr>
        <w:keepNext/>
        <w:spacing w:after="6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8328D9">
        <w:rPr>
          <w:rFonts w:ascii="Times New Roman" w:eastAsia="Batang" w:hAnsi="Times New Roman" w:cs="Times New Roman"/>
          <w:sz w:val="28"/>
          <w:szCs w:val="28"/>
          <w:lang w:eastAsia="ru-RU"/>
        </w:rPr>
        <w:t>города Ростова-на-Дону</w:t>
      </w:r>
    </w:p>
    <w:p w:rsidR="008328D9" w:rsidRPr="008328D9" w:rsidRDefault="008328D9" w:rsidP="008328D9">
      <w:pPr>
        <w:keepNext/>
        <w:spacing w:after="6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328D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«Дворец творчества детей и молодежи» </w:t>
      </w:r>
    </w:p>
    <w:p w:rsidR="008328D9" w:rsidRPr="008328D9" w:rsidRDefault="008328D9" w:rsidP="008328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D9" w:rsidRPr="008328D9" w:rsidRDefault="008328D9" w:rsidP="008328D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9">
        <w:rPr>
          <w:rFonts w:ascii="Times New Roman" w:eastAsia="Batang" w:hAnsi="Times New Roman" w:cs="Times New Roman"/>
          <w:sz w:val="28"/>
          <w:szCs w:val="28"/>
          <w:lang w:eastAsia="ko-KR"/>
        </w:rPr>
        <w:t>Сектор социально-педагогической направленности</w:t>
      </w:r>
    </w:p>
    <w:tbl>
      <w:tblPr>
        <w:tblW w:w="10173" w:type="dxa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86"/>
        <w:gridCol w:w="4961"/>
        <w:gridCol w:w="426"/>
      </w:tblGrid>
      <w:tr w:rsidR="008328D9" w:rsidRPr="008328D9" w:rsidTr="0024732E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D9" w:rsidRPr="008328D9" w:rsidRDefault="008328D9" w:rsidP="008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D9" w:rsidRPr="008328D9" w:rsidRDefault="008328D9" w:rsidP="0083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28D9" w:rsidRPr="008328D9" w:rsidTr="0024732E">
        <w:trPr>
          <w:trHeight w:val="1404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D9" w:rsidRPr="008328D9" w:rsidRDefault="008328D9" w:rsidP="008328D9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D9" w:rsidRPr="008328D9" w:rsidRDefault="008328D9" w:rsidP="008328D9">
            <w:pPr>
              <w:autoSpaceDE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28D9" w:rsidRPr="008328D9" w:rsidRDefault="008328D9" w:rsidP="008328D9">
            <w:pPr>
              <w:autoSpaceDE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328D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Мастер – класс на тему:</w:t>
      </w: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328D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«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Использование интерактивных технологий в речевом развитии дошкольников</w:t>
      </w:r>
      <w:r w:rsidRPr="008328D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»</w:t>
      </w: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328D9">
        <w:rPr>
          <w:rFonts w:ascii="Times New Roman" w:eastAsia="Batang" w:hAnsi="Times New Roman" w:cs="Times New Roman"/>
          <w:sz w:val="28"/>
          <w:szCs w:val="28"/>
          <w:lang w:eastAsia="ko-KR"/>
        </w:rPr>
        <w:t>Разработали:</w:t>
      </w:r>
    </w:p>
    <w:p w:rsidR="008328D9" w:rsidRPr="008328D9" w:rsidRDefault="00B21499" w:rsidP="008328D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Мирошниченко М.Г</w:t>
      </w:r>
      <w:r w:rsidR="008328D9" w:rsidRPr="008328D9">
        <w:rPr>
          <w:rFonts w:ascii="Times New Roman" w:eastAsia="Batang" w:hAnsi="Times New Roman" w:cs="Times New Roman"/>
          <w:sz w:val="28"/>
          <w:szCs w:val="28"/>
          <w:lang w:eastAsia="ko-KR"/>
        </w:rPr>
        <w:t>.-педагог дополнительного образования,</w:t>
      </w:r>
    </w:p>
    <w:p w:rsidR="008328D9" w:rsidRPr="008328D9" w:rsidRDefault="008328D9" w:rsidP="008328D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328D9">
        <w:rPr>
          <w:rFonts w:ascii="Times New Roman" w:eastAsia="Batang" w:hAnsi="Times New Roman" w:cs="Times New Roman"/>
          <w:sz w:val="28"/>
          <w:szCs w:val="28"/>
          <w:lang w:eastAsia="ko-KR"/>
        </w:rPr>
        <w:t>Ю.Ф. Понеделко-методист</w:t>
      </w: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328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Ростов-на-Дону </w:t>
      </w:r>
    </w:p>
    <w:p w:rsidR="008328D9" w:rsidRPr="008328D9" w:rsidRDefault="008328D9" w:rsidP="008328D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2024</w:t>
      </w:r>
    </w:p>
    <w:p w:rsidR="008328D9" w:rsidRDefault="008328D9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плана-конспекта: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Дата, время, место проведения. </w:t>
      </w:r>
      <w:r w:rsidRPr="00B8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……………………………………………..3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цель, задачи мастер-класса. 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понятия, используемые в процессе обсуждения 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проблемы. 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Этапы, план проведения мастер-класса: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Организационный ………………………………………………...........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B0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Презентация педагогического</w:t>
      </w:r>
      <w:r w:rsidR="009B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 применению технологий в речевом развитии дошкольников</w:t>
      </w:r>
      <w:r w:rsidR="009B037C" w:rsidRPr="00040F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Pr="00040FCA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.……...…….</w:t>
      </w:r>
      <w:r w:rsidR="00C7072A" w:rsidRPr="00040F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0FCA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Практическая работа……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 …..……………….</w:t>
      </w:r>
      <w:r w:rsidR="007F3371">
        <w:rPr>
          <w:rFonts w:ascii="Times New Roman" w:eastAsia="Times New Roman" w:hAnsi="Times New Roman" w:cs="Times New Roman"/>
          <w:sz w:val="28"/>
          <w:szCs w:val="28"/>
          <w:lang w:eastAsia="ru-RU"/>
        </w:rPr>
        <w:t>....8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</w:t>
      </w:r>
      <w:proofErr w:type="gramStart"/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</w:t>
      </w:r>
      <w:proofErr w:type="gramEnd"/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творческая дискуссия - обсуждение приемов </w:t>
      </w:r>
    </w:p>
    <w:p w:rsidR="00D7417E" w:rsidRPr="00D7417E" w:rsidRDefault="006A7DAF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методов и результатов деятельности</w:t>
      </w:r>
      <w:r w:rsidR="00D7417E" w:rsidRPr="00040F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………………9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педагогические выводы ………..………….…………….….....</w:t>
      </w:r>
      <w:r w:rsidR="007F337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6A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3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Литерату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ра………………………………………………..…………..……..</w:t>
      </w:r>
      <w:r w:rsidR="007F337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6A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3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7417E" w:rsidRPr="00D7417E" w:rsidRDefault="00D7417E" w:rsidP="00D7417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</w:t>
      </w:r>
    </w:p>
    <w:p w:rsidR="008328D9" w:rsidRP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P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D7417E" w:rsidRDefault="00D7417E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54494F" w:rsidRDefault="0054494F" w:rsidP="00B81B1E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42"/>
          <w:szCs w:val="42"/>
          <w:lang w:eastAsia="ru-RU"/>
        </w:rPr>
      </w:pPr>
    </w:p>
    <w:p w:rsidR="00FC7B37" w:rsidRPr="00D7417E" w:rsidRDefault="00FC7B37" w:rsidP="00B81B1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D5" w:rsidRPr="00B87CD5" w:rsidRDefault="00B87CD5" w:rsidP="00B87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C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1. План-конспект:</w:t>
      </w:r>
    </w:p>
    <w:p w:rsidR="008328D9" w:rsidRPr="00B87CD5" w:rsidRDefault="00B87CD5" w:rsidP="00B87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C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Дата, вре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мя, место проведения: </w:t>
      </w:r>
      <w:r w:rsidR="004730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.05</w:t>
      </w:r>
      <w:r w:rsidRPr="00B87C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.2024</w:t>
      </w:r>
      <w:r w:rsidR="009A4C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г, </w:t>
      </w:r>
      <w:r w:rsidR="004730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14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ч00,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309</w:t>
      </w:r>
      <w:r w:rsidRPr="00B87C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7C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МБУ ДО ДТДМ города Ростова-на-Дону.</w:t>
      </w:r>
    </w:p>
    <w:p w:rsidR="0054494F" w:rsidRPr="0054494F" w:rsidRDefault="00B87CD5" w:rsidP="005449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Проблема:</w:t>
      </w:r>
      <w:r w:rsidR="00987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4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494F"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Какова эффективность применения применению  интерактивных</w:t>
      </w:r>
      <w:r w:rsid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методов и приемов </w:t>
      </w:r>
      <w:r w:rsidR="0054494F"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речевом развити</w:t>
      </w:r>
      <w:r w:rsid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  детей дошкольного возраста.</w:t>
      </w:r>
      <w:r w:rsidR="0054494F"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494F" w:rsidRDefault="00340D23" w:rsidP="005449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B87C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B87CD5" w:rsidRPr="00B87C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мастер-класса</w:t>
      </w:r>
      <w:r w:rsidRPr="00D741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4494F"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Рассмотреть и продемонстрировать </w:t>
      </w:r>
      <w:proofErr w:type="gramStart"/>
      <w:r w:rsidR="0054494F"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эффективные</w:t>
      </w:r>
      <w:proofErr w:type="gramEnd"/>
      <w:r w:rsidR="0054494F"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интерактивные интерактивных методов и приемов  в речевом развитии  детей дошкольного возраста.</w:t>
      </w:r>
    </w:p>
    <w:p w:rsidR="00340D23" w:rsidRPr="00D7417E" w:rsidRDefault="00340D23" w:rsidP="005449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C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741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4494F" w:rsidRDefault="00340D23" w:rsidP="0054494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педагогов с </w:t>
      </w:r>
      <w:r w:rsidR="0054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основными понятиями по проблеме мастер-класса</w:t>
      </w:r>
    </w:p>
    <w:p w:rsidR="0054494F" w:rsidRPr="0054494F" w:rsidRDefault="0054494F" w:rsidP="0054494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Раскрыть </w:t>
      </w:r>
      <w:proofErr w:type="gramStart"/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эффективные</w:t>
      </w:r>
      <w:proofErr w:type="gramEnd"/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интерактивные интерактивных методов и приемов  в речевом развитии  детей дошкольного возраста.</w:t>
      </w:r>
    </w:p>
    <w:p w:rsidR="0054494F" w:rsidRPr="0054494F" w:rsidRDefault="0054494F" w:rsidP="0054494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Показать на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практике использование </w:t>
      </w:r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интерактивных методов и приемов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 а также определить методические возможности применения в различных учебных областях</w:t>
      </w:r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для </w:t>
      </w:r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речево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</w:t>
      </w:r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я  детей </w:t>
      </w:r>
      <w:r w:rsidRPr="005449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дошкольного возраста</w:t>
      </w:r>
    </w:p>
    <w:p w:rsidR="00FE7A39" w:rsidRDefault="00B87CD5" w:rsidP="005449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C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Материально техническое и информационное обеспечения: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компьютер, </w:t>
      </w:r>
      <w:r w:rsidR="00BA2C54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аудио-видео записи.</w:t>
      </w:r>
    </w:p>
    <w:p w:rsidR="0054494F" w:rsidRPr="00D7417E" w:rsidRDefault="0054494F" w:rsidP="005449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494F" w:rsidRDefault="00987654" w:rsidP="0054494F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8765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План проведения мастер – класса:</w:t>
      </w:r>
    </w:p>
    <w:p w:rsidR="00987654" w:rsidRPr="0054494F" w:rsidRDefault="004D5942" w:rsidP="0054494F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val="en-US" w:eastAsia="ko-KR"/>
        </w:rPr>
        <w:t>I</w:t>
      </w:r>
      <w:r w:rsidR="0054494F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.</w:t>
      </w:r>
      <w:r w:rsidR="00987654" w:rsidRPr="0098765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Организационный этап </w:t>
      </w:r>
    </w:p>
    <w:p w:rsidR="00987654" w:rsidRPr="004D5942" w:rsidRDefault="00987654" w:rsidP="00987654">
      <w:pPr>
        <w:suppressAutoHyphens/>
        <w:spacing w:before="120"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D594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</w:t>
      </w:r>
      <w:r w:rsidR="004D5942" w:rsidRPr="004730B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1</w:t>
      </w:r>
      <w:r w:rsidR="004D5942" w:rsidRPr="004D594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. </w:t>
      </w:r>
      <w:r w:rsidRPr="004D594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Приветствие педагога.</w:t>
      </w:r>
    </w:p>
    <w:p w:rsidR="00FE7A39" w:rsidRDefault="00FE7A39" w:rsidP="0054494F">
      <w:pPr>
        <w:shd w:val="clear" w:color="auto" w:fill="FFFFFF"/>
        <w:spacing w:before="225" w:after="225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</w:t>
      </w:r>
      <w:r w:rsidR="0054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вас приветствовать на нашем мастер-классе.</w:t>
      </w:r>
      <w:r w:rsidR="0054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приемы, которые можно использовать в речевой работе с детьми.</w:t>
      </w:r>
      <w:r w:rsidR="0054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</w:t>
      </w:r>
    </w:p>
    <w:p w:rsidR="004D5942" w:rsidRPr="004D5942" w:rsidRDefault="004D5942" w:rsidP="0054494F">
      <w:pPr>
        <w:shd w:val="clear" w:color="auto" w:fill="FFFFFF"/>
        <w:spacing w:before="225" w:after="225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</w:t>
      </w:r>
      <w:r w:rsidRPr="004D5942">
        <w:rPr>
          <w:b/>
        </w:rPr>
        <w:t xml:space="preserve"> </w:t>
      </w:r>
      <w:proofErr w:type="spellStart"/>
      <w:r w:rsidRPr="004D5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</w:t>
      </w:r>
      <w:proofErr w:type="spellEnd"/>
      <w:r w:rsidRPr="004D5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Основной этап</w:t>
      </w:r>
    </w:p>
    <w:p w:rsidR="00987654" w:rsidRPr="004D5942" w:rsidRDefault="00987654" w:rsidP="004D5942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94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Знакомство с основными понятиями</w:t>
      </w:r>
      <w:r w:rsidR="009B037C" w:rsidRPr="004D594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(7 мин.)</w:t>
      </w:r>
    </w:p>
    <w:p w:rsidR="00FE7A39" w:rsidRPr="00D7417E" w:rsidRDefault="00FE7A39" w:rsidP="004D59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Хорошая речь – важнейшее условие всестороннего полноценного </w:t>
      </w:r>
      <w:r w:rsidR="00F05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речевого 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</w:p>
    <w:p w:rsidR="00FE7A39" w:rsidRPr="00D7417E" w:rsidRDefault="00FE7A39" w:rsidP="00FE7A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Речь – это не только средство общения, самопознания, саморазвития, но и орудие мышления, творчества, носитель памяти, информации. Полноценное овладение родным языком, развитие языковых способностей в</w:t>
      </w:r>
      <w:r w:rsidRPr="00FE7A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совокупности с коррекцией имеющихся речевых нарушений – основа формирования полноценной личности. И задача педагогов не только скорректировать имеющееся нарушение, но и заинтересовать ребенка так, чтобы ему самому захотелось участвовать в этом процессе.</w:t>
      </w:r>
    </w:p>
    <w:p w:rsidR="00FE7A39" w:rsidRPr="00D7417E" w:rsidRDefault="00FE7A39" w:rsidP="00FE7A39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Прекрасна речь, когда она как ручеек,</w:t>
      </w:r>
    </w:p>
    <w:p w:rsidR="00FE7A39" w:rsidRPr="00D7417E" w:rsidRDefault="00FE7A39" w:rsidP="00FE7A39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среди камней чиста, нетороплива,</w:t>
      </w:r>
    </w:p>
    <w:p w:rsidR="00FE7A39" w:rsidRPr="00D7417E" w:rsidRDefault="00FE7A39" w:rsidP="00FE7A39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 готов внимать ее поток, и восклицать:</w:t>
      </w:r>
    </w:p>
    <w:p w:rsidR="00FE7A39" w:rsidRPr="00D7417E" w:rsidRDefault="00F05053" w:rsidP="00FE7A39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“О, как же ты красива!”</w:t>
      </w:r>
    </w:p>
    <w:p w:rsidR="0065087C" w:rsidRDefault="00FE7A39" w:rsidP="004D594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сегодняшний день образная, богатая синонимами, дополнениями и описаниями речь у детей дошкольного возраста – явление очень редкое. С каждым годом всё больше детей с речевые нарушения различной степени сложности. Они испытывают затруднения при общении, не могут достаточно точно выразить свои мысли, стесняются из-за нечеткой речи (нарушений в звукопроизношении),  из-за этого </w:t>
      </w:r>
      <w:proofErr w:type="gramStart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становятся</w:t>
      </w:r>
      <w:proofErr w:type="gramEnd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уверены в себе, замкнуты.    Подобные нарушения, сказываются на последующем развитии и обучении ребенка. Чтобы это не переросло в комплекс, мы создаем для этого  условия.</w:t>
      </w:r>
    </w:p>
    <w:p w:rsidR="00987654" w:rsidRPr="00987654" w:rsidRDefault="00987654" w:rsidP="00987654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zh-CN"/>
        </w:rPr>
      </w:pPr>
      <w:r w:rsidRPr="0098765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zh-CN"/>
        </w:rPr>
        <w:t xml:space="preserve">  </w:t>
      </w:r>
      <w:r w:rsidRPr="0098765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zh-CN"/>
        </w:rPr>
        <w:t>Почему эта проблема актуальна?</w:t>
      </w:r>
      <w:r w:rsidRPr="0098765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zh-CN"/>
        </w:rPr>
        <w:t xml:space="preserve"> </w:t>
      </w:r>
    </w:p>
    <w:p w:rsidR="0033711F" w:rsidRPr="00D7417E" w:rsidRDefault="0033711F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речи детей существуют множество проблем:</w:t>
      </w:r>
    </w:p>
    <w:p w:rsidR="0033711F" w:rsidRPr="00D7417E" w:rsidRDefault="0033711F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33711F" w:rsidRPr="00D7417E" w:rsidRDefault="0033711F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Бедность речи. Недостаточный словарный запас. Употребление нелитературных слов и выражений.</w:t>
      </w:r>
    </w:p>
    <w:p w:rsidR="0033711F" w:rsidRPr="00D7417E" w:rsidRDefault="0033711F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грамматического строя речи.</w:t>
      </w:r>
    </w:p>
    <w:p w:rsidR="0033711F" w:rsidRPr="00D7417E" w:rsidRDefault="00410BDA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3711F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звукопроизношения.</w:t>
      </w:r>
    </w:p>
    <w:p w:rsidR="0033711F" w:rsidRPr="00D7417E" w:rsidRDefault="00410BDA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3711F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33711F" w:rsidRPr="00D7417E" w:rsidRDefault="00410BDA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3711F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Трудности в построении монолога: например, сюжетный или описательный рассказ на предложенную тему, пересказ текста своими словами.</w:t>
      </w:r>
    </w:p>
    <w:p w:rsidR="0033711F" w:rsidRPr="00D7417E" w:rsidRDefault="00410BDA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3711F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33711F" w:rsidRPr="00D7417E" w:rsidRDefault="00410BDA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33711F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темпа речи и т.д.</w:t>
      </w:r>
    </w:p>
    <w:p w:rsidR="0033711F" w:rsidRPr="00D7417E" w:rsidRDefault="00410BDA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3711F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Плохая дикция.</w:t>
      </w:r>
    </w:p>
    <w:p w:rsidR="0033711F" w:rsidRDefault="0033711F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интерес детей  к занятиям не угасал, необходимо разнообразить приемы своей р</w:t>
      </w:r>
      <w:r w:rsidR="00410BDA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аботы.</w:t>
      </w:r>
    </w:p>
    <w:p w:rsidR="009B037C" w:rsidRPr="00D7417E" w:rsidRDefault="009B037C" w:rsidP="003371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3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Презентация педагогического 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 по применению 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интерактивных технологий в речевом развитии дошкольников</w:t>
      </w:r>
      <w:r w:rsidRPr="009B03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7 (минут)</w:t>
      </w:r>
    </w:p>
    <w:p w:rsidR="00340D23" w:rsidRPr="00D7417E" w:rsidRDefault="00340D23" w:rsidP="00B81B1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:rsidR="00FE7A39" w:rsidRPr="00D7417E" w:rsidRDefault="00FE7A39" w:rsidP="00B81B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741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какой же форме можно преподнести ребенку речевой материал, заинтересовать его, вызвать желание снова и снова повторять уже знакомые, но такие сложные и не всегда доступные правильному произнесению слова?</w:t>
      </w:r>
    </w:p>
    <w:p w:rsidR="00293DEC" w:rsidRDefault="00B81B1E" w:rsidP="00CA32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6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D741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21499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ведущий вид деятельности,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D741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876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игровая ситуация</w:t>
      </w: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основа образовательного процесса и создание игровых ситуаций с использованием современных интерактивных технологий вызывает у дошкольников наибольший интерес, чем использование традиционных форм.</w:t>
      </w:r>
    </w:p>
    <w:p w:rsidR="00CA3297" w:rsidRPr="00CA3297" w:rsidRDefault="00CA3297" w:rsidP="00CA32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D23" w:rsidRPr="00D7417E" w:rsidRDefault="00340D23" w:rsidP="00340D2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</w:t>
      </w:r>
    </w:p>
    <w:p w:rsidR="00B81B1E" w:rsidRPr="00D7417E" w:rsidRDefault="00340D23" w:rsidP="0034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81B1E" w:rsidRPr="00D741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Интерактивные технологии подразумевают: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- Гибкость своего использования, т. е. мы можем использовать их по средствам компьютера, ноутбука, планшета, интерактивной доски или мультимедийной установки (экран + проектор)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- Использование интерактивных технологий позволяет нам варьировать формы проведения совместной деятельности от индивидуальной до фронтальной и подгрупповой работы.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- Появляется возможность демонстрации различных объектов в многократно увеличенном виде;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- Активизируются зрительные функции, глазомерных возможностей ребенка;</w:t>
      </w:r>
    </w:p>
    <w:p w:rsidR="00293DEC" w:rsidRPr="00D7417E" w:rsidRDefault="00B81B1E" w:rsidP="00BA2C5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- 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340D23" w:rsidRPr="00D7417E" w:rsidRDefault="00340D23" w:rsidP="00293DE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C7072A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1E" w:rsidRPr="00D7417E" w:rsidRDefault="00B81B1E" w:rsidP="00B81B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17E">
        <w:rPr>
          <w:i/>
          <w:iCs/>
          <w:color w:val="111111"/>
          <w:sz w:val="28"/>
          <w:szCs w:val="28"/>
          <w:bdr w:val="none" w:sz="0" w:space="0" w:color="auto" w:frame="1"/>
        </w:rPr>
        <w:t>Использование ИКТ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вызывает у детей огромный интерес;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несет в себе образный тип информации, понятный дошкольникам;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привлекает внимание ребенка;</w:t>
      </w:r>
    </w:p>
    <w:p w:rsidR="00B81B1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lastRenderedPageBreak/>
        <w:t>является стимулом познавательной активности детей</w:t>
      </w:r>
    </w:p>
    <w:p w:rsidR="00C7072A" w:rsidRDefault="00C7072A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C7072A" w:rsidRDefault="00C7072A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над </w:t>
      </w:r>
      <w:r w:rsidR="00F05053">
        <w:rPr>
          <w:sz w:val="28"/>
          <w:szCs w:val="28"/>
        </w:rPr>
        <w:t xml:space="preserve">речевым развитием </w:t>
      </w:r>
      <w:r>
        <w:rPr>
          <w:sz w:val="28"/>
          <w:szCs w:val="28"/>
        </w:rPr>
        <w:t>речи:</w:t>
      </w:r>
    </w:p>
    <w:p w:rsidR="00C7072A" w:rsidRDefault="00C7072A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Интерактивное чтение</w:t>
      </w:r>
      <w:r w:rsidR="00856D10">
        <w:rPr>
          <w:sz w:val="28"/>
          <w:szCs w:val="28"/>
        </w:rPr>
        <w:t>: «Учусь красиво говорить», «Чтение с остановками».</w:t>
      </w:r>
    </w:p>
    <w:p w:rsidR="00C7072A" w:rsidRDefault="00C7072A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Ситуационная игра</w:t>
      </w:r>
      <w:r w:rsidR="00856D10">
        <w:rPr>
          <w:sz w:val="28"/>
          <w:szCs w:val="28"/>
        </w:rPr>
        <w:t xml:space="preserve">: «Уроки Мудрой Совы», «Овощи», « В гостях у Бима и </w:t>
      </w:r>
      <w:proofErr w:type="spellStart"/>
      <w:r w:rsidR="00856D10">
        <w:rPr>
          <w:sz w:val="28"/>
          <w:szCs w:val="28"/>
        </w:rPr>
        <w:t>Бома</w:t>
      </w:r>
      <w:proofErr w:type="spellEnd"/>
      <w:r w:rsidR="00856D10">
        <w:rPr>
          <w:sz w:val="28"/>
          <w:szCs w:val="28"/>
        </w:rPr>
        <w:t>».</w:t>
      </w:r>
    </w:p>
    <w:p w:rsidR="00C7072A" w:rsidRDefault="00C7072A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Театрализация</w:t>
      </w:r>
      <w:r w:rsidR="00856D10">
        <w:rPr>
          <w:sz w:val="28"/>
          <w:szCs w:val="28"/>
        </w:rPr>
        <w:t>: «П</w:t>
      </w:r>
      <w:r w:rsidR="00F05053">
        <w:rPr>
          <w:sz w:val="28"/>
          <w:szCs w:val="28"/>
        </w:rPr>
        <w:t xml:space="preserve">риключения Маши в </w:t>
      </w:r>
      <w:proofErr w:type="spellStart"/>
      <w:r w:rsidR="00F05053">
        <w:rPr>
          <w:sz w:val="28"/>
          <w:szCs w:val="28"/>
        </w:rPr>
        <w:t>Звукограде</w:t>
      </w:r>
      <w:proofErr w:type="spellEnd"/>
      <w:r w:rsidR="00F05053">
        <w:rPr>
          <w:sz w:val="28"/>
          <w:szCs w:val="28"/>
        </w:rPr>
        <w:t xml:space="preserve">», </w:t>
      </w:r>
    </w:p>
    <w:p w:rsidR="00C7072A" w:rsidRPr="004D5942" w:rsidRDefault="00C7072A" w:rsidP="004D5942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Развитие голосового аппарата</w:t>
      </w:r>
    </w:p>
    <w:p w:rsidR="00A071AC" w:rsidRPr="00A071AC" w:rsidRDefault="00A071AC" w:rsidP="00A071AC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A071A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3. Практическая работа (20 мин.)</w:t>
      </w:r>
    </w:p>
    <w:p w:rsidR="00B81B1E" w:rsidRPr="00D7417E" w:rsidRDefault="00340D23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Хотела бы</w:t>
      </w:r>
      <w:r w:rsidR="00B81B1E" w:rsidRPr="00D7417E">
        <w:rPr>
          <w:color w:val="111111"/>
          <w:sz w:val="28"/>
          <w:szCs w:val="28"/>
        </w:rPr>
        <w:t xml:space="preserve"> предложить вашему вниманию примеры </w:t>
      </w:r>
      <w:proofErr w:type="spellStart"/>
      <w:r w:rsidR="00B81B1E" w:rsidRPr="00D7417E">
        <w:rPr>
          <w:color w:val="111111"/>
          <w:sz w:val="28"/>
          <w:szCs w:val="28"/>
        </w:rPr>
        <w:t>интераткивных</w:t>
      </w:r>
      <w:proofErr w:type="spellEnd"/>
      <w:r w:rsidR="00B81B1E" w:rsidRPr="00D7417E">
        <w:rPr>
          <w:color w:val="111111"/>
          <w:sz w:val="28"/>
          <w:szCs w:val="28"/>
        </w:rPr>
        <w:t xml:space="preserve"> игр в формате презентаций по развитию речи дошкольников, по развитию связного высказывания, лексико-грамматического строя и обучению детей грамоте.</w:t>
      </w:r>
      <w:r w:rsidR="00B35B7B" w:rsidRPr="00D7417E">
        <w:rPr>
          <w:color w:val="111111"/>
          <w:sz w:val="28"/>
          <w:szCs w:val="28"/>
        </w:rPr>
        <w:t xml:space="preserve"> Одновременно с презентацией использую элементы </w:t>
      </w:r>
      <w:r w:rsidR="003465F1" w:rsidRPr="00D7417E">
        <w:rPr>
          <w:color w:val="111111"/>
          <w:sz w:val="28"/>
          <w:szCs w:val="28"/>
        </w:rPr>
        <w:t>театра</w:t>
      </w:r>
      <w:r w:rsidR="00B35B7B" w:rsidRPr="00D7417E">
        <w:rPr>
          <w:color w:val="111111"/>
          <w:sz w:val="28"/>
          <w:szCs w:val="28"/>
        </w:rPr>
        <w:t xml:space="preserve">лизации, </w:t>
      </w:r>
      <w:r w:rsidR="003465F1" w:rsidRPr="00D7417E">
        <w:rPr>
          <w:color w:val="111111"/>
          <w:sz w:val="28"/>
          <w:szCs w:val="28"/>
        </w:rPr>
        <w:t xml:space="preserve">что позволяет </w:t>
      </w:r>
      <w:r w:rsidR="00B35B7B" w:rsidRPr="00D7417E">
        <w:rPr>
          <w:color w:val="111111"/>
          <w:sz w:val="28"/>
          <w:szCs w:val="28"/>
        </w:rPr>
        <w:t>разыграть и прожить сюжет сказки, активизируя речь дошкольника.</w:t>
      </w:r>
    </w:p>
    <w:p w:rsidR="00340D23" w:rsidRDefault="00C7072A" w:rsidP="00340D2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  <w:r w:rsidR="00856D10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340D23"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10" w:rsidRDefault="00A25680" w:rsidP="00856D10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6D1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Мудрой Совы».</w:t>
      </w:r>
    </w:p>
    <w:p w:rsidR="00856D10" w:rsidRDefault="00856D10" w:rsidP="00856D10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 Эс и звуком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познакомит Мудрая Сова.</w:t>
      </w:r>
    </w:p>
    <w:p w:rsidR="00856D10" w:rsidRPr="00856D10" w:rsidRDefault="00856D10" w:rsidP="00856D10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Сове найти все продукты питания, в названии которых есть звук С.</w:t>
      </w:r>
    </w:p>
    <w:p w:rsidR="00856D10" w:rsidRPr="00D7417E" w:rsidRDefault="00856D10" w:rsidP="00856D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формирование у детей лексико-грамматических категорий, словообразования и словоизменения, а так же на обогащение и расширение словарного запаса мы используем цикл презентаций по лексическим темам.</w:t>
      </w:r>
    </w:p>
    <w:p w:rsidR="00856D10" w:rsidRPr="00D7417E" w:rsidRDefault="00856D10" w:rsidP="00856D1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8-9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10" w:rsidRPr="00D7417E" w:rsidRDefault="00856D10" w:rsidP="00856D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тема «Овощи».</w:t>
      </w:r>
    </w:p>
    <w:p w:rsidR="00856D10" w:rsidRPr="00D7417E" w:rsidRDefault="00856D10" w:rsidP="00856D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превращаемся в поваров и готовим суп и салат.</w:t>
      </w:r>
    </w:p>
    <w:p w:rsidR="00856D10" w:rsidRPr="00D7417E" w:rsidRDefault="00856D10" w:rsidP="00856D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Проиграть с детьми эту ситуацию, распределив роли. Роль взрослого – наводящие вопросы. Ситуация спрограммирована, но у дошкольников  идёт зона свободной речи.</w:t>
      </w:r>
    </w:p>
    <w:p w:rsidR="00856D10" w:rsidRPr="00D7417E" w:rsidRDefault="00856D10" w:rsidP="00856D1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10-12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10" w:rsidRPr="00D7417E" w:rsidRDefault="00856D10" w:rsidP="00856D10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гости к Биму и </w:t>
      </w:r>
      <w:proofErr w:type="spellStart"/>
      <w:r w:rsidRPr="00D741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Бому</w:t>
      </w:r>
      <w:proofErr w:type="spellEnd"/>
      <w:r w:rsidRPr="00D741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с вами отправимся, чтобы познакомиться с буквой Б и звуками Б и БЬ.</w:t>
      </w:r>
    </w:p>
    <w:p w:rsidR="00856D10" w:rsidRPr="00CA3297" w:rsidRDefault="00856D10" w:rsidP="00CA3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Поможем Биму и </w:t>
      </w:r>
      <w:proofErr w:type="spellStart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Бому</w:t>
      </w:r>
      <w:proofErr w:type="spellEnd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прочитать слово и составить звуковую схему</w:t>
      </w:r>
      <w:r w:rsidR="00CA3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D10" w:rsidRDefault="00A25680" w:rsidP="00856D1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13-14</w:t>
      </w:r>
      <w:r w:rsidR="00856D10"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680" w:rsidRPr="00D7417E" w:rsidRDefault="00A25680" w:rsidP="00856D1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«Приключения Маши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6D10" w:rsidRPr="00D7417E" w:rsidRDefault="00856D10" w:rsidP="00856D10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звуком и буквой ЭМ нас Маша.</w:t>
      </w:r>
    </w:p>
    <w:p w:rsidR="00856D10" w:rsidRPr="00D7417E" w:rsidRDefault="00856D10" w:rsidP="00856D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«Помоги Маше распределить слова по вагончикам». В первом вагончике едут </w:t>
      </w:r>
      <w:proofErr w:type="gramStart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начинаются на звук М, во втором вагончике едут картинки, в названии которых звук М в середине слова, а в третьем вагончике едут картинки, название которых заканчивается на звук М.</w:t>
      </w:r>
    </w:p>
    <w:p w:rsidR="00A25680" w:rsidRPr="00D7417E" w:rsidRDefault="00A25680" w:rsidP="00A2568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15-18</w:t>
      </w: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10" w:rsidRDefault="00A25680" w:rsidP="00340D2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 Кот Леопольд и мыши на улице Гласных звуков».</w:t>
      </w:r>
    </w:p>
    <w:p w:rsidR="00B81B1E" w:rsidRPr="00D7417E" w:rsidRDefault="00B81B1E" w:rsidP="00B81B1E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Отправляемся в путешествие с котом Леопольдом на улицу Гласных звуков.</w:t>
      </w:r>
    </w:p>
    <w:p w:rsidR="00B81B1E" w:rsidRPr="00D7417E" w:rsidRDefault="00B81B1E" w:rsidP="00B81B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задание. Вспомнить и назвать гласные звуки, которые показывает нам кот Леопольд.</w:t>
      </w:r>
    </w:p>
    <w:p w:rsidR="00B81B1E" w:rsidRPr="00D7417E" w:rsidRDefault="00B81B1E" w:rsidP="00B81B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задание. Поможем </w:t>
      </w:r>
      <w:proofErr w:type="gramStart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мышатам</w:t>
      </w:r>
      <w:proofErr w:type="gramEnd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определить на </w:t>
      </w:r>
      <w:proofErr w:type="gramStart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гласный звук начинаются слова</w:t>
      </w:r>
      <w:r w:rsidR="00F05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B1E" w:rsidRPr="00D7417E" w:rsidRDefault="00B81B1E" w:rsidP="00B81B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задание. Игра «Что пропало». Внимательно смотрим на картинки, закрываем глазки, открываем и называем, что пропало.</w:t>
      </w:r>
    </w:p>
    <w:p w:rsidR="00B81B1E" w:rsidRPr="00D7417E" w:rsidRDefault="00B81B1E" w:rsidP="00B81B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нет….</w:t>
      </w:r>
    </w:p>
    <w:p w:rsidR="00B81B1E" w:rsidRPr="00D7417E" w:rsidRDefault="00B81B1E" w:rsidP="00B81B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направлена на согласование и образование существительных родительного падежа ед. ч.</w:t>
      </w:r>
    </w:p>
    <w:p w:rsidR="00415BF3" w:rsidRPr="00D7417E" w:rsidRDefault="008E1022" w:rsidP="00415BF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19-20</w:t>
      </w:r>
      <w:r w:rsidR="00415BF3"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DEC" w:rsidRPr="00D7417E" w:rsidRDefault="00A25680" w:rsidP="00A2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B81B1E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связного высказывания происходит путем составления описател</w:t>
      </w:r>
      <w:r w:rsidR="003465F1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ьных рассказов</w:t>
      </w:r>
      <w:r w:rsidR="00B81B1E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начальном этапе </w:t>
      </w:r>
      <w:hyperlink r:id="rId6" w:tooltip="Работа. Педсоветы, семинары, тренинги для педагогов" w:history="1">
        <w:r w:rsidR="00B81B1E" w:rsidRPr="00D7417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работы мы используем интерактивную игру</w:t>
        </w:r>
      </w:hyperlink>
      <w:r w:rsidR="00B81B1E"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1B1E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«Учусь красиво гов</w:t>
      </w:r>
      <w:r w:rsidR="003465F1"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орить». </w:t>
      </w: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Применяя приём «чтение с остановкой», дети спорят, фантазируют, размышляют вслух, вчитываются и вслушиваются в текст. Учатся работать в парах и группах, учатся мыслить гибко и оригинально, учатся  сотрудничать.  </w:t>
      </w: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 «чтение с остановками» учит умению выражать свои мысли. Если ребенок будет уметь выражать свои мысли, то общение с людьми принесёт ему удовлетворение и радость, он сможет отстоять правоту своих суждений.</w:t>
      </w: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приём обеспечивает глубокое осмысливание изучаемого материала, развивает творческое мышление и воображение.</w:t>
      </w: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Материалом для использования приема «Чтение с остановками» служит повествовательный текст. Непременное условие для использования данного приема - найти оптимальный момент в тексте для остановки.</w:t>
      </w:r>
    </w:p>
    <w:p w:rsidR="003465F1" w:rsidRPr="00D7417E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50B0" w:rsidRDefault="003465F1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Эти остановки - своеобразные шторы: по одну сторону находится уже известная информация, а по другую - совершенно неизвестная информация, которая способна серьезно повлиять на оценку событий.</w:t>
      </w:r>
    </w:p>
    <w:p w:rsidR="004C0F40" w:rsidRPr="00D7417E" w:rsidRDefault="004C0F40" w:rsidP="003465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0F40" w:rsidRDefault="008E1022" w:rsidP="004C0F4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21</w:t>
      </w:r>
      <w:r w:rsidR="004C0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1E" w:rsidRPr="005550B6" w:rsidRDefault="004C0F40" w:rsidP="004C0F4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3DEC" w:rsidRPr="005550B6">
        <w:rPr>
          <w:rFonts w:ascii="Times New Roman" w:hAnsi="Times New Roman" w:cs="Times New Roman"/>
          <w:color w:val="111111"/>
          <w:sz w:val="28"/>
          <w:szCs w:val="28"/>
        </w:rPr>
        <w:t xml:space="preserve">Дошкольникам  интересно </w:t>
      </w:r>
      <w:r w:rsidR="00B81B1E" w:rsidRPr="005550B6">
        <w:rPr>
          <w:rFonts w:ascii="Times New Roman" w:hAnsi="Times New Roman" w:cs="Times New Roman"/>
          <w:color w:val="111111"/>
          <w:sz w:val="28"/>
          <w:szCs w:val="28"/>
        </w:rPr>
        <w:t>использование компьютерных интерактивных технологий</w:t>
      </w:r>
      <w:r w:rsidR="00293DEC" w:rsidRPr="005550B6">
        <w:rPr>
          <w:rFonts w:ascii="Times New Roman" w:hAnsi="Times New Roman" w:cs="Times New Roman"/>
          <w:color w:val="111111"/>
          <w:sz w:val="28"/>
          <w:szCs w:val="28"/>
        </w:rPr>
        <w:t>, но</w:t>
      </w:r>
      <w:r w:rsidR="00B81B1E" w:rsidRPr="005550B6">
        <w:rPr>
          <w:rFonts w:ascii="Times New Roman" w:hAnsi="Times New Roman" w:cs="Times New Roman"/>
          <w:color w:val="111111"/>
          <w:sz w:val="28"/>
          <w:szCs w:val="28"/>
        </w:rPr>
        <w:t xml:space="preserve"> должно быть ограничено по времени и содержать </w:t>
      </w:r>
      <w:proofErr w:type="spellStart"/>
      <w:r w:rsidR="00B81B1E" w:rsidRPr="005550B6">
        <w:rPr>
          <w:rFonts w:ascii="Times New Roman" w:hAnsi="Times New Roman" w:cs="Times New Roman"/>
          <w:color w:val="111111"/>
          <w:sz w:val="28"/>
          <w:szCs w:val="28"/>
        </w:rPr>
        <w:t>здоровьесберегающий</w:t>
      </w:r>
      <w:proofErr w:type="spellEnd"/>
      <w:r w:rsidR="00293DEC" w:rsidRPr="005550B6">
        <w:rPr>
          <w:rFonts w:ascii="Times New Roman" w:hAnsi="Times New Roman" w:cs="Times New Roman"/>
          <w:color w:val="111111"/>
          <w:sz w:val="28"/>
          <w:szCs w:val="28"/>
        </w:rPr>
        <w:t xml:space="preserve"> характер. Предлагаю</w:t>
      </w:r>
      <w:r w:rsidR="00B81B1E" w:rsidRPr="005550B6">
        <w:rPr>
          <w:rFonts w:ascii="Times New Roman" w:hAnsi="Times New Roman" w:cs="Times New Roman"/>
          <w:color w:val="111111"/>
          <w:sz w:val="28"/>
          <w:szCs w:val="28"/>
        </w:rPr>
        <w:t xml:space="preserve"> вам расслабиться, очутившись на берегу моря и под шум морского прибоя полюбоваться рыбками. Следим глазками, как плавают рыбки. Когда рыбка мигает, мы с вами сжимаем и разжимаем глаза.</w:t>
      </w:r>
    </w:p>
    <w:p w:rsidR="00B81B1E" w:rsidRPr="00D7417E" w:rsidRDefault="00B81B1E" w:rsidP="00B81B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417E">
        <w:rPr>
          <w:color w:val="111111"/>
          <w:sz w:val="28"/>
          <w:szCs w:val="28"/>
        </w:rPr>
        <w:t>Наши глазки отдохнули, сделаем глубокий вдох и плавный выдох. Но даже такое расслабляющее упражнение может развивать речь детей. Посчитаем сколько рыбок к нам с вами приплыли. Используется игра на согласование существительного с числительным.</w:t>
      </w:r>
    </w:p>
    <w:p w:rsidR="00293DEC" w:rsidRPr="00D7417E" w:rsidRDefault="008E1022" w:rsidP="00293DE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22</w:t>
      </w:r>
      <w:r w:rsidR="00293DEC" w:rsidRPr="00D7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87C" w:rsidRPr="00D7417E" w:rsidRDefault="00293DEC" w:rsidP="0065087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6263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5087C" w:rsidRPr="00D7417E">
        <w:rPr>
          <w:rFonts w:ascii="Times New Roman" w:hAnsi="Times New Roman" w:cs="Times New Roman"/>
          <w:color w:val="111111"/>
          <w:sz w:val="28"/>
          <w:szCs w:val="28"/>
        </w:rPr>
        <w:t>Сегодня я осветила лишь малую часть тех приемов, которые педагоги  могут использовать в своей практике для форми</w:t>
      </w:r>
      <w:r w:rsidR="00ED17C6">
        <w:rPr>
          <w:rFonts w:ascii="Times New Roman" w:hAnsi="Times New Roman" w:cs="Times New Roman"/>
          <w:color w:val="111111"/>
          <w:sz w:val="28"/>
          <w:szCs w:val="28"/>
        </w:rPr>
        <w:t>рования речевого</w:t>
      </w:r>
      <w:r w:rsidR="0006263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87654">
        <w:rPr>
          <w:rFonts w:ascii="Times New Roman" w:hAnsi="Times New Roman" w:cs="Times New Roman"/>
          <w:color w:val="111111"/>
          <w:sz w:val="28"/>
          <w:szCs w:val="28"/>
        </w:rPr>
        <w:t>развития</w:t>
      </w:r>
      <w:r w:rsidR="0006263B">
        <w:rPr>
          <w:rFonts w:ascii="Times New Roman" w:hAnsi="Times New Roman" w:cs="Times New Roman"/>
          <w:color w:val="111111"/>
          <w:sz w:val="28"/>
          <w:szCs w:val="28"/>
        </w:rPr>
        <w:t xml:space="preserve"> голосового аппарата </w:t>
      </w:r>
      <w:r w:rsidR="0065087C"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 у дошкольника. На самом деле их очень много, они</w:t>
      </w:r>
      <w:r w:rsidR="0065087C" w:rsidRPr="0065087C">
        <w:rPr>
          <w:rFonts w:ascii="Arial" w:hAnsi="Arial" w:cs="Arial"/>
          <w:color w:val="111111"/>
          <w:sz w:val="27"/>
          <w:szCs w:val="27"/>
        </w:rPr>
        <w:t xml:space="preserve"> </w:t>
      </w:r>
      <w:r w:rsidR="0065087C" w:rsidRPr="00D7417E">
        <w:rPr>
          <w:rFonts w:ascii="Times New Roman" w:hAnsi="Times New Roman" w:cs="Times New Roman"/>
          <w:color w:val="111111"/>
          <w:sz w:val="28"/>
          <w:szCs w:val="28"/>
        </w:rPr>
        <w:t>разнообразны, и каждый педагог выбирает свои приемы, те, что ему ближе и удобнее.</w:t>
      </w:r>
    </w:p>
    <w:p w:rsidR="0065087C" w:rsidRPr="00D7417E" w:rsidRDefault="0065087C" w:rsidP="0065087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> Главное, чтобы мы,  работая с дошкольниками</w:t>
      </w:r>
      <w:r w:rsidR="005E2BB3" w:rsidRPr="00D7417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 могли заложить в основу его еще не сформировавшейся  личности зерна:</w:t>
      </w:r>
    </w:p>
    <w:p w:rsidR="0065087C" w:rsidRPr="00D7417E" w:rsidRDefault="0065087C" w:rsidP="0065087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>- любви к слову,</w:t>
      </w:r>
    </w:p>
    <w:p w:rsidR="0065087C" w:rsidRPr="00D7417E" w:rsidRDefault="0065087C" w:rsidP="0065087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>- внимание к тексту,</w:t>
      </w:r>
    </w:p>
    <w:p w:rsidR="00CF0752" w:rsidRDefault="0065087C" w:rsidP="00A508A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>- умению выбирать из любого произведения, статьи или предложения, то зерно, ради которого и написано данное произ</w:t>
      </w:r>
      <w:r w:rsidR="00A508AD">
        <w:rPr>
          <w:rFonts w:ascii="Times New Roman" w:hAnsi="Times New Roman" w:cs="Times New Roman"/>
          <w:color w:val="111111"/>
          <w:sz w:val="28"/>
          <w:szCs w:val="28"/>
        </w:rPr>
        <w:t>ведение, статья или предложение.</w:t>
      </w:r>
    </w:p>
    <w:p w:rsidR="004C0F40" w:rsidRPr="004C0F40" w:rsidRDefault="004C0F40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C0F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Рефлексивный, творческая дискуссия </w:t>
      </w:r>
      <w:r w:rsidRPr="004C0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обсуждение. </w:t>
      </w:r>
      <w:r w:rsidRPr="004C0F40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дискуссии предоставляется слово участникам мастер – класса для выражения своего эмоционального состояния и оценки происходящего и результатов деятельности.</w:t>
      </w:r>
    </w:p>
    <w:p w:rsidR="004C0F40" w:rsidRPr="004C0F40" w:rsidRDefault="004C0F40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C0F4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участники и как педагоги</w:t>
      </w:r>
    </w:p>
    <w:p w:rsidR="004D5942" w:rsidRDefault="004C0F40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4C0F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Вопросы для обсуждения:     </w:t>
      </w:r>
    </w:p>
    <w:p w:rsidR="004D5942" w:rsidRDefault="004D5942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5942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Какова эффективность предложенных интерактивных методов для речевого развития детей дошкольного возраста</w:t>
      </w:r>
      <w:proofErr w:type="gramStart"/>
      <w:r w:rsidR="004C0F40" w:rsidRPr="004D59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4D5942" w:rsidRPr="004730B3" w:rsidRDefault="004D5942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вы в своей области предметной можете их использовать</w:t>
      </w:r>
      <w:r w:rsidRPr="004D5942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4C0F40" w:rsidRPr="004D5942" w:rsidRDefault="004D5942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Какие приемы используете  в своей работе</w:t>
      </w:r>
      <w:r w:rsidRPr="004D5942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  <w:r w:rsidR="004C0F40" w:rsidRPr="004D59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4C0F40" w:rsidRPr="004C0F40" w:rsidRDefault="004C0F40" w:rsidP="004C0F40">
      <w:pPr>
        <w:tabs>
          <w:tab w:val="left" w:pos="630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40" w:rsidRPr="004C0F40" w:rsidRDefault="004C0F40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C0F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5. Итоговый, педагогические выводы. </w:t>
      </w:r>
    </w:p>
    <w:p w:rsidR="004C0F40" w:rsidRPr="004C0F40" w:rsidRDefault="004C0F40" w:rsidP="004C0F40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4C1A" w:rsidRDefault="00A508AD" w:rsidP="00A508A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В заключении хотела бы вам предложить  создать «Методическую копилку» для накопления педагогического опыта по организации работы, что поможет, работая в сотворчестве, решать учебно-воспитательные задачи. </w:t>
      </w:r>
    </w:p>
    <w:p w:rsidR="009A4C1A" w:rsidRDefault="009A4C1A" w:rsidP="00A508A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«…если у вас есть идея и у меня есть идея, и мы обмениваемся этими идеями, то у каждого будет по две идеи» Бернард Шоу</w:t>
      </w:r>
    </w:p>
    <w:p w:rsidR="00A508AD" w:rsidRDefault="00A508AD" w:rsidP="00A508A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Опыт каждого педагога очень важен и полезен для других педагогов. </w:t>
      </w:r>
    </w:p>
    <w:p w:rsidR="00340D23" w:rsidRPr="00D7417E" w:rsidRDefault="00A508AD" w:rsidP="009F604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7417E">
        <w:rPr>
          <w:rFonts w:ascii="Times New Roman" w:hAnsi="Times New Roman" w:cs="Times New Roman"/>
          <w:color w:val="111111"/>
          <w:sz w:val="28"/>
          <w:szCs w:val="28"/>
        </w:rPr>
        <w:t xml:space="preserve">Поэтому </w:t>
      </w:r>
      <w:r w:rsidR="001E3E2F">
        <w:rPr>
          <w:rFonts w:ascii="Times New Roman" w:hAnsi="Times New Roman" w:cs="Times New Roman"/>
          <w:color w:val="111111"/>
          <w:sz w:val="28"/>
          <w:szCs w:val="28"/>
        </w:rPr>
        <w:t>заслуживает внимания и развития.</w:t>
      </w:r>
    </w:p>
    <w:p w:rsidR="00340D23" w:rsidRDefault="00340D23" w:rsidP="00FC7B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40D23" w:rsidRDefault="00340D23" w:rsidP="00FC7B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40D23" w:rsidRPr="0074542A" w:rsidRDefault="001E3E2F" w:rsidP="0074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E3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Литература.</w:t>
      </w:r>
    </w:p>
    <w:p w:rsidR="0074542A" w:rsidRPr="0074542A" w:rsidRDefault="0074542A" w:rsidP="00745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Габдуллина З. М. Развитие навыков работы с компьютером у детей 4 - 7 лет. Волгоград, 2010.</w:t>
      </w:r>
    </w:p>
    <w:p w:rsidR="0074542A" w:rsidRPr="0074542A" w:rsidRDefault="0074542A" w:rsidP="00745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Комарова Т. С. Информационно - коммуникативные технологии в дошкольном образовании, Москва, 2011.</w:t>
      </w:r>
    </w:p>
    <w:p w:rsidR="0074542A" w:rsidRPr="0074542A" w:rsidRDefault="0074542A" w:rsidP="00745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Ушакова О. С. Теория и практика развития речи дошкольника. М. – ТЦ, Сфера, 2008 год. - 235 стр.</w:t>
      </w:r>
    </w:p>
    <w:p w:rsidR="0074542A" w:rsidRPr="0074542A" w:rsidRDefault="0074542A" w:rsidP="00745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Ушакова О. С., Струнина Е. М. Методика развития речи детей дошкольного возраста. М. – ТЦ: </w:t>
      </w:r>
      <w:proofErr w:type="spellStart"/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2010 год. - 287 стр.</w:t>
      </w:r>
    </w:p>
    <w:p w:rsidR="0074542A" w:rsidRPr="0074542A" w:rsidRDefault="0074542A" w:rsidP="00745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ДО, утвержденный приказом </w:t>
      </w:r>
      <w:proofErr w:type="spellStart"/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7454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1155 от 17 октября 2013 года. - 28 стр.</w:t>
      </w:r>
    </w:p>
    <w:p w:rsidR="00FC7B37" w:rsidRDefault="00FC7B37"/>
    <w:sectPr w:rsidR="00FC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78"/>
    <w:multiLevelType w:val="hybridMultilevel"/>
    <w:tmpl w:val="EC7E2234"/>
    <w:lvl w:ilvl="0" w:tplc="371ECC1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A54214"/>
    <w:multiLevelType w:val="hybridMultilevel"/>
    <w:tmpl w:val="5DDC5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2306"/>
    <w:multiLevelType w:val="hybridMultilevel"/>
    <w:tmpl w:val="C4521990"/>
    <w:lvl w:ilvl="0" w:tplc="E76A6728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</w:rPr>
    </w:lvl>
    <w:lvl w:ilvl="1" w:tplc="26C60152">
      <w:start w:val="1"/>
      <w:numFmt w:val="bullet"/>
      <w:lvlText w:val="-"/>
      <w:lvlJc w:val="left"/>
      <w:pPr>
        <w:tabs>
          <w:tab w:val="num" w:pos="1136"/>
        </w:tabs>
        <w:ind w:left="853" w:firstLine="22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631C1"/>
    <w:multiLevelType w:val="hybridMultilevel"/>
    <w:tmpl w:val="F958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C21B4"/>
    <w:multiLevelType w:val="multilevel"/>
    <w:tmpl w:val="48BA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F7357A"/>
    <w:multiLevelType w:val="hybridMultilevel"/>
    <w:tmpl w:val="6E6CB9F6"/>
    <w:lvl w:ilvl="0" w:tplc="C5CCBC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A78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83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AD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211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AC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C1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EAA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AC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E"/>
    <w:rsid w:val="00040FCA"/>
    <w:rsid w:val="0006263B"/>
    <w:rsid w:val="00157556"/>
    <w:rsid w:val="001E3E2F"/>
    <w:rsid w:val="00293DEC"/>
    <w:rsid w:val="002C5127"/>
    <w:rsid w:val="0033711F"/>
    <w:rsid w:val="00340D23"/>
    <w:rsid w:val="003465F1"/>
    <w:rsid w:val="003C4755"/>
    <w:rsid w:val="00410BDA"/>
    <w:rsid w:val="00415BF3"/>
    <w:rsid w:val="00432DB6"/>
    <w:rsid w:val="004730B3"/>
    <w:rsid w:val="004C0F40"/>
    <w:rsid w:val="004C73F0"/>
    <w:rsid w:val="004D5942"/>
    <w:rsid w:val="0054494F"/>
    <w:rsid w:val="005550B6"/>
    <w:rsid w:val="005E2BB3"/>
    <w:rsid w:val="00603CBC"/>
    <w:rsid w:val="0065087C"/>
    <w:rsid w:val="0066408E"/>
    <w:rsid w:val="006A7DAF"/>
    <w:rsid w:val="0074542A"/>
    <w:rsid w:val="007C50B0"/>
    <w:rsid w:val="007F3371"/>
    <w:rsid w:val="008328D9"/>
    <w:rsid w:val="00856D10"/>
    <w:rsid w:val="008576E6"/>
    <w:rsid w:val="00887F23"/>
    <w:rsid w:val="008E1022"/>
    <w:rsid w:val="00987654"/>
    <w:rsid w:val="009A4C1A"/>
    <w:rsid w:val="009B037C"/>
    <w:rsid w:val="009F604A"/>
    <w:rsid w:val="00A071AC"/>
    <w:rsid w:val="00A25680"/>
    <w:rsid w:val="00A508AD"/>
    <w:rsid w:val="00B21499"/>
    <w:rsid w:val="00B35B7B"/>
    <w:rsid w:val="00B43BCC"/>
    <w:rsid w:val="00B81B1E"/>
    <w:rsid w:val="00B87CD5"/>
    <w:rsid w:val="00BA2C54"/>
    <w:rsid w:val="00C7072A"/>
    <w:rsid w:val="00CA3297"/>
    <w:rsid w:val="00CF0752"/>
    <w:rsid w:val="00D7417E"/>
    <w:rsid w:val="00DA3B39"/>
    <w:rsid w:val="00ED17C6"/>
    <w:rsid w:val="00F05053"/>
    <w:rsid w:val="00FC7B37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B37"/>
    <w:rPr>
      <w:b/>
      <w:bCs/>
    </w:rPr>
  </w:style>
  <w:style w:type="paragraph" w:styleId="a5">
    <w:name w:val="List Paragraph"/>
    <w:basedOn w:val="a"/>
    <w:uiPriority w:val="34"/>
    <w:qFormat/>
    <w:rsid w:val="00544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B37"/>
    <w:rPr>
      <w:b/>
      <w:bCs/>
    </w:rPr>
  </w:style>
  <w:style w:type="paragraph" w:styleId="a5">
    <w:name w:val="List Paragraph"/>
    <w:basedOn w:val="a"/>
    <w:uiPriority w:val="34"/>
    <w:qFormat/>
    <w:rsid w:val="0054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древний рус</dc:creator>
  <cp:keywords/>
  <dc:description/>
  <cp:lastModifiedBy>Пользователь</cp:lastModifiedBy>
  <cp:revision>30</cp:revision>
  <dcterms:created xsi:type="dcterms:W3CDTF">2024-04-10T17:14:00Z</dcterms:created>
  <dcterms:modified xsi:type="dcterms:W3CDTF">2024-05-29T06:54:00Z</dcterms:modified>
</cp:coreProperties>
</file>