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Ивендикова Е.М.</w:t>
      </w:r>
    </w:p>
    <w:p>
      <w:pPr>
        <w:wordWrap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Как правильно учить историю?</w:t>
      </w:r>
    </w:p>
    <w:bookmarkEnd w:id="0"/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90" w:beforeAutospacing="0" w:after="300" w:afterAutospacing="0" w:line="420" w:lineRule="atLeast"/>
        <w:ind w:left="0" w:right="0" w:firstLine="0"/>
        <w:rPr>
          <w:rFonts w:hint="default" w:ascii="Times New Roman" w:hAnsi="Times New Roman" w:eastAsia="Helvetica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spacing w:val="0"/>
          <w:sz w:val="28"/>
          <w:szCs w:val="28"/>
          <w:shd w:val="clear" w:fill="FFFFFF"/>
        </w:rPr>
        <w:t>Мои советы подойдут как тем, кто сейчас учится в 5-10 классах и хочет подтянуть свои знания по истории, так и тем, кому в этом году сдавать ЕГЭ.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90" w:beforeAutospacing="0" w:after="300" w:afterAutospacing="0" w:line="420" w:lineRule="atLeast"/>
        <w:ind w:left="0" w:right="0" w:firstLine="0"/>
        <w:rPr>
          <w:rFonts w:hint="default" w:ascii="Times New Roman" w:hAnsi="Times New Roman" w:eastAsia="Helvetica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spacing w:val="0"/>
          <w:sz w:val="28"/>
          <w:szCs w:val="28"/>
          <w:shd w:val="clear" w:fill="FFFFFF"/>
        </w:rPr>
        <w:t>Прежде чем приступать к изучению историю, нужно понять, что это наука из себя представляет. История - это наука, изучающая прошлое, скажет любой школьник. А что под этим "прошлым" подразумевается? Почему мы досконально изучаем правление какого-нибудь царя или императора и не говорим о жизни крестьянина Ивана?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90" w:beforeAutospacing="0" w:after="300" w:afterAutospacing="0" w:line="420" w:lineRule="atLeast"/>
        <w:ind w:left="0" w:right="0" w:firstLine="0"/>
        <w:rPr>
          <w:rFonts w:hint="default" w:ascii="Times New Roman" w:hAnsi="Times New Roman" w:eastAsia="Helvetica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spacing w:val="0"/>
          <w:sz w:val="28"/>
          <w:szCs w:val="28"/>
          <w:shd w:val="clear" w:fill="FFFFFF"/>
        </w:rPr>
        <w:t>Во-первых, история изучает, в первую очередь, важные события, их причины и последствия. А какие события мы отнесем к важным? Те, которые изменили жизнь сотен и тысяч людей, то есть те, которые очевидно оказали влияние на дальнейшую историю человечества. Именно поэтому то, что делали цари важно, ведь это влияло сразу на всех жителей страны.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90" w:beforeAutospacing="0" w:after="300" w:afterAutospacing="0" w:line="420" w:lineRule="atLeast"/>
        <w:ind w:left="0" w:right="0" w:firstLine="0"/>
        <w:rPr>
          <w:rFonts w:hint="default" w:ascii="Times New Roman" w:hAnsi="Times New Roman" w:eastAsia="Helvetica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spacing w:val="0"/>
          <w:sz w:val="28"/>
          <w:szCs w:val="28"/>
          <w:shd w:val="clear" w:fill="FFFFFF"/>
        </w:rPr>
        <w:t>Во-вторых, история - это процесс, поэтому, изучая историю, вы не можете вырвать событие из контекста и в одиночестве его рассмотреть. Любое событие неразрывно связано со своим прошлым. То есть, если мы говорим, например, о Наполеоновских войнах, мы не можем не упомянуть Великую Французскую революцию, иначе не понятно откуда Наполеон взялся. </w:t>
      </w:r>
      <w:r>
        <w:rPr>
          <w:rFonts w:hint="default" w:ascii="Times New Roman" w:hAnsi="Times New Roman" w:eastAsia="Helvetica" w:cs="Times New Roman"/>
          <w:i/>
          <w:caps w:val="0"/>
          <w:spacing w:val="0"/>
          <w:sz w:val="28"/>
          <w:szCs w:val="28"/>
          <w:shd w:val="clear" w:fill="FFFFFF"/>
        </w:rPr>
        <w:t>Поэтому держите мой первый совет: смотрите на историю как на взаимосвязанные процессы, которые порождают друг друга, тогда вам будет легче понимать историю.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90" w:beforeAutospacing="0" w:after="300" w:afterAutospacing="0" w:line="420" w:lineRule="atLeast"/>
        <w:ind w:left="0" w:right="0" w:firstLine="0"/>
        <w:rPr>
          <w:rFonts w:hint="default" w:ascii="Times New Roman" w:hAnsi="Times New Roman" w:eastAsia="Helvetica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spacing w:val="0"/>
          <w:sz w:val="28"/>
          <w:szCs w:val="28"/>
          <w:shd w:val="clear" w:fill="FFFFFF"/>
        </w:rPr>
        <w:t>И здесь мы встречаем еще одно очень важное слово "понимать". Я строю весь свой учебный процесс именно на том, чтобы научить ребят понимать историю, а не просто ее зубрить. Потому что понимание позволяет рефлексировать, отделять настоящую историю от идеологической шелухи и, конечно же, помогает ответить на любой вопрос на экзамене. Ведь забыть можно любой материал, а вот, если ты его понял, то тебе и забывать будет нечего, так как ты не учил, а понимал, то есть сделал историю логичной и простой для восприятия. </w:t>
      </w:r>
      <w:r>
        <w:rPr>
          <w:rFonts w:hint="default" w:ascii="Times New Roman" w:hAnsi="Times New Roman" w:eastAsia="Helvetica" w:cs="Times New Roman"/>
          <w:i/>
          <w:caps w:val="0"/>
          <w:spacing w:val="0"/>
          <w:sz w:val="28"/>
          <w:szCs w:val="28"/>
          <w:shd w:val="clear" w:fill="FFFFFF"/>
        </w:rPr>
        <w:t>Поэтому держи второй совет: историю не нужно зубрить, ее нужно понимать.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90" w:beforeAutospacing="0" w:after="300" w:afterAutospacing="0" w:line="420" w:lineRule="atLeast"/>
        <w:ind w:left="0" w:right="0" w:firstLine="0"/>
        <w:rPr>
          <w:rFonts w:hint="default" w:ascii="Times New Roman" w:hAnsi="Times New Roman" w:eastAsia="Helvetica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spacing w:val="0"/>
          <w:sz w:val="28"/>
          <w:szCs w:val="28"/>
          <w:shd w:val="clear" w:fill="FFFFFF"/>
        </w:rPr>
        <w:t>А как понять историю? В первую очередь, вспомни, кто "творил" историю. Ее творили такие же, как ты люди, со своими пороками и добродетелями. Каждого исторического персонажа можно понять, как человека или как героя сериала. Например, ты же понимаешь мотивацию какого-нибудь суперзлодея из боевика? Также можно понять и мотивацию все того же Наполеона. Когда ты поймешь, зачем Наполеон начал войны с Австрией, Пруссией, а затем Россией, вопрос о причинах Отечественной войны 1812 года решится сам собой.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90" w:beforeAutospacing="0" w:after="300" w:afterAutospacing="0" w:line="420" w:lineRule="atLeast"/>
        <w:ind w:left="0" w:right="0" w:firstLine="0"/>
        <w:rPr>
          <w:rFonts w:hint="default" w:ascii="Times New Roman" w:hAnsi="Times New Roman" w:eastAsia="Helvetica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spacing w:val="0"/>
          <w:sz w:val="28"/>
          <w:szCs w:val="28"/>
          <w:shd w:val="clear" w:fill="FFFFFF"/>
        </w:rPr>
        <w:t>Но кое-что выучить все-таки придется... Выучить нужно даты. </w:t>
      </w:r>
      <w:r>
        <w:rPr>
          <w:rFonts w:hint="default" w:ascii="Times New Roman" w:hAnsi="Times New Roman" w:eastAsia="Helvetica" w:cs="Times New Roman"/>
          <w:i/>
          <w:caps w:val="0"/>
          <w:spacing w:val="0"/>
          <w:sz w:val="28"/>
          <w:szCs w:val="28"/>
          <w:shd w:val="clear" w:fill="FFFFFF"/>
        </w:rPr>
        <w:t>И это мой третий совет: без дат нет истории, потому что, если ты не можешь расставить события по хронологии, ты не сможешь выстроить для себя целостную картину истории.</w:t>
      </w:r>
    </w:p>
    <w:p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3496C"/>
    <w:rsid w:val="16C3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2024-06-06T17:35:00Z</dcterms:created>
  <dc:creator>MBOU SOSH w. Akshuat</dc:creator>
  <cp:lastModifiedBy>MBOU SOSH w. Akshuat</cp:lastModifiedBy>
  <dcterms:modified xsi:type="dcterms:W3CDTF">2024-06-06T17:37:57Z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