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13" w:rsidRDefault="00AB4B81" w:rsidP="0010798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Игровые технологии на занятиях</w:t>
      </w:r>
      <w:r w:rsidR="004B3E06">
        <w:rPr>
          <w:rFonts w:ascii="Times New Roman" w:hAnsi="Times New Roman"/>
          <w:b/>
          <w:sz w:val="28"/>
          <w:szCs w:val="28"/>
        </w:rPr>
        <w:t xml:space="preserve"> естествознания</w:t>
      </w:r>
      <w:r>
        <w:rPr>
          <w:rFonts w:ascii="Times New Roman" w:hAnsi="Times New Roman"/>
          <w:b/>
          <w:sz w:val="28"/>
          <w:szCs w:val="28"/>
        </w:rPr>
        <w:t xml:space="preserve"> как активный метод обучения</w:t>
      </w:r>
    </w:p>
    <w:p w:rsidR="00DC13E6" w:rsidRPr="00DC13E6" w:rsidRDefault="00DC13E6" w:rsidP="0010798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C13E6">
        <w:rPr>
          <w:rFonts w:ascii="Times New Roman" w:hAnsi="Times New Roman"/>
          <w:sz w:val="28"/>
          <w:szCs w:val="24"/>
        </w:rPr>
        <w:t>Естествознание — наука о явлениях и законах природы. Современное естествознание включает множество естественнонаучных отраслей, из которых наиболее важными являются физика, химия и биология. Оно охватывает широкий спектр вопросов о разнообразных свойствах объектов природы, которые можно рассматривать как единое целое.</w:t>
      </w:r>
    </w:p>
    <w:p w:rsidR="004B3E06" w:rsidRPr="00DC13E6" w:rsidRDefault="00DC13E6" w:rsidP="0010798F">
      <w:pPr>
        <w:spacing w:after="0" w:line="360" w:lineRule="auto"/>
        <w:jc w:val="both"/>
        <w:rPr>
          <w:rFonts w:ascii="Times New Roman" w:hAnsi="Times New Roman"/>
          <w:sz w:val="28"/>
          <w:szCs w:val="24"/>
        </w:rPr>
      </w:pPr>
      <w:r w:rsidRPr="00DC13E6">
        <w:rPr>
          <w:rFonts w:ascii="Times New Roman" w:hAnsi="Times New Roman"/>
          <w:color w:val="0D0D0D" w:themeColor="text1" w:themeTint="F2"/>
          <w:sz w:val="28"/>
          <w:szCs w:val="24"/>
        </w:rPr>
        <w:t xml:space="preserve"> Учебная дисциплина «</w:t>
      </w:r>
      <w:r w:rsidR="004B3E06" w:rsidRPr="00DC13E6">
        <w:rPr>
          <w:rFonts w:ascii="Times New Roman" w:hAnsi="Times New Roman"/>
          <w:color w:val="0D0D0D" w:themeColor="text1" w:themeTint="F2"/>
          <w:sz w:val="28"/>
          <w:szCs w:val="24"/>
        </w:rPr>
        <w:t>Естествознание»</w:t>
      </w:r>
      <w:r w:rsidR="004B3E06" w:rsidRPr="00DC13E6">
        <w:rPr>
          <w:rFonts w:ascii="Times New Roman" w:hAnsi="Times New Roman"/>
          <w:sz w:val="28"/>
          <w:szCs w:val="24"/>
        </w:rPr>
        <w:t xml:space="preserve"> направлено на достижение следующих целей:</w:t>
      </w:r>
    </w:p>
    <w:p w:rsidR="004B3E06" w:rsidRPr="00DC13E6" w:rsidRDefault="004B3E06" w:rsidP="0010798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13E6">
        <w:rPr>
          <w:rFonts w:ascii="Times New Roman" w:hAnsi="Times New Roman"/>
          <w:color w:val="000000" w:themeColor="text1"/>
          <w:sz w:val="28"/>
          <w:szCs w:val="24"/>
        </w:rPr>
        <w:t xml:space="preserve">освоение знаний о современной естественнонаучной картине мира и методах естественных наук; знакомство с наиболее важными идеями и достижениями естествознания, оказавшими определяющее влияние на развитие техники и технологий; </w:t>
      </w:r>
    </w:p>
    <w:p w:rsidR="004B3E06" w:rsidRPr="00DC13E6" w:rsidRDefault="004B3E06" w:rsidP="0010798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13E6">
        <w:rPr>
          <w:rFonts w:ascii="Times New Roman" w:hAnsi="Times New Roman"/>
          <w:color w:val="000000" w:themeColor="text1"/>
          <w:sz w:val="28"/>
          <w:szCs w:val="24"/>
        </w:rPr>
        <w:t xml:space="preserve">овладение умениями применять полученные знания для объяснения явлений окружающего мира, восприятия информации естественнонаучного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естественнонаучной информации; </w:t>
      </w:r>
    </w:p>
    <w:p w:rsidR="004B3E06" w:rsidRPr="00DC13E6" w:rsidRDefault="004B3E06" w:rsidP="0010798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13E6">
        <w:rPr>
          <w:rFonts w:ascii="Times New Roman" w:hAnsi="Times New Roman"/>
          <w:color w:val="000000" w:themeColor="text1"/>
          <w:sz w:val="28"/>
          <w:szCs w:val="24"/>
        </w:rPr>
        <w:t xml:space="preserve">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 </w:t>
      </w:r>
    </w:p>
    <w:p w:rsidR="00DC13E6" w:rsidRPr="009957E1" w:rsidRDefault="004B3E06" w:rsidP="0010798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C13E6">
        <w:rPr>
          <w:rFonts w:ascii="Times New Roman" w:hAnsi="Times New Roman"/>
          <w:color w:val="000000" w:themeColor="text1"/>
          <w:sz w:val="28"/>
          <w:szCs w:val="24"/>
        </w:rPr>
        <w:t xml:space="preserve">применение естественнонаучных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 </w:t>
      </w:r>
    </w:p>
    <w:p w:rsidR="00BA1FA6" w:rsidRDefault="00BA1FA6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A1FA6" w:rsidRDefault="00BA1FA6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BA1FA6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достижения этих целей можно использовать игровые технологии.</w:t>
      </w:r>
    </w:p>
    <w:p w:rsidR="00C72926" w:rsidRPr="001B5867" w:rsidRDefault="00020113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от игр вообще тем, что они обладают четко поставленной целью обучения и соответствующим ей педагогическим.</w:t>
      </w:r>
    </w:p>
    <w:p w:rsidR="001B5867" w:rsidRPr="001B5867" w:rsidRDefault="00C72926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lastRenderedPageBreak/>
        <w:t>Игра в учебном процессе явл</w:t>
      </w:r>
      <w:r w:rsidRPr="001B5867">
        <w:rPr>
          <w:rFonts w:ascii="Times New Roman" w:hAnsi="Times New Roman"/>
          <w:sz w:val="28"/>
          <w:szCs w:val="28"/>
        </w:rPr>
        <w:t>яется взаимосвязанной технологи</w:t>
      </w:r>
      <w:r w:rsidRPr="00C72926">
        <w:rPr>
          <w:rFonts w:ascii="Times New Roman" w:hAnsi="Times New Roman"/>
          <w:sz w:val="28"/>
          <w:szCs w:val="28"/>
        </w:rPr>
        <w:t xml:space="preserve"> ей совместной обучающей и учебной деятельности преподавателей и учащихся. Учебная игра есть целеустремленная самостоятельная деятельность учащихся, направленная на усвоение конкретных знаний, умений и навыков их применения для достижения цели игры.</w:t>
      </w:r>
    </w:p>
    <w:p w:rsidR="00C72926" w:rsidRPr="00C72926" w:rsidRDefault="00C72926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 xml:space="preserve"> Первый дидактический смысл учебный игры состоит в том, что изучение и усвоение учебного материала осуществляется путем игровой деятельности обучающихся. Чтобы играть, надо учиться, а играя чел</w:t>
      </w:r>
      <w:proofErr w:type="gramStart"/>
      <w:r w:rsidRPr="00C72926">
        <w:rPr>
          <w:rFonts w:ascii="Times New Roman" w:hAnsi="Times New Roman"/>
          <w:sz w:val="28"/>
          <w:szCs w:val="28"/>
        </w:rPr>
        <w:t>о-</w:t>
      </w:r>
      <w:proofErr w:type="gramEnd"/>
      <w:r w:rsidRPr="00C72926">
        <w:rPr>
          <w:rFonts w:ascii="Times New Roman" w:hAnsi="Times New Roman"/>
          <w:sz w:val="28"/>
          <w:szCs w:val="28"/>
        </w:rPr>
        <w:t xml:space="preserve"> век самообучается. Например, обучение шахматам или каким-либо другим играм осуществляется в процессе самой игры. </w:t>
      </w:r>
    </w:p>
    <w:p w:rsidR="001B5867" w:rsidRPr="001B5867" w:rsidRDefault="00C72926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 xml:space="preserve"> Второй смысл игры – действовать самому. В процессе активной игровой деятельности студента спонтанно создаются все необходимые условия для возникновения и разрешения проблемных ситуаций. Процесс обучения становится проблемным и личностно значимым для студентов. Проблемные ситуации непрерывно возникают и разрешаются самостоятельно либо с помощью преподавателя. </w:t>
      </w:r>
    </w:p>
    <w:p w:rsidR="00DC13E6" w:rsidRPr="001B5867" w:rsidRDefault="00C72926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C72926">
        <w:rPr>
          <w:rFonts w:ascii="Times New Roman" w:hAnsi="Times New Roman"/>
          <w:sz w:val="28"/>
          <w:szCs w:val="28"/>
        </w:rPr>
        <w:t>Третий смысл игрового обучения заключается в том, что обучающийся в ходе целенаправленной самостоятельной деятельности по решению проблемных ситуаций игры становится самостоятельно мыслящим человеком, способным к активным действиям. Главная цель игрового обучения – в тщательно разработанных учебных условиях научить студентов эффективно работать в коллективе (в группе).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72926" w:rsidRPr="001B5867" w:rsidRDefault="00020113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Игровая форма занятий создается на уроках при помощи игровых приемов и ситуаций, которые должны выс</w:t>
      </w:r>
      <w:r w:rsidR="00DC13E6" w:rsidRPr="001B5867">
        <w:rPr>
          <w:rFonts w:ascii="Times New Roman" w:hAnsi="Times New Roman"/>
          <w:sz w:val="28"/>
          <w:szCs w:val="28"/>
        </w:rPr>
        <w:t xml:space="preserve">тупать как средство </w:t>
      </w:r>
      <w:r w:rsidRPr="001B5867">
        <w:rPr>
          <w:rFonts w:ascii="Times New Roman" w:hAnsi="Times New Roman"/>
          <w:sz w:val="28"/>
          <w:szCs w:val="28"/>
        </w:rPr>
        <w:t>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020113" w:rsidRPr="001B5867" w:rsidRDefault="00020113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1. Дидактическая цель ставится перед учащимися в форме игровой задачи.</w:t>
      </w:r>
    </w:p>
    <w:p w:rsidR="00020113" w:rsidRPr="001B5867" w:rsidRDefault="00020113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2. Учебная деятельность подчиняется правилам игры.</w:t>
      </w:r>
    </w:p>
    <w:p w:rsidR="00020113" w:rsidRPr="001B5867" w:rsidRDefault="00020113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3. Учебный материал используется в качестве ее средства.</w:t>
      </w:r>
    </w:p>
    <w:p w:rsidR="00020113" w:rsidRDefault="00020113" w:rsidP="0010798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4. В учебную деятельность вводятся соревнования, которые способствуют переходу дидактических задач в разряд игровых.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>Методика проведения</w:t>
      </w:r>
      <w:r w:rsidRPr="001B5867">
        <w:rPr>
          <w:rFonts w:ascii="Times New Roman" w:hAnsi="Times New Roman"/>
          <w:sz w:val="28"/>
          <w:szCs w:val="28"/>
        </w:rPr>
        <w:t xml:space="preserve"> игры включает шесть этапов. 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lastRenderedPageBreak/>
        <w:t xml:space="preserve">1. Постановка проблемы, формулировка целей и задач занятия (проведения деловой игры). Раскрытие значения поставленной проблемы и деловой игры в профессиональном становлении специалиста. 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 xml:space="preserve">2. Подготовка участников к игре; ознакомление их с правилами игры (инструктаж); выдача необходимых материалов. Разминка путем беседы, решения частных проблем, дискуссии или «мозгового штурма». 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 xml:space="preserve">3. Изучение и анализ основной проблемы, инструкций и других материалов игровой документации. Распределение ролей между участниками и уточнение их функций. 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 xml:space="preserve">4. Проведение игры. Моделирование профессиональной деятельности специалистов по решению поставленной проблемы. </w:t>
      </w:r>
    </w:p>
    <w:p w:rsidR="001B5867" w:rsidRPr="001B5867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 xml:space="preserve">5. Анализ, обсуждение и оценка результатов игры. </w:t>
      </w:r>
    </w:p>
    <w:p w:rsidR="001B5867" w:rsidRPr="009957E1" w:rsidRDefault="001B5867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1B5867">
        <w:rPr>
          <w:rFonts w:ascii="Times New Roman" w:hAnsi="Times New Roman"/>
          <w:sz w:val="28"/>
          <w:szCs w:val="28"/>
        </w:rPr>
        <w:t>6. Заключительная дискуссия</w:t>
      </w:r>
      <w:r w:rsidR="009957E1">
        <w:rPr>
          <w:rFonts w:ascii="Times New Roman" w:hAnsi="Times New Roman"/>
          <w:sz w:val="28"/>
          <w:szCs w:val="28"/>
        </w:rPr>
        <w:t>.</w:t>
      </w:r>
      <w:r w:rsidRPr="001B5867">
        <w:rPr>
          <w:rFonts w:ascii="Times New Roman" w:hAnsi="Times New Roman"/>
          <w:sz w:val="28"/>
          <w:szCs w:val="28"/>
        </w:rPr>
        <w:t xml:space="preserve"> Подведение итогов.</w:t>
      </w:r>
    </w:p>
    <w:p w:rsid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57E1" w:rsidRPr="009957E1" w:rsidRDefault="00020113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>Игровые технологии обеспечивают среду для решения проблемных вопросов и коллективного сотрудничества, стимулирующего развитие творческого и критического мышления.</w:t>
      </w:r>
      <w:r w:rsidR="009957E1" w:rsidRPr="009957E1">
        <w:rPr>
          <w:rFonts w:ascii="Times New Roman" w:hAnsi="Times New Roman"/>
          <w:sz w:val="28"/>
          <w:szCs w:val="28"/>
        </w:rPr>
        <w:t xml:space="preserve">Таким образом, технология игрового обучения, в отличие от традиционной методики преподавания, имеет ряд особенностей, основными из которых являются следующие: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студенты вступают в активную мыслительную деятельность по решению поставленной задачи (проблемы) в соответствии с заданными функциями (ролями);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>• познавательная деятельнос</w:t>
      </w:r>
      <w:r w:rsidR="0027529A">
        <w:rPr>
          <w:rFonts w:ascii="Times New Roman" w:hAnsi="Times New Roman"/>
          <w:sz w:val="28"/>
          <w:szCs w:val="28"/>
        </w:rPr>
        <w:t>ть осуществляется в группе (под</w:t>
      </w:r>
      <w:r w:rsidRPr="009957E1">
        <w:rPr>
          <w:rFonts w:ascii="Times New Roman" w:hAnsi="Times New Roman"/>
          <w:sz w:val="28"/>
          <w:szCs w:val="28"/>
        </w:rPr>
        <w:t xml:space="preserve">группе), где обучаемые общаются, обмениваются мнениями и др., т.е. имеет место групповое мышление, сотрудничество, сотворчество;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в процессе игровых занятий студенты приобретают умения и навыки делового общения и принятия коллективных решений в различных проблемных ситуациях. При организации деловых игр в процессе обучения обеспечивается: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повышение интереса студентов к учебным занятиям и к тем проблемам, которые моделируются и разыгрываются на деловых играх;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рост их познавательной активности, характеризующейся тем, что они усваивают большее количество информации, основанной на примерах конкретной действительности;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lastRenderedPageBreak/>
        <w:t xml:space="preserve">• более правильная оценка возможных реальных ситуаций обучающимися за счет накопленного в процессе деловой игры опыта и использование этого в профессиональной деятельности; </w:t>
      </w: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развитие их аналитического и экономического мышления; </w:t>
      </w:r>
    </w:p>
    <w:p w:rsid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 xml:space="preserve">• реализация системного подхода к решению поставленной проблемы. </w:t>
      </w:r>
    </w:p>
    <w:p w:rsid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9957E1" w:rsidRPr="009957E1" w:rsidRDefault="009957E1" w:rsidP="0010798F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9957E1">
        <w:rPr>
          <w:rFonts w:ascii="Times New Roman" w:hAnsi="Times New Roman"/>
          <w:sz w:val="28"/>
          <w:szCs w:val="28"/>
        </w:rPr>
        <w:t>Систематическое применение игровых методов обучения способствует повышению мотивации учебно-познавательной деятельности учащихся, они с большим интересом начинают изучать учебную дисциплину. В ходе совместной игровой деятельности и общения при решении учебных проблем формируются определенные человеческие отношения между студентами, между преподавателем и студентами (уважение, симпатии, лидерство, сотрудничество, понимание, сочувствие и т.д.).</w:t>
      </w:r>
    </w:p>
    <w:p w:rsidR="00F00779" w:rsidRPr="009957E1" w:rsidRDefault="00F00779" w:rsidP="0010798F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00779" w:rsidRPr="009957E1" w:rsidSect="001B5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0F5"/>
    <w:multiLevelType w:val="hybridMultilevel"/>
    <w:tmpl w:val="BEEAB0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3427A3"/>
    <w:multiLevelType w:val="hybridMultilevel"/>
    <w:tmpl w:val="8AFAFE7A"/>
    <w:lvl w:ilvl="0" w:tplc="1DEAE1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361C8"/>
    <w:multiLevelType w:val="hybridMultilevel"/>
    <w:tmpl w:val="93187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EF495A"/>
    <w:multiLevelType w:val="hybridMultilevel"/>
    <w:tmpl w:val="B5E49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20113"/>
    <w:rsid w:val="00020113"/>
    <w:rsid w:val="0010798F"/>
    <w:rsid w:val="001B5867"/>
    <w:rsid w:val="001E7481"/>
    <w:rsid w:val="0027529A"/>
    <w:rsid w:val="00325A3E"/>
    <w:rsid w:val="004868D7"/>
    <w:rsid w:val="004B3E06"/>
    <w:rsid w:val="008D52F1"/>
    <w:rsid w:val="009957E1"/>
    <w:rsid w:val="009E2563"/>
    <w:rsid w:val="00AB4B81"/>
    <w:rsid w:val="00B51EB1"/>
    <w:rsid w:val="00BA1FA6"/>
    <w:rsid w:val="00C72926"/>
    <w:rsid w:val="00DC13E6"/>
    <w:rsid w:val="00F00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01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DC13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2BA9-3BDB-4343-84F5-57072CEF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Сеня</dc:creator>
  <cp:lastModifiedBy>admin</cp:lastModifiedBy>
  <cp:revision>10</cp:revision>
  <dcterms:created xsi:type="dcterms:W3CDTF">2022-06-23T05:48:00Z</dcterms:created>
  <dcterms:modified xsi:type="dcterms:W3CDTF">2024-06-24T22:59:00Z</dcterms:modified>
</cp:coreProperties>
</file>