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1D" w:rsidRDefault="00934C1D" w:rsidP="00BF15B4">
      <w:pPr>
        <w:jc w:val="center"/>
        <w:rPr>
          <w:sz w:val="28"/>
          <w:szCs w:val="28"/>
        </w:rPr>
      </w:pPr>
    </w:p>
    <w:p w:rsidR="00934C1D" w:rsidRDefault="00934C1D" w:rsidP="00BF15B4">
      <w:pPr>
        <w:jc w:val="center"/>
        <w:rPr>
          <w:sz w:val="28"/>
          <w:szCs w:val="28"/>
        </w:rPr>
      </w:pPr>
    </w:p>
    <w:p w:rsidR="00934C1D" w:rsidRDefault="00934C1D" w:rsidP="00BF15B4">
      <w:pPr>
        <w:jc w:val="center"/>
        <w:rPr>
          <w:sz w:val="28"/>
          <w:szCs w:val="28"/>
        </w:rPr>
      </w:pPr>
    </w:p>
    <w:p w:rsidR="00934C1D" w:rsidRDefault="00934C1D" w:rsidP="00BF15B4">
      <w:pPr>
        <w:jc w:val="center"/>
        <w:rPr>
          <w:sz w:val="28"/>
          <w:szCs w:val="28"/>
        </w:rPr>
      </w:pPr>
    </w:p>
    <w:p w:rsidR="00934C1D" w:rsidRDefault="00934C1D" w:rsidP="00E833F6">
      <w:pPr>
        <w:jc w:val="center"/>
        <w:rPr>
          <w:sz w:val="28"/>
          <w:szCs w:val="28"/>
        </w:rPr>
      </w:pPr>
      <w:r w:rsidRPr="00E833F6">
        <w:rPr>
          <w:rFonts w:ascii="Times New Roman" w:hAnsi="Times New Roman"/>
          <w:color w:val="00B0F0"/>
          <w:sz w:val="52"/>
          <w:szCs w:val="52"/>
        </w:rPr>
        <w:t>Игра: «Что?», «Где?», «Когда?»</w:t>
      </w:r>
      <w:r w:rsidRPr="00E833F6">
        <w:rPr>
          <w:color w:val="00B0F0"/>
          <w:sz w:val="52"/>
          <w:szCs w:val="52"/>
        </w:rPr>
        <w:t>.</w:t>
      </w:r>
    </w:p>
    <w:p w:rsidR="00934C1D" w:rsidRDefault="00934C1D" w:rsidP="00BF15B4">
      <w:pPr>
        <w:jc w:val="center"/>
        <w:rPr>
          <w:rFonts w:ascii="Times New Roman" w:hAnsi="Times New Roman"/>
          <w:color w:val="FF0000"/>
          <w:sz w:val="52"/>
          <w:szCs w:val="52"/>
        </w:rPr>
      </w:pPr>
      <w:r w:rsidRPr="00E833F6">
        <w:rPr>
          <w:rFonts w:ascii="Times New Roman" w:hAnsi="Times New Roman"/>
          <w:color w:val="FF0000"/>
          <w:sz w:val="52"/>
          <w:szCs w:val="52"/>
        </w:rPr>
        <w:t>Семинар-практикум</w:t>
      </w:r>
    </w:p>
    <w:p w:rsidR="00934C1D" w:rsidRPr="00E833F6" w:rsidRDefault="00934C1D" w:rsidP="00BF15B4">
      <w:pPr>
        <w:jc w:val="center"/>
        <w:rPr>
          <w:rFonts w:ascii="Times New Roman" w:hAnsi="Times New Roman"/>
          <w:sz w:val="36"/>
          <w:szCs w:val="36"/>
        </w:rPr>
      </w:pPr>
      <w:r w:rsidRPr="00E833F6">
        <w:rPr>
          <w:rFonts w:ascii="Times New Roman" w:hAnsi="Times New Roman"/>
          <w:sz w:val="36"/>
          <w:szCs w:val="36"/>
        </w:rPr>
        <w:t xml:space="preserve"> (практическая часть</w:t>
      </w:r>
      <w:r>
        <w:rPr>
          <w:rFonts w:ascii="Times New Roman" w:hAnsi="Times New Roman"/>
          <w:sz w:val="36"/>
          <w:szCs w:val="36"/>
        </w:rPr>
        <w:t xml:space="preserve"> для педагогов  по театрализованной деятельности</w:t>
      </w:r>
      <w:r w:rsidRPr="00E833F6">
        <w:rPr>
          <w:rFonts w:ascii="Times New Roman" w:hAnsi="Times New Roman"/>
          <w:sz w:val="36"/>
          <w:szCs w:val="36"/>
        </w:rPr>
        <w:t>)</w:t>
      </w:r>
    </w:p>
    <w:p w:rsidR="00934C1D" w:rsidRPr="00E833F6" w:rsidRDefault="00934C1D" w:rsidP="00BF15B4">
      <w:pPr>
        <w:jc w:val="center"/>
        <w:rPr>
          <w:color w:val="00B0F0"/>
          <w:sz w:val="52"/>
          <w:szCs w:val="52"/>
        </w:rPr>
      </w:pPr>
      <w:r w:rsidRPr="00E833F6">
        <w:rPr>
          <w:color w:val="00B0F0"/>
          <w:sz w:val="52"/>
          <w:szCs w:val="52"/>
        </w:rPr>
        <w:t xml:space="preserve">                                                    </w:t>
      </w:r>
    </w:p>
    <w:p w:rsidR="00934C1D" w:rsidRDefault="00934C1D" w:rsidP="00BF15B4">
      <w:pPr>
        <w:tabs>
          <w:tab w:val="left" w:pos="1920"/>
        </w:tabs>
        <w:jc w:val="both"/>
        <w:rPr>
          <w:sz w:val="28"/>
          <w:szCs w:val="28"/>
        </w:rPr>
      </w:pPr>
    </w:p>
    <w:p w:rsidR="00934C1D" w:rsidRDefault="00934C1D" w:rsidP="00BF15B4">
      <w:pPr>
        <w:tabs>
          <w:tab w:val="left" w:pos="1920"/>
        </w:tabs>
        <w:jc w:val="both"/>
        <w:rPr>
          <w:sz w:val="28"/>
          <w:szCs w:val="28"/>
        </w:rPr>
      </w:pPr>
    </w:p>
    <w:p w:rsidR="00934C1D" w:rsidRDefault="00934C1D" w:rsidP="00BF15B4">
      <w:pPr>
        <w:tabs>
          <w:tab w:val="left" w:pos="1920"/>
        </w:tabs>
        <w:jc w:val="both"/>
        <w:rPr>
          <w:sz w:val="28"/>
          <w:szCs w:val="28"/>
        </w:rPr>
      </w:pPr>
    </w:p>
    <w:p w:rsidR="00934C1D" w:rsidRPr="00E833F6" w:rsidRDefault="00934C1D" w:rsidP="00BF15B4">
      <w:pPr>
        <w:tabs>
          <w:tab w:val="left" w:pos="1920"/>
        </w:tabs>
        <w:jc w:val="both"/>
        <w:rPr>
          <w:rFonts w:ascii="Times New Roman" w:hAnsi="Times New Roman"/>
          <w:sz w:val="28"/>
          <w:szCs w:val="28"/>
        </w:rPr>
      </w:pPr>
    </w:p>
    <w:p w:rsidR="00934C1D" w:rsidRPr="00E833F6" w:rsidRDefault="00934C1D" w:rsidP="00E833F6">
      <w:pPr>
        <w:rPr>
          <w:rFonts w:ascii="Times New Roman" w:hAnsi="Times New Roman"/>
          <w:sz w:val="28"/>
          <w:szCs w:val="28"/>
        </w:rPr>
      </w:pPr>
      <w:r w:rsidRPr="00E833F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833F6">
        <w:rPr>
          <w:rFonts w:ascii="Times New Roman" w:hAnsi="Times New Roman"/>
          <w:sz w:val="28"/>
          <w:szCs w:val="28"/>
        </w:rPr>
        <w:t>Автор:</w:t>
      </w:r>
    </w:p>
    <w:p w:rsidR="00934C1D" w:rsidRPr="00E833F6" w:rsidRDefault="00934C1D" w:rsidP="00E833F6">
      <w:pPr>
        <w:jc w:val="center"/>
        <w:rPr>
          <w:rFonts w:ascii="Times New Roman" w:hAnsi="Times New Roman"/>
          <w:sz w:val="28"/>
          <w:szCs w:val="28"/>
        </w:rPr>
      </w:pPr>
      <w:r w:rsidRPr="00E833F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Л.В.Первухина</w:t>
      </w:r>
    </w:p>
    <w:p w:rsidR="00934C1D" w:rsidRPr="00E833F6" w:rsidRDefault="00934C1D" w:rsidP="00E833F6">
      <w:pPr>
        <w:jc w:val="center"/>
        <w:rPr>
          <w:rFonts w:ascii="Times New Roman" w:hAnsi="Times New Roman"/>
          <w:sz w:val="28"/>
          <w:szCs w:val="28"/>
        </w:rPr>
      </w:pPr>
      <w:r w:rsidRPr="00E833F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33F6">
        <w:rPr>
          <w:rFonts w:ascii="Times New Roman" w:hAnsi="Times New Roman"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>-</w:t>
      </w:r>
      <w:r w:rsidRPr="00E833F6">
        <w:rPr>
          <w:rFonts w:ascii="Times New Roman" w:hAnsi="Times New Roman"/>
          <w:sz w:val="28"/>
          <w:szCs w:val="28"/>
        </w:rPr>
        <w:t xml:space="preserve"> высшей</w:t>
      </w:r>
    </w:p>
    <w:p w:rsidR="00934C1D" w:rsidRPr="00E833F6" w:rsidRDefault="00934C1D" w:rsidP="00E833F6">
      <w:pPr>
        <w:jc w:val="right"/>
        <w:rPr>
          <w:rFonts w:ascii="Times New Roman" w:hAnsi="Times New Roman"/>
          <w:sz w:val="28"/>
          <w:szCs w:val="28"/>
        </w:rPr>
      </w:pPr>
      <w:r w:rsidRPr="00E833F6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934C1D" w:rsidRPr="00E833F6" w:rsidRDefault="00934C1D" w:rsidP="00BF15B4">
      <w:pPr>
        <w:tabs>
          <w:tab w:val="left" w:pos="1920"/>
        </w:tabs>
        <w:jc w:val="both"/>
        <w:rPr>
          <w:rFonts w:ascii="Times New Roman" w:hAnsi="Times New Roman"/>
          <w:sz w:val="28"/>
          <w:szCs w:val="28"/>
        </w:rPr>
      </w:pPr>
    </w:p>
    <w:p w:rsidR="00934C1D" w:rsidRPr="00E833F6" w:rsidRDefault="00934C1D" w:rsidP="00BF15B4">
      <w:pPr>
        <w:tabs>
          <w:tab w:val="left" w:pos="1920"/>
        </w:tabs>
        <w:jc w:val="both"/>
        <w:rPr>
          <w:rFonts w:ascii="Times New Roman" w:hAnsi="Times New Roman"/>
          <w:sz w:val="28"/>
          <w:szCs w:val="28"/>
        </w:rPr>
      </w:pPr>
    </w:p>
    <w:p w:rsidR="00934C1D" w:rsidRPr="00E833F6" w:rsidRDefault="00934C1D" w:rsidP="00BF15B4">
      <w:pPr>
        <w:tabs>
          <w:tab w:val="left" w:pos="1920"/>
        </w:tabs>
        <w:jc w:val="both"/>
        <w:rPr>
          <w:rFonts w:ascii="Times New Roman" w:hAnsi="Times New Roman"/>
          <w:sz w:val="28"/>
          <w:szCs w:val="28"/>
        </w:rPr>
      </w:pPr>
    </w:p>
    <w:p w:rsidR="00934C1D" w:rsidRPr="00E833F6" w:rsidRDefault="00934C1D" w:rsidP="00BF15B4">
      <w:pPr>
        <w:tabs>
          <w:tab w:val="left" w:pos="1920"/>
        </w:tabs>
        <w:jc w:val="both"/>
        <w:rPr>
          <w:rFonts w:ascii="Times New Roman" w:hAnsi="Times New Roman"/>
          <w:sz w:val="28"/>
          <w:szCs w:val="28"/>
        </w:rPr>
      </w:pPr>
    </w:p>
    <w:p w:rsidR="00934C1D" w:rsidRPr="00E833F6" w:rsidRDefault="00934C1D" w:rsidP="00BF15B4">
      <w:pPr>
        <w:tabs>
          <w:tab w:val="left" w:pos="1920"/>
        </w:tabs>
        <w:jc w:val="both"/>
        <w:rPr>
          <w:rFonts w:ascii="Times New Roman" w:hAnsi="Times New Roman"/>
          <w:sz w:val="28"/>
          <w:szCs w:val="28"/>
        </w:rPr>
      </w:pPr>
    </w:p>
    <w:p w:rsidR="00934C1D" w:rsidRPr="00E833F6" w:rsidRDefault="00934C1D" w:rsidP="00E833F6">
      <w:pPr>
        <w:tabs>
          <w:tab w:val="left" w:pos="36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Барабинск 2019</w:t>
      </w:r>
      <w:r w:rsidRPr="00E833F6">
        <w:rPr>
          <w:rFonts w:ascii="Times New Roman" w:hAnsi="Times New Roman"/>
          <w:sz w:val="28"/>
          <w:szCs w:val="28"/>
        </w:rPr>
        <w:t>г</w:t>
      </w:r>
    </w:p>
    <w:p w:rsidR="00934C1D" w:rsidRDefault="00934C1D" w:rsidP="00BF15B4">
      <w:pPr>
        <w:tabs>
          <w:tab w:val="left" w:pos="1920"/>
        </w:tabs>
        <w:jc w:val="both"/>
        <w:rPr>
          <w:rFonts w:ascii="Times New Roman" w:hAnsi="Times New Roman"/>
          <w:sz w:val="28"/>
          <w:szCs w:val="28"/>
        </w:rPr>
      </w:pPr>
    </w:p>
    <w:p w:rsidR="00934C1D" w:rsidRPr="00E833F6" w:rsidRDefault="00934C1D" w:rsidP="00BF15B4">
      <w:pPr>
        <w:tabs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b/>
          <w:sz w:val="24"/>
          <w:szCs w:val="24"/>
        </w:rPr>
        <w:t>Цель:</w:t>
      </w:r>
      <w:r w:rsidRPr="00E833F6">
        <w:rPr>
          <w:rFonts w:ascii="Times New Roman" w:hAnsi="Times New Roman"/>
          <w:sz w:val="24"/>
          <w:szCs w:val="24"/>
        </w:rPr>
        <w:t xml:space="preserve"> закрепить знания педагогов по театрализованной деятельности.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Оборудование: табло с цифрами, волчок, игровой стол, конверты от телезрителей, фото телезрителей (родителей), сова-картинка, «чайная пауза», шаблоны куклы, фломастеры, степлер, ножницы, разнос, подставка, черный ящик, песня-музыкальная пауза, слайды видеосъёмка.</w:t>
      </w:r>
    </w:p>
    <w:p w:rsidR="00934C1D" w:rsidRPr="00E833F6" w:rsidRDefault="00934C1D" w:rsidP="00BF15B4">
      <w:pPr>
        <w:tabs>
          <w:tab w:val="left" w:pos="2340"/>
        </w:tabs>
        <w:jc w:val="center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Ход игры.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Вед.: Сегодня мы подводим итоги уходящего года и проводим финальную игру. Против вас играет команда И. Е. Брагиной и телезрителей. Игра посвящена знанию педагогов в области театрализованной деятельности. Вопросы присланы от педагогов ДОУ и родителей, которые сегодня будут разыгрываться, вопросы интернета, блиц,  музыкальная пауза.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- За игровой стол приглашается команда И.Е. Брагиной: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- Е.А. Чепелева- педагог, имеющий знания в области патриотического воспитания, организатор по культмассовой работе.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- Е. Г. Самусова- педагог, занимающийся в этой области деятельности, руководитель секции старшего дошкольного возраста.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- Т. И. Плотникова- знаток в области экологии.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- М. Н. Котикова-старший воспитатель, имеющая знания во всех образовательных областях.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- О.В. Соловьёва- знаток в области нарушения речи, инспектор по охране труда.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- С. А. Жарикова – педагог-психолог.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- А.Н. Контарёва- помощник организатора по культмассовой работы, уполномоченный представитель по охране труда.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- И капитан команды- И. Е. Брагина- знаток в области экологического воспитания, средствами ИЗО деятельности. Руководитель секции младших дошкольников.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Вед. Уважаемые знатоки, вас пришли поддержать молодые  педагоги-знатоки, которые будут находиться в зале. Правила игры: уважаемые знатоки, вы помните эти правила? Вы можете воспользоваться помощью клуба, минутой в кредит и дать досрочный ответ.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- Вся команда представлена и мы можем приступить к игре.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207521">
        <w:rPr>
          <w:rFonts w:ascii="Times New Roman" w:hAnsi="Times New Roman"/>
          <w:color w:val="0070C0"/>
          <w:sz w:val="24"/>
          <w:szCs w:val="24"/>
        </w:rPr>
        <w:t xml:space="preserve">                                1 раунд</w:t>
      </w:r>
      <w:r w:rsidRPr="00E833F6">
        <w:rPr>
          <w:rFonts w:ascii="Times New Roman" w:hAnsi="Times New Roman"/>
          <w:sz w:val="24"/>
          <w:szCs w:val="24"/>
        </w:rPr>
        <w:t>. Волчок.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Вед. У меня вопрос к капитану команды. Госпожа Брагина, какой настрой у игроков? (ответ).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Вед.   Сектор №1.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 xml:space="preserve"> 1.- Против вас играет телезритель из ДОД (фото). Внимание вопрос: Если у ребёнка не хватает артистических способностей при разыгрывание ролей. С чего нужно начать работу?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Ответ:  настроить ребёнка психологически, работать над средствами образной выразительности: мимика, жесты, пантомима, интонация.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 xml:space="preserve"> Вед:    счёт 1-0. (выставить цифры на табло).</w:t>
      </w:r>
    </w:p>
    <w:p w:rsidR="00934C1D" w:rsidRPr="00E833F6" w:rsidRDefault="00934C1D" w:rsidP="00BF15B4">
      <w:pPr>
        <w:tabs>
          <w:tab w:val="left" w:pos="2115"/>
        </w:tabs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ab/>
      </w:r>
      <w:r w:rsidRPr="00207521">
        <w:rPr>
          <w:rFonts w:ascii="Times New Roman" w:hAnsi="Times New Roman"/>
          <w:color w:val="0070C0"/>
          <w:sz w:val="24"/>
          <w:szCs w:val="24"/>
        </w:rPr>
        <w:t>2 раунд</w:t>
      </w:r>
      <w:r w:rsidRPr="00E833F6">
        <w:rPr>
          <w:rFonts w:ascii="Times New Roman" w:hAnsi="Times New Roman"/>
          <w:sz w:val="24"/>
          <w:szCs w:val="24"/>
        </w:rPr>
        <w:t>. Волчок.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 xml:space="preserve"> 2. Вед:Супер-блиц. Пришло 125000 вопросов. Компьюторвыберит  3 вопроса. За игровым столом  должен остаться только один игрок, который должен ответить на эти вопросы, на каждый вопрос даётся по 20 секунд. Кто останется за игровым столом?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 xml:space="preserve">Вопросы: 1. Какая геометрическая фигура стала музыкальным        инструментом? </w:t>
      </w:r>
    </w:p>
    <w:p w:rsidR="00934C1D" w:rsidRPr="00E833F6" w:rsidRDefault="00934C1D" w:rsidP="00BF15B4">
      <w:pPr>
        <w:tabs>
          <w:tab w:val="left" w:pos="1215"/>
        </w:tabs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ab/>
        <w:t>2. Что развивает театр у детей дошкольного возраста?</w:t>
      </w:r>
    </w:p>
    <w:p w:rsidR="00934C1D" w:rsidRPr="00E833F6" w:rsidRDefault="00934C1D" w:rsidP="00BF15B4">
      <w:pPr>
        <w:tabs>
          <w:tab w:val="left" w:pos="1215"/>
        </w:tabs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 xml:space="preserve">                    3. Какими основными методами необходимо пользоваться  при работе с детьми по театрализованной деятельности.</w:t>
      </w:r>
    </w:p>
    <w:p w:rsidR="00934C1D" w:rsidRPr="00E833F6" w:rsidRDefault="00934C1D" w:rsidP="00BF15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Счёт</w:t>
      </w:r>
      <w:r w:rsidRPr="00207521">
        <w:rPr>
          <w:rFonts w:ascii="Times New Roman" w:hAnsi="Times New Roman"/>
          <w:color w:val="0070C0"/>
          <w:sz w:val="24"/>
          <w:szCs w:val="24"/>
        </w:rPr>
        <w:t>….. 3  раунд</w:t>
      </w:r>
      <w:r w:rsidRPr="00E833F6">
        <w:rPr>
          <w:rFonts w:ascii="Times New Roman" w:hAnsi="Times New Roman"/>
          <w:sz w:val="24"/>
          <w:szCs w:val="24"/>
        </w:rPr>
        <w:t>. Волчок.</w:t>
      </w:r>
    </w:p>
    <w:p w:rsidR="00934C1D" w:rsidRPr="00E833F6" w:rsidRDefault="00934C1D" w:rsidP="00BF15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Вед: приходят вопросы от телезрителей. Вопрос к госпоже Соловьёвой, могут ли дети, имеющие сильные речевые нарушения участвовать в спектаклях? (ответ).</w:t>
      </w:r>
    </w:p>
    <w:p w:rsidR="00934C1D" w:rsidRPr="00E833F6" w:rsidRDefault="00934C1D" w:rsidP="00BF15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3. Сектор №3. Против вас играет библиотекарь из г. Барабинска.( Фото).</w:t>
      </w:r>
    </w:p>
    <w:p w:rsidR="00934C1D" w:rsidRPr="00E833F6" w:rsidRDefault="00934C1D" w:rsidP="00BF15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Вопрос: каждый педагог творческая личность. За 1 минуту придумайте окончание стихотворения:</w:t>
      </w:r>
    </w:p>
    <w:p w:rsidR="00934C1D" w:rsidRPr="00E833F6" w:rsidRDefault="00934C1D" w:rsidP="00BF15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 xml:space="preserve">                Вы слыхали на базаре</w:t>
      </w:r>
    </w:p>
    <w:p w:rsidR="00934C1D" w:rsidRPr="00E833F6" w:rsidRDefault="00934C1D" w:rsidP="00BF15B4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ab/>
        <w:t>Балалайку продавали………..</w:t>
      </w:r>
    </w:p>
    <w:p w:rsidR="00934C1D" w:rsidRPr="00E833F6" w:rsidRDefault="00934C1D" w:rsidP="00BF15B4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Счёт</w:t>
      </w:r>
      <w:r w:rsidRPr="00207521">
        <w:rPr>
          <w:rFonts w:ascii="Times New Roman" w:hAnsi="Times New Roman"/>
          <w:color w:val="0070C0"/>
          <w:sz w:val="24"/>
          <w:szCs w:val="24"/>
        </w:rPr>
        <w:t>……….4  раунд.</w:t>
      </w:r>
      <w:r w:rsidRPr="00E833F6">
        <w:rPr>
          <w:rFonts w:ascii="Times New Roman" w:hAnsi="Times New Roman"/>
          <w:sz w:val="24"/>
          <w:szCs w:val="24"/>
        </w:rPr>
        <w:t xml:space="preserve"> Волчок.</w:t>
      </w:r>
    </w:p>
    <w:p w:rsidR="00934C1D" w:rsidRPr="00E833F6" w:rsidRDefault="00934C1D" w:rsidP="00BF15B4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Вед: у меня вопрос к новичкам, находящихся в зале. Как на ваш взгляд играет команда И.Е. Брагиной. Вопрос к капитану: «Не хотите ли воспользоваться подсказкой клуба?». (Ответы).</w:t>
      </w:r>
    </w:p>
    <w:p w:rsidR="00934C1D" w:rsidRPr="00E833F6" w:rsidRDefault="00934C1D" w:rsidP="00BF15B4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4. Против вас играет телезритель-родитель старшей группы Л.В. Усольцева. Внимание на экран. (Видео).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- Уважаемые знатоки, я знаю, что у вас в каждой группе имеются различные виды кукол.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Вопрос: какие куклы можно изготовить в домашних условиях вместе с ребёнком. (показ куклы). И с какого возраста можно использовать эту куклу в спектакле. Спасибо за внимание. Желаю удачи!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 xml:space="preserve">             (Обсуждение).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Вед: Счёт……….(на табло выставляется счёт)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Вед: настало время чайной паузы. Чай- «Ахмат»- ароматный, нежный чай. Аромат  подчёркивает освежающий вкус превосходного английского чая.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 xml:space="preserve">                    (чайная пауза).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207521">
        <w:rPr>
          <w:rFonts w:ascii="Times New Roman" w:hAnsi="Times New Roman"/>
          <w:color w:val="0070C0"/>
          <w:sz w:val="24"/>
          <w:szCs w:val="24"/>
        </w:rPr>
        <w:t>5.  раунд</w:t>
      </w:r>
      <w:r w:rsidRPr="00E833F6">
        <w:rPr>
          <w:rFonts w:ascii="Times New Roman" w:hAnsi="Times New Roman"/>
          <w:sz w:val="24"/>
          <w:szCs w:val="24"/>
        </w:rPr>
        <w:t>. Против вас играет музыкальный руководитель ДОУ №1 В.М. Разумных. Вопрос задаёт сама. Внимание.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Муз.рук. Уважаемые знатоки, каждый педагог, на мой взгляд, должен обладать музыкальным слухом- это необходимо при разучивании песен. Вопрос: ровно за 1 минуту воспроизведите на музыкальных инструментах вот эту мелодию.. Желаю удачи! (мелодия).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 xml:space="preserve">                   (импровизация на музыкальных инструментах).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 xml:space="preserve">Вед: счёт………(табло).  </w:t>
      </w:r>
      <w:r w:rsidRPr="00207521">
        <w:rPr>
          <w:rFonts w:ascii="Times New Roman" w:hAnsi="Times New Roman"/>
          <w:color w:val="0070C0"/>
          <w:sz w:val="24"/>
          <w:szCs w:val="24"/>
        </w:rPr>
        <w:t>6 раунд</w:t>
      </w:r>
      <w:r w:rsidRPr="00E833F6">
        <w:rPr>
          <w:rFonts w:ascii="Times New Roman" w:hAnsi="Times New Roman"/>
          <w:sz w:val="24"/>
          <w:szCs w:val="24"/>
        </w:rPr>
        <w:t>. Волчок.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Вед: против вас играет телезритель Н.М. Токарева (фото).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Вед: внимание на экран. (текст стихотворения).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 xml:space="preserve">            Уж,  как шла лиса по травке,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 xml:space="preserve">             Нашла азбуку в канавке.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 xml:space="preserve">              Она села на пенёк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 xml:space="preserve">              И читала весь денёк.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 xml:space="preserve">Вед: уважаемые знатоки, ровно за 1 минуту вы должны  проинсценировать это стихотворение, используя все 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 xml:space="preserve"> средства образной выразительности.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Вед: счёт…….. (табло).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- Настало время музыкальной паузы. (Исполняется песня музыкальным руководителем).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207521">
        <w:rPr>
          <w:rFonts w:ascii="Times New Roman" w:hAnsi="Times New Roman"/>
          <w:color w:val="0070C0"/>
          <w:sz w:val="24"/>
          <w:szCs w:val="24"/>
        </w:rPr>
        <w:t xml:space="preserve">                             7 раунд</w:t>
      </w:r>
      <w:r w:rsidRPr="00E833F6">
        <w:rPr>
          <w:rFonts w:ascii="Times New Roman" w:hAnsi="Times New Roman"/>
          <w:sz w:val="24"/>
          <w:szCs w:val="24"/>
        </w:rPr>
        <w:t>. Волчок.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Вед: Сектор № 5. Против вас играет педагог из ДОУ №3 (фото).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7. Вед: внимание - вопрос: какие необходимые этапы работы должен применять педагог при разыгрывание спектакля? Время пошло.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 xml:space="preserve">Вед:  счёт…….. </w:t>
      </w:r>
      <w:r w:rsidRPr="00207521">
        <w:rPr>
          <w:rFonts w:ascii="Times New Roman" w:hAnsi="Times New Roman"/>
          <w:color w:val="0070C0"/>
          <w:sz w:val="24"/>
          <w:szCs w:val="24"/>
        </w:rPr>
        <w:t>8раунд.</w:t>
      </w:r>
      <w:r w:rsidRPr="00E833F6">
        <w:rPr>
          <w:rFonts w:ascii="Times New Roman" w:hAnsi="Times New Roman"/>
          <w:sz w:val="24"/>
          <w:szCs w:val="24"/>
        </w:rPr>
        <w:t xml:space="preserve"> Волчок.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Вед: Сектор № 8. Внимание- чёрный ящик.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8.-Уважаемые знатоки. За 1 минуту вы должны ответить на вопрос: какой русский народный инструмент по звучанию очень похож на испанские кастаньеты? Что в чёрном ящике?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Ответ: (ложки).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Вед: счёт</w:t>
      </w:r>
      <w:r w:rsidRPr="00207521">
        <w:rPr>
          <w:rFonts w:ascii="Times New Roman" w:hAnsi="Times New Roman"/>
          <w:color w:val="0070C0"/>
          <w:sz w:val="24"/>
          <w:szCs w:val="24"/>
        </w:rPr>
        <w:t>…….9 раунд</w:t>
      </w:r>
      <w:r w:rsidRPr="00E833F6">
        <w:rPr>
          <w:rFonts w:ascii="Times New Roman" w:hAnsi="Times New Roman"/>
          <w:sz w:val="24"/>
          <w:szCs w:val="24"/>
        </w:rPr>
        <w:t>. Волчок.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9. Вед: Против вас играет методист из управления образования (фото).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Вед: внимание вопрос: какую работу с родителями, на ваш взгляд, необходимо проводить в ДОУ по театрализованной деятельности? Время пошло. (обсуждение).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Вед: счёт………(табло</w:t>
      </w:r>
      <w:r w:rsidRPr="00207521">
        <w:rPr>
          <w:rFonts w:ascii="Times New Roman" w:hAnsi="Times New Roman"/>
          <w:color w:val="0070C0"/>
          <w:sz w:val="24"/>
          <w:szCs w:val="24"/>
        </w:rPr>
        <w:t>). 10 раунд</w:t>
      </w:r>
      <w:r w:rsidRPr="00E833F6">
        <w:rPr>
          <w:rFonts w:ascii="Times New Roman" w:hAnsi="Times New Roman"/>
          <w:sz w:val="24"/>
          <w:szCs w:val="24"/>
        </w:rPr>
        <w:t>. Волчок.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Вед: пришёл вопрос госпоже Жариковой. Какая ваша работа, как педагога-психолога связана с постановками спектаклей. (ответ).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10. Против вас играет колледж искусств, телезрительница Т.А. Куликова.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Вед: Готовые спектакли должны как-то отражаться в афишах, чтобы знали о них родители, педагоги других групп. А как вы отражаете свои выступления и на чём? За минуту времени изготовьте афишу к сказке «Колобок», чтобы это было кратко, красочно и заманчиво.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Вед: команда берёт минуту в кредит, т.е. дополнительную минуту.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Вед: счёт……….(на табло). Последний решающий раунд.</w:t>
      </w:r>
    </w:p>
    <w:p w:rsidR="00934C1D" w:rsidRPr="00207521" w:rsidRDefault="00934C1D" w:rsidP="00BF15B4">
      <w:pPr>
        <w:jc w:val="both"/>
        <w:rPr>
          <w:rFonts w:ascii="Times New Roman" w:hAnsi="Times New Roman"/>
          <w:color w:val="0070C0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 xml:space="preserve">                      </w:t>
      </w:r>
      <w:r w:rsidRPr="00207521">
        <w:rPr>
          <w:rFonts w:ascii="Times New Roman" w:hAnsi="Times New Roman"/>
          <w:color w:val="0070C0"/>
          <w:sz w:val="24"/>
          <w:szCs w:val="24"/>
        </w:rPr>
        <w:t>11 раунд. Волчок.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Вед: Против вас играет телезритель О.А. Савельева. (фото).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Вед: Внимание вопрос: в чём различие сюжетно-ролевой игры от театрализованной?</w:t>
      </w:r>
    </w:p>
    <w:p w:rsidR="00934C1D" w:rsidRPr="00E833F6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 w:rsidRPr="00E833F6">
        <w:rPr>
          <w:rFonts w:ascii="Times New Roman" w:hAnsi="Times New Roman"/>
          <w:sz w:val="24"/>
          <w:szCs w:val="24"/>
        </w:rPr>
        <w:t>Вед: Счёт 6-5 в пользу знатоков . Я поздравляю команду И.Е.Брагиной. Вы показали высокие знания в области театрализации. Внимание «хрустальная сова» по праву достаётся вам. Благодарю всех за игру.</w:t>
      </w:r>
      <w:bookmarkStart w:id="0" w:name="_GoBack"/>
      <w:bookmarkEnd w:id="0"/>
    </w:p>
    <w:p w:rsidR="00934C1D" w:rsidRDefault="00934C1D" w:rsidP="00BF15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34C1D" w:rsidRDefault="00934C1D" w:rsidP="00BF15B4">
      <w:pPr>
        <w:jc w:val="both"/>
        <w:rPr>
          <w:rFonts w:ascii="Times New Roman" w:hAnsi="Times New Roman"/>
          <w:sz w:val="24"/>
          <w:szCs w:val="24"/>
        </w:rPr>
      </w:pPr>
    </w:p>
    <w:p w:rsidR="00934C1D" w:rsidRPr="00207521" w:rsidRDefault="00934C1D" w:rsidP="00BF15B4">
      <w:pPr>
        <w:jc w:val="both"/>
        <w:rPr>
          <w:rFonts w:ascii="Times New Roman" w:hAnsi="Times New Roman"/>
          <w:b/>
          <w:sz w:val="24"/>
          <w:szCs w:val="24"/>
        </w:rPr>
      </w:pPr>
      <w:r w:rsidRPr="00207521">
        <w:rPr>
          <w:rFonts w:ascii="Times New Roman" w:hAnsi="Times New Roman"/>
          <w:b/>
          <w:sz w:val="24"/>
          <w:szCs w:val="24"/>
        </w:rPr>
        <w:t xml:space="preserve">                                    Литература:</w:t>
      </w:r>
    </w:p>
    <w:p w:rsidR="00934C1D" w:rsidRPr="00207521" w:rsidRDefault="00934C1D" w:rsidP="00207521">
      <w:pPr>
        <w:rPr>
          <w:rFonts w:ascii="Times New Roman" w:eastAsia="Arial Unicode MS" w:hAnsi="Times New Roman"/>
        </w:rPr>
      </w:pPr>
      <w:r w:rsidRPr="00207521">
        <w:rPr>
          <w:rFonts w:ascii="Times New Roman" w:eastAsia="Arial Unicode MS" w:hAnsi="Times New Roman"/>
        </w:rPr>
        <w:t>1.Т.Н.Доронова «Играем в театр», М.-2005,</w:t>
      </w:r>
    </w:p>
    <w:p w:rsidR="00934C1D" w:rsidRPr="00207521" w:rsidRDefault="00934C1D" w:rsidP="00207521">
      <w:pPr>
        <w:rPr>
          <w:rFonts w:ascii="Times New Roman" w:eastAsia="Arial Unicode MS" w:hAnsi="Times New Roman"/>
        </w:rPr>
      </w:pPr>
      <w:r w:rsidRPr="00207521">
        <w:rPr>
          <w:rFonts w:ascii="Times New Roman" w:eastAsia="Arial Unicode MS" w:hAnsi="Times New Roman"/>
        </w:rPr>
        <w:t>2.Л.В.Куцакова «Воспитание ребёнка-дошкольника», М.-2003,</w:t>
      </w:r>
    </w:p>
    <w:p w:rsidR="00934C1D" w:rsidRPr="00207521" w:rsidRDefault="00934C1D" w:rsidP="00207521">
      <w:pPr>
        <w:rPr>
          <w:rFonts w:ascii="Times New Roman" w:eastAsia="Arial Unicode MS" w:hAnsi="Times New Roman"/>
        </w:rPr>
      </w:pPr>
      <w:r w:rsidRPr="00207521">
        <w:rPr>
          <w:rFonts w:ascii="Times New Roman" w:eastAsia="Arial Unicode MS" w:hAnsi="Times New Roman"/>
        </w:rPr>
        <w:t>3.А.Е.Антипина «Театрализованная деятельность в детском саду», М.-2003,</w:t>
      </w:r>
    </w:p>
    <w:p w:rsidR="00934C1D" w:rsidRPr="00207521" w:rsidRDefault="00934C1D" w:rsidP="00207521">
      <w:pPr>
        <w:rPr>
          <w:rFonts w:ascii="Times New Roman" w:eastAsia="Arial Unicode MS" w:hAnsi="Times New Roman"/>
        </w:rPr>
      </w:pPr>
      <w:r w:rsidRPr="00207521">
        <w:rPr>
          <w:rFonts w:ascii="Times New Roman" w:eastAsia="Arial Unicode MS" w:hAnsi="Times New Roman"/>
        </w:rPr>
        <w:t xml:space="preserve"> 4.Т.И.Петрова «Театрализованные игры в детском саду», М.-2000,</w:t>
      </w:r>
    </w:p>
    <w:p w:rsidR="00934C1D" w:rsidRPr="00207521" w:rsidRDefault="00934C1D" w:rsidP="00207521">
      <w:pPr>
        <w:rPr>
          <w:rFonts w:ascii="Times New Roman" w:eastAsia="Arial Unicode MS" w:hAnsi="Times New Roman"/>
        </w:rPr>
      </w:pPr>
      <w:r w:rsidRPr="00207521">
        <w:rPr>
          <w:rFonts w:ascii="Times New Roman" w:eastAsia="Arial Unicode MS" w:hAnsi="Times New Roman"/>
        </w:rPr>
        <w:t>5..Л.В. Артемова. Театрализованные игры дошкольников. М., 1991,</w:t>
      </w:r>
    </w:p>
    <w:p w:rsidR="00934C1D" w:rsidRPr="00207521" w:rsidRDefault="00934C1D" w:rsidP="00207521">
      <w:pPr>
        <w:rPr>
          <w:rFonts w:ascii="Times New Roman" w:eastAsia="Arial Unicode MS" w:hAnsi="Times New Roman"/>
        </w:rPr>
      </w:pPr>
      <w:r w:rsidRPr="00207521">
        <w:rPr>
          <w:rFonts w:ascii="Times New Roman" w:eastAsia="Arial Unicode MS" w:hAnsi="Times New Roman"/>
        </w:rPr>
        <w:t>6.Э.Т.Чурилова. Методика и организация театральной деятельности дошкольников и младших школьников.- М.,2001.</w:t>
      </w:r>
    </w:p>
    <w:p w:rsidR="00934C1D" w:rsidRDefault="00934C1D" w:rsidP="00207521">
      <w:pPr>
        <w:rPr>
          <w:sz w:val="28"/>
          <w:szCs w:val="28"/>
        </w:rPr>
      </w:pPr>
    </w:p>
    <w:p w:rsidR="00934C1D" w:rsidRDefault="00934C1D" w:rsidP="00BF15B4">
      <w:pPr>
        <w:jc w:val="right"/>
        <w:rPr>
          <w:sz w:val="28"/>
          <w:szCs w:val="28"/>
        </w:rPr>
      </w:pPr>
    </w:p>
    <w:p w:rsidR="00934C1D" w:rsidRDefault="00934C1D" w:rsidP="00BF15B4">
      <w:pPr>
        <w:jc w:val="right"/>
        <w:rPr>
          <w:sz w:val="28"/>
          <w:szCs w:val="28"/>
        </w:rPr>
      </w:pPr>
    </w:p>
    <w:p w:rsidR="00934C1D" w:rsidRDefault="00934C1D" w:rsidP="00BF15B4">
      <w:pPr>
        <w:jc w:val="right"/>
        <w:rPr>
          <w:sz w:val="28"/>
          <w:szCs w:val="28"/>
        </w:rPr>
      </w:pPr>
    </w:p>
    <w:p w:rsidR="00934C1D" w:rsidRDefault="00934C1D" w:rsidP="00BF15B4">
      <w:pPr>
        <w:jc w:val="right"/>
        <w:rPr>
          <w:sz w:val="28"/>
          <w:szCs w:val="28"/>
        </w:rPr>
      </w:pPr>
    </w:p>
    <w:p w:rsidR="00934C1D" w:rsidRDefault="00934C1D" w:rsidP="00BF15B4">
      <w:pPr>
        <w:jc w:val="right"/>
        <w:rPr>
          <w:sz w:val="28"/>
          <w:szCs w:val="28"/>
        </w:rPr>
      </w:pPr>
    </w:p>
    <w:p w:rsidR="00934C1D" w:rsidRDefault="00934C1D" w:rsidP="00BF15B4">
      <w:pPr>
        <w:jc w:val="right"/>
        <w:rPr>
          <w:sz w:val="28"/>
          <w:szCs w:val="28"/>
        </w:rPr>
      </w:pPr>
    </w:p>
    <w:p w:rsidR="00934C1D" w:rsidRDefault="00934C1D" w:rsidP="00BF15B4">
      <w:pPr>
        <w:jc w:val="right"/>
        <w:rPr>
          <w:sz w:val="28"/>
          <w:szCs w:val="28"/>
        </w:rPr>
      </w:pPr>
    </w:p>
    <w:p w:rsidR="00934C1D" w:rsidRPr="00E833F6" w:rsidRDefault="00934C1D" w:rsidP="00BF15B4">
      <w:pPr>
        <w:jc w:val="right"/>
        <w:rPr>
          <w:rFonts w:ascii="Times New Roman" w:hAnsi="Times New Roman"/>
          <w:sz w:val="28"/>
          <w:szCs w:val="28"/>
        </w:rPr>
      </w:pPr>
    </w:p>
    <w:sectPr w:rsidR="00934C1D" w:rsidRPr="00E833F6" w:rsidSect="0050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C1D" w:rsidRDefault="00934C1D" w:rsidP="00E833F6">
      <w:pPr>
        <w:spacing w:after="0" w:line="240" w:lineRule="auto"/>
      </w:pPr>
      <w:r>
        <w:separator/>
      </w:r>
    </w:p>
  </w:endnote>
  <w:endnote w:type="continuationSeparator" w:id="0">
    <w:p w:rsidR="00934C1D" w:rsidRDefault="00934C1D" w:rsidP="00E8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C1D" w:rsidRDefault="00934C1D" w:rsidP="00E833F6">
      <w:pPr>
        <w:spacing w:after="0" w:line="240" w:lineRule="auto"/>
      </w:pPr>
      <w:r>
        <w:separator/>
      </w:r>
    </w:p>
  </w:footnote>
  <w:footnote w:type="continuationSeparator" w:id="0">
    <w:p w:rsidR="00934C1D" w:rsidRDefault="00934C1D" w:rsidP="00E83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0EE"/>
    <w:rsid w:val="001B49B6"/>
    <w:rsid w:val="001C73ED"/>
    <w:rsid w:val="00207521"/>
    <w:rsid w:val="00284C44"/>
    <w:rsid w:val="002B69A3"/>
    <w:rsid w:val="003766DD"/>
    <w:rsid w:val="00487D9D"/>
    <w:rsid w:val="00501BFF"/>
    <w:rsid w:val="005D0C67"/>
    <w:rsid w:val="006746D3"/>
    <w:rsid w:val="0071037C"/>
    <w:rsid w:val="007C7619"/>
    <w:rsid w:val="0084367C"/>
    <w:rsid w:val="00934C1D"/>
    <w:rsid w:val="00A8727A"/>
    <w:rsid w:val="00B100EE"/>
    <w:rsid w:val="00B60A7A"/>
    <w:rsid w:val="00BD2410"/>
    <w:rsid w:val="00BF15B4"/>
    <w:rsid w:val="00C45364"/>
    <w:rsid w:val="00C50BAD"/>
    <w:rsid w:val="00CE1A5F"/>
    <w:rsid w:val="00D47D3A"/>
    <w:rsid w:val="00E33179"/>
    <w:rsid w:val="00E833F6"/>
    <w:rsid w:val="00F0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8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33F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33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6</Pages>
  <Words>1140</Words>
  <Characters>6498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2013-12-21T13:16:00Z</dcterms:created>
  <dcterms:modified xsi:type="dcterms:W3CDTF">2021-01-18T10:02:00Z</dcterms:modified>
</cp:coreProperties>
</file>