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 w:rsidRPr="00BB34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Формирование предметных и </w:t>
      </w:r>
      <w:proofErr w:type="spellStart"/>
      <w:r w:rsidRPr="00BB3479">
        <w:rPr>
          <w:b/>
          <w:bCs/>
          <w:color w:val="000000"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BB34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знаний и умений на </w:t>
      </w:r>
      <w:bookmarkEnd w:id="0"/>
      <w:r w:rsidRPr="00BB3479">
        <w:rPr>
          <w:b/>
          <w:bCs/>
          <w:color w:val="000000"/>
          <w:sz w:val="28"/>
          <w:szCs w:val="28"/>
          <w:bdr w:val="none" w:sz="0" w:space="0" w:color="auto" w:frame="1"/>
        </w:rPr>
        <w:t>уроках иностранного языка.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B3479">
        <w:rPr>
          <w:b/>
          <w:bCs/>
          <w:sz w:val="28"/>
          <w:szCs w:val="28"/>
          <w:bdr w:val="none" w:sz="0" w:space="0" w:color="auto" w:frame="1"/>
        </w:rPr>
        <w:t> 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 xml:space="preserve">Формирование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результатов - одно из основных требований, установленных Федеральным государственным образовательным стандартом.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Метапредметный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подход в образовании и, соответственно,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образовательные технологии были разработаны для того, чтобы решить проблему разобщенности, оторванности друг от друга разных научных дисциплин и, как следствие, учебных предметов. Отпуская ученика в другую аудиторию на другой урок, мы, как правило, имеем слабое представление о том, как там дальше будет проходить его развитие. Мы имеем очень слабое представление о том, как учащийся будет связывать для себя систему понятий «нашего» учебного предмета с системой понятий другого. Под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результатами понимаются освоенные учащимися на базе одного, нескольких или всех учебных предметов </w:t>
      </w:r>
      <w:r w:rsidRPr="00BB3479">
        <w:rPr>
          <w:i/>
          <w:iCs/>
          <w:sz w:val="28"/>
          <w:szCs w:val="28"/>
          <w:bdr w:val="none" w:sz="0" w:space="0" w:color="auto" w:frame="1"/>
        </w:rPr>
        <w:t>способы деятельности</w:t>
      </w:r>
      <w:r w:rsidRPr="00BB3479">
        <w:rPr>
          <w:sz w:val="28"/>
          <w:szCs w:val="28"/>
          <w:bdr w:val="none" w:sz="0" w:space="0" w:color="auto" w:frame="1"/>
        </w:rPr>
        <w:t>, применимые как в рамках образовательного процесса, так и при решении проблем в реальных жизненных ситуациях.                                                                      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 xml:space="preserve">Согласно ФГОС в настоящее время формирование УУД или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метаумений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становится центральной задачей любого обучения. В связи с этим учебные дисциплины рассматриваются уже не просто как предметы, а как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метапредметы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Метапредметы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соединяют в себе идею предметности и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надпредметности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, и, </w:t>
      </w:r>
      <w:proofErr w:type="gramStart"/>
      <w:r w:rsidRPr="00BB3479">
        <w:rPr>
          <w:sz w:val="28"/>
          <w:szCs w:val="28"/>
          <w:bdr w:val="none" w:sz="0" w:space="0" w:color="auto" w:frame="1"/>
        </w:rPr>
        <w:t>самое</w:t>
      </w:r>
      <w:proofErr w:type="gramEnd"/>
      <w:r w:rsidRPr="00BB3479">
        <w:rPr>
          <w:sz w:val="28"/>
          <w:szCs w:val="28"/>
          <w:bdr w:val="none" w:sz="0" w:space="0" w:color="auto" w:frame="1"/>
        </w:rPr>
        <w:t xml:space="preserve"> важное,  идею рефлективности: обучающийся  не запоминает, а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промысливает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важнейшие понятия. Несмотря на разные предметы, ученик проделывает одно и то же – производит формирование определённого блока способностей.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 xml:space="preserve">Специфика иностранного языка как учебного предмета заложена в его интегративном характере, в сочетании языкового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естественно – научной, технологической). Таким образом, на уроках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иностраннокого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языка мы реализуем разнообразные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связи с русским языком, литературой, историей, обществознанием, географией, информатикой и т. д.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384" w:lineRule="atLeast"/>
        <w:ind w:firstLine="709"/>
        <w:jc w:val="both"/>
        <w:rPr>
          <w:sz w:val="28"/>
          <w:szCs w:val="28"/>
        </w:rPr>
      </w:pP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результаты обучения на уроках иностранного языка достигаются </w:t>
      </w:r>
      <w:proofErr w:type="gramStart"/>
      <w:r w:rsidRPr="00BB3479">
        <w:rPr>
          <w:sz w:val="28"/>
          <w:szCs w:val="28"/>
          <w:bdr w:val="none" w:sz="0" w:space="0" w:color="auto" w:frame="1"/>
        </w:rPr>
        <w:t>через</w:t>
      </w:r>
      <w:proofErr w:type="gramEnd"/>
      <w:r w:rsidRPr="00BB3479">
        <w:rPr>
          <w:sz w:val="28"/>
          <w:szCs w:val="28"/>
          <w:bdr w:val="none" w:sz="0" w:space="0" w:color="auto" w:frame="1"/>
        </w:rPr>
        <w:t>: 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- принятие и сохранение целей и задач учебной деятельности;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- содержание обучения (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связи, умение учиться, контроль и самоконтроль); 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 xml:space="preserve">- использование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мультимедиаприложений</w:t>
      </w:r>
      <w:proofErr w:type="spellEnd"/>
      <w:r w:rsidRPr="00BB3479">
        <w:rPr>
          <w:sz w:val="28"/>
          <w:szCs w:val="28"/>
          <w:bdr w:val="none" w:sz="0" w:space="0" w:color="auto" w:frame="1"/>
        </w:rPr>
        <w:t>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lastRenderedPageBreak/>
        <w:t>-наличие текстов разных жанров и обилие заданий на разные типы чтения (поисковое, изучающее, ознакомительное);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 -сопоставление явлений родного и изучаемого языков с помощью грамматического справочника и упражнений;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- анализ иностранного языка на основе моделей-опор;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-основные логические операции: анализ, сравнение, классификация, обобщения, установления аналогий, синтез;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 - знакомство с явлениями окружающего мира, фактами его истории, географии на английском языке;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 - интеграции полученных на уроках по другим предметам знаний в ходе дискуссий, проектных работ и других видов деятельности на английском языке;</w:t>
      </w:r>
    </w:p>
    <w:p w:rsidR="00FA561C" w:rsidRPr="00BB3479" w:rsidRDefault="00FA561C" w:rsidP="00BB347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 xml:space="preserve">-работа в группах сотрудничества, самооценка,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взаимооценка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самокоррекция</w:t>
      </w:r>
      <w:proofErr w:type="spellEnd"/>
      <w:r w:rsidRPr="00BB3479">
        <w:rPr>
          <w:sz w:val="28"/>
          <w:szCs w:val="28"/>
          <w:bdr w:val="none" w:sz="0" w:space="0" w:color="auto" w:frame="1"/>
        </w:rPr>
        <w:t>, самонаблюдение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 w:line="233" w:lineRule="atLeast"/>
        <w:ind w:firstLine="709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 xml:space="preserve">Это приемы и методы работы по формированию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умений, которые получают развитие на уроке в результате различных видов речевой деятельности при изучении английского языка.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</w:rPr>
        <w:t>                 </w:t>
      </w:r>
      <w:r w:rsidRPr="00BB3479">
        <w:rPr>
          <w:sz w:val="28"/>
          <w:szCs w:val="28"/>
          <w:bdr w:val="none" w:sz="0" w:space="0" w:color="auto" w:frame="1"/>
        </w:rPr>
        <w:t xml:space="preserve">Вот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например</w:t>
      </w:r>
      <w:proofErr w:type="gramStart"/>
      <w:r w:rsidRPr="00BB3479">
        <w:rPr>
          <w:sz w:val="28"/>
          <w:szCs w:val="28"/>
          <w:bdr w:val="none" w:sz="0" w:space="0" w:color="auto" w:frame="1"/>
        </w:rPr>
        <w:t>,У</w:t>
      </w:r>
      <w:proofErr w:type="gramEnd"/>
      <w:r w:rsidRPr="00BB3479">
        <w:rPr>
          <w:sz w:val="28"/>
          <w:szCs w:val="28"/>
          <w:bdr w:val="none" w:sz="0" w:space="0" w:color="auto" w:frame="1"/>
        </w:rPr>
        <w:t>МК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«Английский в фокусе» предоставляет широкие возможности для формирования и развития УУД. Так, практически на каждом уроке есть упражнения, со следующей формулировкой: «Послушай, повтори. Какие из слов </w:t>
      </w:r>
      <w:proofErr w:type="gramStart"/>
      <w:r w:rsidRPr="00BB3479">
        <w:rPr>
          <w:sz w:val="28"/>
          <w:szCs w:val="28"/>
          <w:bdr w:val="none" w:sz="0" w:space="0" w:color="auto" w:frame="1"/>
        </w:rPr>
        <w:t>звучат</w:t>
      </w:r>
      <w:proofErr w:type="gramEnd"/>
      <w:r w:rsidRPr="00BB3479">
        <w:rPr>
          <w:sz w:val="28"/>
          <w:szCs w:val="28"/>
          <w:bdr w:val="none" w:sz="0" w:space="0" w:color="auto" w:frame="1"/>
        </w:rPr>
        <w:t xml:space="preserve"> похоже в родном языке?»  тема «Дом»,  тема «Животные» - «Как называются эти животные на вашем родном языке? </w:t>
      </w:r>
      <w:proofErr w:type="gramStart"/>
      <w:r w:rsidRPr="00BB3479">
        <w:rPr>
          <w:sz w:val="28"/>
          <w:szCs w:val="28"/>
          <w:bdr w:val="none" w:sz="0" w:space="0" w:color="auto" w:frame="1"/>
        </w:rPr>
        <w:t>Какие</w:t>
      </w:r>
      <w:proofErr w:type="gramEnd"/>
      <w:r w:rsidRPr="00BB3479">
        <w:rPr>
          <w:sz w:val="28"/>
          <w:szCs w:val="28"/>
          <w:bdr w:val="none" w:sz="0" w:space="0" w:color="auto" w:frame="1"/>
        </w:rPr>
        <w:t xml:space="preserve"> похожи по звучанию?» Умение прогнозировать также развивается на уроках английского языка: «Прочти первые две строчки диалога. Как ты думаешь, где находятся дети?».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  Есть такие творческие задания: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1. Отгадывание кроссворда.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2. Составление кроссвордов, загадок по пройденной лексике.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3. Нарисуй картинку и составь ее описание. Например, при изучении тем “</w:t>
      </w:r>
      <w:proofErr w:type="spellStart"/>
      <w:r w:rsidRPr="00BB3479">
        <w:rPr>
          <w:sz w:val="28"/>
          <w:szCs w:val="28"/>
          <w:bdr w:val="none" w:sz="0" w:space="0" w:color="auto" w:frame="1"/>
        </w:rPr>
        <w:t>My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pet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My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family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Our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House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и т. д.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4. Поставь слова в логическом порядке, чтобы получилось предложение;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5. Прочитай рассказ, в котором некоторые слова заменены рисунками. Попробуй сам придумать такой рассказ для своих друзей».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6. Придумайте загадку для своих друзей.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lastRenderedPageBreak/>
        <w:t>7. Нарисуй картинку к прочитанному тексту</w:t>
      </w:r>
      <w:proofErr w:type="gramStart"/>
      <w:r w:rsidRPr="00BB3479">
        <w:rPr>
          <w:sz w:val="28"/>
          <w:szCs w:val="28"/>
          <w:bdr w:val="none" w:sz="0" w:space="0" w:color="auto" w:frame="1"/>
        </w:rPr>
        <w:t>.</w:t>
      </w:r>
      <w:proofErr w:type="gramEnd"/>
      <w:r w:rsidRPr="00BB347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BB3479">
        <w:rPr>
          <w:sz w:val="28"/>
          <w:szCs w:val="28"/>
          <w:bdr w:val="none" w:sz="0" w:space="0" w:color="auto" w:frame="1"/>
        </w:rPr>
        <w:t>и</w:t>
      </w:r>
      <w:proofErr w:type="gramEnd"/>
      <w:r w:rsidRPr="00BB3479">
        <w:rPr>
          <w:sz w:val="28"/>
          <w:szCs w:val="28"/>
          <w:bdr w:val="none" w:sz="0" w:space="0" w:color="auto" w:frame="1"/>
        </w:rPr>
        <w:t xml:space="preserve"> т.д.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Данные задания всегда воспринимаются с удовольствием и интересом. Несмотря на кажущуюся простоту, подобные задания способствуют выработке «умения учиться».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line="233" w:lineRule="atLeast"/>
        <w:jc w:val="both"/>
        <w:rPr>
          <w:sz w:val="28"/>
          <w:szCs w:val="28"/>
        </w:rPr>
      </w:pPr>
      <w:r w:rsidRPr="00BB3479">
        <w:rPr>
          <w:i/>
          <w:iCs/>
          <w:sz w:val="28"/>
          <w:szCs w:val="28"/>
          <w:bdr w:val="none" w:sz="0" w:space="0" w:color="auto" w:frame="1"/>
        </w:rPr>
        <w:t>            </w:t>
      </w:r>
      <w:r w:rsidRPr="00BB3479">
        <w:rPr>
          <w:sz w:val="28"/>
          <w:szCs w:val="28"/>
          <w:bdr w:val="none" w:sz="0" w:space="0" w:color="auto" w:frame="1"/>
        </w:rPr>
        <w:t xml:space="preserve"> «Иностранный язык» обеспечивает, прежде всего, развитие коммуникативных действий, формируя коммуникативную культуру обучающегося. </w:t>
      </w:r>
      <w:proofErr w:type="gramStart"/>
      <w:r w:rsidRPr="00BB3479">
        <w:rPr>
          <w:sz w:val="28"/>
          <w:szCs w:val="28"/>
          <w:bdr w:val="none" w:sz="0" w:space="0" w:color="auto" w:frame="1"/>
        </w:rPr>
        <w:t>Изучение иностранного языка способствует общему речевому развитию учащегося на основе формирования обобщённых лингвистических структур грамматики и синтаксиса; развитию произвольности и осознанности монологической и диалогической речи;</w:t>
      </w:r>
      <w:proofErr w:type="gramEnd"/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развитию письменной речи; 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FA561C" w:rsidRPr="00BB3479" w:rsidRDefault="00FA561C" w:rsidP="00FA561C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Знакомство обучающихся с культурой, историей и традициями других народов и мировой культурой создаёт необходимые условия для формирования личностных универсальных действий — формирования гражданской идентичности личности, доброжелательного отношения, уважения и толерантности к другим странам и народам, компетентности в межкультурном диалоге, Сопоставление положительных особенностей российской культуры и культуры стран изучаемого языка; развитие умений достойно представить свою страну и малую родину на английском языке, понимать и с уважением относиться к различным традициям, обычаям, особенностям мировоззрения различных народов. Раздел учебника «</w:t>
      </w:r>
      <w:proofErr w:type="spellStart"/>
      <w:r w:rsidRPr="00BB3479">
        <w:rPr>
          <w:sz w:val="28"/>
          <w:szCs w:val="28"/>
          <w:bdr w:val="none" w:sz="0" w:space="0" w:color="auto" w:frame="1"/>
        </w:rPr>
        <w:t>Spotlight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on</w:t>
      </w:r>
      <w:proofErr w:type="spellEnd"/>
      <w:r w:rsidRPr="00BB34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3479">
        <w:rPr>
          <w:sz w:val="28"/>
          <w:szCs w:val="28"/>
          <w:bdr w:val="none" w:sz="0" w:space="0" w:color="auto" w:frame="1"/>
        </w:rPr>
        <w:t>Russia</w:t>
      </w:r>
      <w:proofErr w:type="spellEnd"/>
      <w:r w:rsidRPr="00BB3479">
        <w:rPr>
          <w:sz w:val="28"/>
          <w:szCs w:val="28"/>
          <w:bdr w:val="none" w:sz="0" w:space="0" w:color="auto" w:frame="1"/>
        </w:rPr>
        <w:t>» решает такие задачи. Параллельно идет знакомство с Британской и Российской системой образования; типичным Английским домом и русской избой. Можно предложить  обучающимся найти  информацию о жилищах разных народов и культур.</w:t>
      </w:r>
    </w:p>
    <w:p w:rsidR="00515BC8" w:rsidRPr="00BB3479" w:rsidRDefault="00FA561C" w:rsidP="00BB3479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BB3479">
        <w:rPr>
          <w:sz w:val="28"/>
          <w:szCs w:val="28"/>
          <w:bdr w:val="none" w:sz="0" w:space="0" w:color="auto" w:frame="1"/>
        </w:rPr>
        <w:t>       Подводя итог, еще раз хочу сказать, что необходимо находиться в постоянном поиске, учиться вместе со своими учащимися, не бояться экспериментировать. Примером своей активной жизненной п</w:t>
      </w:r>
      <w:r w:rsidR="00BB3479">
        <w:rPr>
          <w:sz w:val="28"/>
          <w:szCs w:val="28"/>
          <w:bdr w:val="none" w:sz="0" w:space="0" w:color="auto" w:frame="1"/>
        </w:rPr>
        <w:t>озиции стимулировать учащихся.</w:t>
      </w:r>
    </w:p>
    <w:sectPr w:rsidR="00515BC8" w:rsidRPr="00BB3479" w:rsidSect="008A64A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7B" w:rsidRDefault="00D40A7B" w:rsidP="00BB3479">
      <w:pPr>
        <w:spacing w:after="0" w:line="240" w:lineRule="auto"/>
      </w:pPr>
      <w:r>
        <w:separator/>
      </w:r>
    </w:p>
  </w:endnote>
  <w:endnote w:type="continuationSeparator" w:id="0">
    <w:p w:rsidR="00D40A7B" w:rsidRDefault="00D40A7B" w:rsidP="00BB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74239"/>
      <w:docPartObj>
        <w:docPartGallery w:val="Page Numbers (Bottom of Page)"/>
        <w:docPartUnique/>
      </w:docPartObj>
    </w:sdtPr>
    <w:sdtContent>
      <w:p w:rsidR="00BB3479" w:rsidRDefault="00BB3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AC">
          <w:rPr>
            <w:noProof/>
          </w:rPr>
          <w:t>3</w:t>
        </w:r>
        <w:r>
          <w:fldChar w:fldCharType="end"/>
        </w:r>
      </w:p>
    </w:sdtContent>
  </w:sdt>
  <w:p w:rsidR="00BB3479" w:rsidRDefault="00BB3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7B" w:rsidRDefault="00D40A7B" w:rsidP="00BB3479">
      <w:pPr>
        <w:spacing w:after="0" w:line="240" w:lineRule="auto"/>
      </w:pPr>
      <w:r>
        <w:separator/>
      </w:r>
    </w:p>
  </w:footnote>
  <w:footnote w:type="continuationSeparator" w:id="0">
    <w:p w:rsidR="00D40A7B" w:rsidRDefault="00D40A7B" w:rsidP="00BB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1C"/>
    <w:rsid w:val="00427913"/>
    <w:rsid w:val="00462C12"/>
    <w:rsid w:val="00515BC8"/>
    <w:rsid w:val="00696BB3"/>
    <w:rsid w:val="008A64AC"/>
    <w:rsid w:val="00985A63"/>
    <w:rsid w:val="00A5705A"/>
    <w:rsid w:val="00BB3479"/>
    <w:rsid w:val="00C30607"/>
    <w:rsid w:val="00D40A7B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479"/>
  </w:style>
  <w:style w:type="paragraph" w:styleId="a6">
    <w:name w:val="footer"/>
    <w:basedOn w:val="a"/>
    <w:link w:val="a7"/>
    <w:uiPriority w:val="99"/>
    <w:unhideWhenUsed/>
    <w:rsid w:val="00BB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479"/>
  </w:style>
  <w:style w:type="paragraph" w:styleId="a8">
    <w:name w:val="Balloon Text"/>
    <w:basedOn w:val="a"/>
    <w:link w:val="a9"/>
    <w:uiPriority w:val="99"/>
    <w:semiHidden/>
    <w:unhideWhenUsed/>
    <w:rsid w:val="008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479"/>
  </w:style>
  <w:style w:type="paragraph" w:styleId="a6">
    <w:name w:val="footer"/>
    <w:basedOn w:val="a"/>
    <w:link w:val="a7"/>
    <w:uiPriority w:val="99"/>
    <w:unhideWhenUsed/>
    <w:rsid w:val="00BB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479"/>
  </w:style>
  <w:style w:type="paragraph" w:styleId="a8">
    <w:name w:val="Balloon Text"/>
    <w:basedOn w:val="a"/>
    <w:link w:val="a9"/>
    <w:uiPriority w:val="99"/>
    <w:semiHidden/>
    <w:unhideWhenUsed/>
    <w:rsid w:val="008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2024-03-26T04:13:00Z</cp:lastPrinted>
  <dcterms:created xsi:type="dcterms:W3CDTF">2024-03-25T16:06:00Z</dcterms:created>
  <dcterms:modified xsi:type="dcterms:W3CDTF">2024-03-26T04:14:00Z</dcterms:modified>
</cp:coreProperties>
</file>