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D9" w:rsidRDefault="00160ED9" w:rsidP="00160ED9">
      <w:pPr>
        <w:pStyle w:val="a4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A4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орфографической зоркости</w:t>
      </w:r>
    </w:p>
    <w:p w:rsidR="00160ED9" w:rsidRDefault="00160ED9" w:rsidP="00160ED9">
      <w:pPr>
        <w:pStyle w:val="a4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60ED9" w:rsidRDefault="00160ED9" w:rsidP="00160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Иткузова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Айзада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Кушербаевна</w:t>
      </w:r>
      <w:proofErr w:type="spellEnd"/>
    </w:p>
    <w:p w:rsidR="00160ED9" w:rsidRPr="00BA4327" w:rsidRDefault="00160ED9" w:rsidP="00160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Россия, с. Фершампенуаз </w:t>
      </w:r>
      <w:proofErr w:type="spellStart"/>
      <w:r w:rsidRPr="008C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Нагайбакского</w:t>
      </w:r>
      <w:proofErr w:type="spellEnd"/>
      <w:r w:rsidRPr="008C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Челябинской области, МОУ ФСОШ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вопроса повышения профессиональной компетентности педагогов обусловлена ускоряющимся процессом морального обесценивания и устаревания знаний и навыков специалистов в современном мире. И именно в результате процесса повышения профессиональной компетенции учителя происходит повышение качества образования учащихся.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профессиональный рост педагога стал одной из самых актуальных тем развития образования в нашей стране. Это обусловлено, прежде всего, тем, что в условиях рыночной экономики возрастают требования к профессиональной подготовке специалистов во всех сферах трудовой деятельности человека. 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определить основные пути развития профессиональной компетентности педагога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методических объединениях, творческих группах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Исследовательская, экспериментальная деятельность; 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деятельность, освоение новых педагогических технологий; 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педагогической поддержки;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педагогических конкурсах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</w:t>
      </w:r>
    </w:p>
    <w:p w:rsidR="00160ED9" w:rsidRPr="008D752B" w:rsidRDefault="00160ED9" w:rsidP="00160ED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собственного педагогического опыта; 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тема по самообразованию: «Формирование </w:t>
      </w:r>
      <w:r w:rsidRPr="008D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орфографической зоркости»</w:t>
      </w:r>
    </w:p>
    <w:p w:rsidR="00160ED9" w:rsidRPr="008D752B" w:rsidRDefault="00160ED9" w:rsidP="00160E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52B">
        <w:rPr>
          <w:color w:val="000000"/>
          <w:sz w:val="28"/>
          <w:szCs w:val="28"/>
        </w:rPr>
        <w:t>Почему именно эта тема? Потому что в последнее время мы видим понижение уровня грамотности. Почему наши дети так безграмотны?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Отрицательные факторы, способствующие этому: 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понижение уровня чтения, особенно самостоятельного;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статистика фиксирует в последние годы существенное снижение у школьников читательского интереса. Если высокую культуру чтения считать фактором грамотного письма, то ее снижение – одна из причин неблагополучия в правописании;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несомненное понижение уровня познавательного интереса учащихся; 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ED9" w:rsidRPr="008D752B" w:rsidRDefault="00160ED9" w:rsidP="00160E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орфографическую зоркость – значит научить детей видеть</w:t>
      </w:r>
      <w:r w:rsidRPr="008D752B">
        <w:rPr>
          <w:rFonts w:ascii="Times New Roman" w:hAnsi="Times New Roman" w:cs="Times New Roman"/>
          <w:sz w:val="28"/>
          <w:szCs w:val="28"/>
        </w:rPr>
        <w:t xml:space="preserve"> в словах те места, в которых написание не совпадает с произношением, </w:t>
      </w:r>
      <w:proofErr w:type="gramStart"/>
      <w:r w:rsidRPr="008D752B">
        <w:rPr>
          <w:rFonts w:ascii="Times New Roman" w:hAnsi="Times New Roman" w:cs="Times New Roman"/>
          <w:sz w:val="28"/>
          <w:szCs w:val="28"/>
        </w:rPr>
        <w:t>научить  различать</w:t>
      </w:r>
      <w:proofErr w:type="gramEnd"/>
      <w:r w:rsidRPr="008D752B">
        <w:rPr>
          <w:rFonts w:ascii="Times New Roman" w:hAnsi="Times New Roman" w:cs="Times New Roman"/>
          <w:sz w:val="28"/>
          <w:szCs w:val="28"/>
        </w:rPr>
        <w:t xml:space="preserve"> звуки в сильной и слабой позиции, а, следовательно, и правильно писать изучаемые и изученные орфограммы. Способность видеть орфограммы - это необходимое условие для овладения орфографическими </w:t>
      </w:r>
      <w:r w:rsidRPr="008D752B">
        <w:rPr>
          <w:rFonts w:ascii="Times New Roman" w:hAnsi="Times New Roman" w:cs="Times New Roman"/>
          <w:sz w:val="28"/>
          <w:szCs w:val="28"/>
        </w:rPr>
        <w:lastRenderedPageBreak/>
        <w:t>нормами, для успешного применения правил. Значит, эту способность у учащихся нужно воспитывать.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орфографического навыка — процесс длительный и тру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доемкий. Изучение орфографической грамотности учащихся показало, что становление навыка идет медленно и не всегда эффективно. 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обучения русскому языку в значительной мере определяется ка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чеством сформированных у учащихся орфографических умений, которые яв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ляются важнейшим результатом вся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кого обучения. Если учитель знает, ка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кому умению он должен научить уче</w:t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ника в ходе работы над конкретной темой, то процесс обучения становится четким и целенаправленным.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грамотное письмо у учащихся — задача не из легких</w:t>
      </w:r>
    </w:p>
    <w:p w:rsidR="00160ED9" w:rsidRPr="008D752B" w:rsidRDefault="00160ED9" w:rsidP="00160E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D752B">
        <w:rPr>
          <w:sz w:val="28"/>
          <w:szCs w:val="28"/>
        </w:rPr>
        <w:t xml:space="preserve">  Главная задача учителя на уроках русского языка создать условия для формирования орфографической зоркости учащихся. Важно не только объяснить и разъяснить теоретический материал, но и научить применять на практике. 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средством </w:t>
      </w:r>
      <w:r w:rsidRPr="008D7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орфографической зоркости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правильное, своевременное формирование понятия об орфограмме. При этом обучение умению находить орфограммы - ставить орфографические задачи - рассматривается как первоначальный и специальный период в обучении правописанию.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разные, у кого-</w:t>
      </w:r>
      <w:proofErr w:type="gramStart"/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 зрительный</w:t>
      </w:r>
      <w:proofErr w:type="gramEnd"/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памяти, слуховой тип памяти, моторный тип памяти процесс запом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инания они сопровождают записью.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учащиеся обладают смешанным типом памяти, то есть запоминают материал на основе увиденного, услышанного, записанного. Поэтому упражнения, для работы над орфогра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ммами должны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разноообразными</w:t>
      </w:r>
      <w:proofErr w:type="spellEnd"/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1.Система орфографических упражнений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списывание с правильного текста; 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заученного наизусть связного текста;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диктанты;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объяснительные диктанты;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 свободные диктанты;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выборочные, немые, зрительные диктанты;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орфографическими словарями;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диктанты;</w:t>
      </w:r>
    </w:p>
    <w:p w:rsidR="00160ED9" w:rsidRPr="008D752B" w:rsidRDefault="00160ED9" w:rsidP="00160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ошибками.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заметить, что обучение орфографии, как известно, строится прежде всего на изучении орфографических правил. При этом следует иметь в виду, что правило организует обучение письму, но оно само по себе еще не приводит к правильному письму: написание должно быть закреплено путем длительных упражнений, так чтобы оно стало навыком.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делаю я? Какие 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работ применяю? </w:t>
      </w:r>
    </w:p>
    <w:p w:rsidR="00160ED9" w:rsidRPr="007111B0" w:rsidRDefault="00160ED9" w:rsidP="00160E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году я работаю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и в 9. Все, кто работает в 9 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классах, знают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изменения произошли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ГЭ, насколько усложнили задания, входящие в блок «Орфография».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 Расширили диапазон проверяемых орфографических и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уационных умений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заданиях 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Наблюдая за учащимися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, конечно, я вижу, какие сложности испытывают они, работая над этими заданиями. Трудности испытывают в написании словарных слов, окончаний глаголов, суффиксов причастий и т.д. Не знают лексическое значение многих слов, которые встречаются в тренировочных </w:t>
      </w:r>
      <w:proofErr w:type="spellStart"/>
      <w:r w:rsidRPr="008D752B">
        <w:rPr>
          <w:rFonts w:ascii="Times New Roman" w:hAnsi="Times New Roman" w:cs="Times New Roman"/>
          <w:color w:val="000000"/>
          <w:sz w:val="28"/>
          <w:szCs w:val="28"/>
        </w:rPr>
        <w:t>КИМах</w:t>
      </w:r>
      <w:proofErr w:type="spellEnd"/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, что говорит о низкой читательской культуре. (Сызмала, </w:t>
      </w:r>
      <w:proofErr w:type="spellStart"/>
      <w:r w:rsidRPr="008D752B">
        <w:rPr>
          <w:rFonts w:ascii="Times New Roman" w:hAnsi="Times New Roman" w:cs="Times New Roman"/>
          <w:color w:val="000000"/>
          <w:sz w:val="28"/>
          <w:szCs w:val="28"/>
        </w:rPr>
        <w:t>контриск</w:t>
      </w:r>
      <w:proofErr w:type="spellEnd"/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D752B">
        <w:rPr>
          <w:rFonts w:ascii="Times New Roman" w:hAnsi="Times New Roman" w:cs="Times New Roman"/>
          <w:color w:val="000000"/>
          <w:sz w:val="28"/>
          <w:szCs w:val="28"/>
        </w:rPr>
        <w:t>взимать  и</w:t>
      </w:r>
      <w:proofErr w:type="gramEnd"/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 т.д.)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оэтому в 5 классах ведутся </w:t>
      </w:r>
      <w:r>
        <w:rPr>
          <w:rFonts w:ascii="Times New Roman" w:hAnsi="Times New Roman" w:cs="Times New Roman"/>
          <w:color w:val="000000"/>
          <w:sz w:val="28"/>
          <w:szCs w:val="28"/>
        </w:rPr>
        <w:t>читательские д</w:t>
      </w:r>
      <w:r w:rsidRPr="008D752B">
        <w:rPr>
          <w:rFonts w:ascii="Times New Roman" w:hAnsi="Times New Roman" w:cs="Times New Roman"/>
          <w:color w:val="000000"/>
          <w:sz w:val="28"/>
          <w:szCs w:val="28"/>
        </w:rPr>
        <w:t xml:space="preserve">невники, которые помогают приобщать детей к каждодневному чтению. </w:t>
      </w:r>
    </w:p>
    <w:p w:rsidR="00160ED9" w:rsidRPr="008D752B" w:rsidRDefault="00160ED9" w:rsidP="0016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урока, минут за 5—7 до звонка, взяв в руки тетрадь, ученики должны вспомнить все орфограммы, с которыми они встретились на уроке.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Перечисляются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десятки орфограмм. Повторение и закрепление способствует активизации мышления учащихся и повышению сознательности усвоения материала.</w:t>
      </w:r>
    </w:p>
    <w:p w:rsidR="00160ED9" w:rsidRPr="008D752B" w:rsidRDefault="00160ED9" w:rsidP="00160ED9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Хорошо усваиваются правила русского языка, как бы «пропущенные» через себя (это собственно и есть </w:t>
      </w:r>
      <w:proofErr w:type="spellStart"/>
      <w:r w:rsidRPr="008D752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D752B">
        <w:rPr>
          <w:rFonts w:ascii="Times New Roman" w:hAnsi="Times New Roman" w:cs="Times New Roman"/>
          <w:sz w:val="28"/>
          <w:szCs w:val="28"/>
        </w:rPr>
        <w:t xml:space="preserve"> подход в обучении)</w:t>
      </w:r>
    </w:p>
    <w:p w:rsidR="00160ED9" w:rsidRPr="008D752B" w:rsidRDefault="00160ED9" w:rsidP="00160ED9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    Такая возможность появляется у учащихся, когда они переводят полученные знания в схемы, алгоритмы рассуждения, опорные конспекты, лингвистические сказки. </w:t>
      </w:r>
    </w:p>
    <w:p w:rsidR="00160ED9" w:rsidRPr="008D752B" w:rsidRDefault="00160ED9" w:rsidP="00160ED9">
      <w:pPr>
        <w:pStyle w:val="a3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8D752B">
        <w:rPr>
          <w:rStyle w:val="c2"/>
          <w:sz w:val="28"/>
          <w:szCs w:val="28"/>
        </w:rPr>
        <w:t xml:space="preserve">На занятиях мы придумывали лингвистические сказки. Кроме того, в последнее время интерес к лингвистическим сказкам вырос, т.к. сказка является интереснейшим приёмом преподавания русского языка. </w:t>
      </w:r>
    </w:p>
    <w:p w:rsidR="00160ED9" w:rsidRPr="008D752B" w:rsidRDefault="00160ED9" w:rsidP="00160ED9">
      <w:pPr>
        <w:pStyle w:val="a3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Здесь герои–</w:t>
      </w:r>
      <w:r w:rsidRPr="008D752B">
        <w:rPr>
          <w:rStyle w:val="c2"/>
          <w:sz w:val="28"/>
          <w:szCs w:val="28"/>
        </w:rPr>
        <w:t>лингвистические понятия. Лингвистическая сказка поучительна. Сюжет построен на лингвистических понятиях. Она является разновидностью предметной сказки. В лингвистической сказке нельзя допускать фактических ошибок.</w:t>
      </w:r>
    </w:p>
    <w:p w:rsidR="00160ED9" w:rsidRPr="008D752B" w:rsidRDefault="00160ED9" w:rsidP="00160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52B">
        <w:rPr>
          <w:sz w:val="28"/>
          <w:szCs w:val="28"/>
        </w:rPr>
        <w:t>На своих уроках я часто использую лингвистические сказки для объяснение новых тем (для учеников 5-7 классов). На занятиях мы придумываем лингвистические сказки. Предварительно с учениками составляется алгоритм создания лингвистической сказки:</w:t>
      </w:r>
    </w:p>
    <w:p w:rsidR="00160ED9" w:rsidRPr="008D752B" w:rsidRDefault="00160ED9" w:rsidP="00160ED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752B">
        <w:rPr>
          <w:sz w:val="28"/>
          <w:szCs w:val="28"/>
        </w:rPr>
        <w:t>Определи, на кого рассчитана сказка, и в какой ситуации будет рассказана.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Выбери лингвистический материал, сведения о лингвистическом понятии.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Подумай, какие герои будут действовать.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Продумай композицию и сюжет.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Составь план.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Запиши сказку. Сделай иллюстрации.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Проверь, нет ли логических или фактических ошибок.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Отредактируй текст. </w:t>
      </w:r>
    </w:p>
    <w:p w:rsidR="00160ED9" w:rsidRPr="008D752B" w:rsidRDefault="00160ED9" w:rsidP="00160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>Подготовь её к анимации</w:t>
      </w:r>
    </w:p>
    <w:p w:rsidR="00160ED9" w:rsidRPr="008D752B" w:rsidRDefault="00160ED9" w:rsidP="00160E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52B">
        <w:rPr>
          <w:sz w:val="28"/>
          <w:szCs w:val="28"/>
        </w:rPr>
        <w:lastRenderedPageBreak/>
        <w:t xml:space="preserve">Были придуманы лингвистические сказки, например, «Сказка-быль о разносклоняемых существительных», «Спор Подлежащего и Сказуемого». Лингвистическая сказка акцентирует внимание учащихся на теме, помогает им увидеть основное в изученном явлении, легко запомнить главное. Проблемный вопрос, поставленный перед сказкой, нацеливает учеников на активное её восприятие, потому что нужно не просто прослушать, но и найти ответ. Эту работа помогает детям в более осознанном восприятии правил по орфографии, помогает развивать орфографическую зоркость. </w:t>
      </w:r>
    </w:p>
    <w:p w:rsidR="00160ED9" w:rsidRPr="008D752B" w:rsidRDefault="00160ED9" w:rsidP="00160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внеурочной деятельности мои ученики создают небольшие мультфильмы.</w:t>
      </w:r>
    </w:p>
    <w:p w:rsidR="00160ED9" w:rsidRPr="008D752B" w:rsidRDefault="00160ED9" w:rsidP="0016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«Не идти вперед - значит идти назад» должно быть ключевым для каждого современного педагога.</w:t>
      </w:r>
    </w:p>
    <w:p w:rsidR="00604865" w:rsidRDefault="00604865"/>
    <w:p w:rsidR="00CD4B4C" w:rsidRDefault="00CD4B4C"/>
    <w:p w:rsidR="00CD4B4C" w:rsidRPr="00CD4B4C" w:rsidRDefault="00CD4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D4B4C" w:rsidRPr="00CD4B4C" w:rsidRDefault="00CD4B4C" w:rsidP="00CD4B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работ над словами с непроверяемыми орфограммами.</w:t>
      </w:r>
    </w:p>
    <w:p w:rsidR="00CD4B4C" w:rsidRPr="00CD4B4C" w:rsidRDefault="00CD4B4C" w:rsidP="00CD4B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орфографической зоркости на уроках русского языка.</w:t>
      </w:r>
    </w:p>
    <w:p w:rsidR="00CD4B4C" w:rsidRPr="00CD4B4C" w:rsidRDefault="00CD4B4C" w:rsidP="00CD4B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Тикунова</w:t>
      </w:r>
      <w:proofErr w:type="spellEnd"/>
      <w:r w:rsidRPr="00CD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И. Сборник диктантов и творческих работ. М., Просвещение, 1992</w:t>
      </w:r>
      <w:bookmarkStart w:id="0" w:name="_GoBack"/>
      <w:bookmarkEnd w:id="0"/>
    </w:p>
    <w:p w:rsidR="00CD4B4C" w:rsidRPr="00CD4B4C" w:rsidRDefault="00CD4B4C" w:rsidP="00CD4B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грамотного письма через разнообразие форм и методов преподавания русского языка.</w:t>
      </w:r>
    </w:p>
    <w:sectPr w:rsidR="00CD4B4C" w:rsidRPr="00CD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8320B"/>
    <w:multiLevelType w:val="hybridMultilevel"/>
    <w:tmpl w:val="3160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37EED"/>
    <w:multiLevelType w:val="hybridMultilevel"/>
    <w:tmpl w:val="20F8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458BF"/>
    <w:multiLevelType w:val="hybridMultilevel"/>
    <w:tmpl w:val="781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76D3"/>
    <w:multiLevelType w:val="hybridMultilevel"/>
    <w:tmpl w:val="BA46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1B"/>
    <w:rsid w:val="00160ED9"/>
    <w:rsid w:val="00604865"/>
    <w:rsid w:val="00AD121B"/>
    <w:rsid w:val="00C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9F97-C220-4AD5-B70C-B7109E9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ED9"/>
    <w:pPr>
      <w:ind w:left="720"/>
      <w:contextualSpacing/>
    </w:pPr>
  </w:style>
  <w:style w:type="character" w:customStyle="1" w:styleId="c2">
    <w:name w:val="c2"/>
    <w:basedOn w:val="a0"/>
    <w:rsid w:val="0016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1187</Words>
  <Characters>6767</Characters>
  <Application>Microsoft Office Word</Application>
  <DocSecurity>0</DocSecurity>
  <Lines>56</Lines>
  <Paragraphs>15</Paragraphs>
  <ScaleCrop>false</ScaleCrop>
  <Company>diakov.net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2024-06-27T13:26:00Z</dcterms:created>
  <dcterms:modified xsi:type="dcterms:W3CDTF">2024-06-27T13:29:00Z</dcterms:modified>
</cp:coreProperties>
</file>