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91" w:rsidRPr="001B6A4F" w:rsidRDefault="00740391" w:rsidP="00740391">
      <w:pPr>
        <w:rPr>
          <w:color w:val="auto"/>
        </w:rPr>
      </w:pPr>
      <w:r w:rsidRPr="00740391">
        <w:rPr>
          <w:rFonts w:eastAsia="BookAntiqua"/>
          <w:color w:val="auto"/>
        </w:rPr>
        <w:t xml:space="preserve">УДК </w:t>
      </w:r>
      <w:r w:rsidRPr="00740391">
        <w:rPr>
          <w:color w:val="auto"/>
        </w:rPr>
        <w:t>378.1</w:t>
      </w:r>
    </w:p>
    <w:p w:rsidR="00740391" w:rsidRPr="001B6A4F" w:rsidRDefault="00740391" w:rsidP="00740391">
      <w:pPr>
        <w:rPr>
          <w:color w:val="auto"/>
        </w:rPr>
      </w:pPr>
    </w:p>
    <w:p w:rsidR="00740391" w:rsidRPr="001B6A4F" w:rsidRDefault="00740391" w:rsidP="00740391">
      <w:pPr>
        <w:jc w:val="center"/>
        <w:rPr>
          <w:color w:val="auto"/>
        </w:rPr>
      </w:pPr>
      <w:r w:rsidRPr="001B6A4F">
        <w:rPr>
          <w:color w:val="auto"/>
        </w:rPr>
        <w:t>ПРОЕКТН</w:t>
      </w:r>
      <w:r>
        <w:rPr>
          <w:color w:val="auto"/>
        </w:rPr>
        <w:t>АЯ ДЕ</w:t>
      </w:r>
      <w:r w:rsidR="0013407B">
        <w:rPr>
          <w:color w:val="auto"/>
        </w:rPr>
        <w:t>Я</w:t>
      </w:r>
      <w:r>
        <w:rPr>
          <w:color w:val="auto"/>
        </w:rPr>
        <w:t>ТЕЛЬНОСТЬ В СПОРТИВНОМ ВУЗЕ</w:t>
      </w:r>
    </w:p>
    <w:p w:rsidR="00740391" w:rsidRPr="001B6A4F" w:rsidRDefault="00740391" w:rsidP="00740391">
      <w:pPr>
        <w:jc w:val="center"/>
        <w:rPr>
          <w:color w:val="auto"/>
        </w:rPr>
      </w:pPr>
      <w:proofErr w:type="spellStart"/>
      <w:r w:rsidRPr="001B6A4F">
        <w:rPr>
          <w:color w:val="auto"/>
        </w:rPr>
        <w:t>Жебрунова</w:t>
      </w:r>
      <w:proofErr w:type="spellEnd"/>
      <w:r w:rsidRPr="001B6A4F">
        <w:rPr>
          <w:color w:val="auto"/>
        </w:rPr>
        <w:t xml:space="preserve"> Л.А.</w:t>
      </w:r>
    </w:p>
    <w:p w:rsidR="00740391" w:rsidRPr="001B6A4F" w:rsidRDefault="00740391" w:rsidP="00740391">
      <w:pPr>
        <w:jc w:val="center"/>
        <w:rPr>
          <w:color w:val="auto"/>
        </w:rPr>
      </w:pPr>
      <w:r w:rsidRPr="001B6A4F">
        <w:rPr>
          <w:color w:val="auto"/>
        </w:rPr>
        <w:t>Смоленск, Смоленский государственный университет спорта</w:t>
      </w:r>
    </w:p>
    <w:p w:rsidR="00740391" w:rsidRPr="001B6A4F" w:rsidRDefault="00740391" w:rsidP="00740391">
      <w:pPr>
        <w:ind w:firstLine="0"/>
        <w:rPr>
          <w:color w:val="auto"/>
        </w:rPr>
      </w:pPr>
    </w:p>
    <w:p w:rsidR="00740391" w:rsidRPr="001B6A4F" w:rsidRDefault="00740391" w:rsidP="00740391">
      <w:pPr>
        <w:rPr>
          <w:color w:val="auto"/>
        </w:rPr>
      </w:pPr>
      <w:r w:rsidRPr="001B6A4F">
        <w:rPr>
          <w:b/>
          <w:color w:val="auto"/>
        </w:rPr>
        <w:t xml:space="preserve">Аннотация. </w:t>
      </w:r>
      <w:r w:rsidRPr="001B6A4F">
        <w:rPr>
          <w:color w:val="auto"/>
        </w:rPr>
        <w:t>В статье представлено описание одного из видов проектной деятельности, которые автор использует при обучении иностранному (английскому) языку. Обосновывается использование методики развивающего обучения при углублении знаний студентов и повышения их заинтересованности в научных исследованиях в рамках профессиональной спортивной деятельности.</w:t>
      </w:r>
    </w:p>
    <w:p w:rsidR="00740391" w:rsidRPr="001B6A4F" w:rsidRDefault="00740391" w:rsidP="00740391">
      <w:pPr>
        <w:rPr>
          <w:color w:val="auto"/>
        </w:rPr>
      </w:pPr>
      <w:r w:rsidRPr="001B6A4F">
        <w:rPr>
          <w:b/>
          <w:color w:val="auto"/>
        </w:rPr>
        <w:t>Ключевые слова:</w:t>
      </w:r>
      <w:r w:rsidRPr="001B6A4F">
        <w:rPr>
          <w:color w:val="auto"/>
        </w:rPr>
        <w:t xml:space="preserve"> развивающее обучение, проектно-поисковые работы учащихся, спортивная терминология, терминологическая номинация, языковая метафора.</w:t>
      </w:r>
    </w:p>
    <w:p w:rsidR="00740391" w:rsidRPr="001B6A4F" w:rsidRDefault="00740391" w:rsidP="00740391">
      <w:pPr>
        <w:rPr>
          <w:color w:val="auto"/>
        </w:rPr>
      </w:pPr>
    </w:p>
    <w:p w:rsidR="00740391" w:rsidRPr="001B6A4F" w:rsidRDefault="00740391" w:rsidP="00740391">
      <w:pPr>
        <w:rPr>
          <w:color w:val="auto"/>
        </w:rPr>
      </w:pPr>
      <w:r>
        <w:rPr>
          <w:color w:val="auto"/>
        </w:rPr>
        <w:t>Изменения в обучении</w:t>
      </w:r>
      <w:r w:rsidRPr="001B6A4F">
        <w:rPr>
          <w:color w:val="auto"/>
        </w:rPr>
        <w:t xml:space="preserve"> подрастающего поколения в </w:t>
      </w:r>
      <w:r>
        <w:rPr>
          <w:color w:val="auto"/>
        </w:rPr>
        <w:t xml:space="preserve">общеобразовательной </w:t>
      </w:r>
      <w:r w:rsidRPr="001B6A4F">
        <w:rPr>
          <w:color w:val="auto"/>
        </w:rPr>
        <w:t xml:space="preserve">школе и </w:t>
      </w:r>
      <w:r>
        <w:rPr>
          <w:color w:val="auto"/>
        </w:rPr>
        <w:t xml:space="preserve">в подготовке </w:t>
      </w:r>
      <w:r w:rsidRPr="001B6A4F">
        <w:rPr>
          <w:color w:val="auto"/>
        </w:rPr>
        <w:t>будущих специалистов в высшем и среднем звене</w:t>
      </w:r>
      <w:r>
        <w:rPr>
          <w:color w:val="auto"/>
        </w:rPr>
        <w:t xml:space="preserve"> сегодня вновь актуальны</w:t>
      </w:r>
      <w:r w:rsidRPr="001B6A4F">
        <w:rPr>
          <w:color w:val="auto"/>
        </w:rPr>
        <w:t xml:space="preserve">. </w:t>
      </w:r>
      <w:r>
        <w:rPr>
          <w:color w:val="auto"/>
        </w:rPr>
        <w:t>С</w:t>
      </w:r>
      <w:r w:rsidRPr="001B6A4F">
        <w:rPr>
          <w:color w:val="auto"/>
        </w:rPr>
        <w:t xml:space="preserve">уществует очень сильный запрос на формирование у студентов, учеников умения нестандартно мыслить, проводить аналитическую, исследовательскую работу, обобщая и применяя ее результаты на практике. </w:t>
      </w:r>
      <w:r>
        <w:rPr>
          <w:color w:val="auto"/>
        </w:rPr>
        <w:t>Р</w:t>
      </w:r>
      <w:r w:rsidR="00BA02E3">
        <w:rPr>
          <w:color w:val="auto"/>
        </w:rPr>
        <w:t xml:space="preserve">ассматривать преподавание теоретических </w:t>
      </w:r>
      <w:r w:rsidRPr="001B6A4F">
        <w:rPr>
          <w:color w:val="auto"/>
        </w:rPr>
        <w:t>и практических предметов</w:t>
      </w:r>
      <w:r>
        <w:rPr>
          <w:color w:val="auto"/>
        </w:rPr>
        <w:t xml:space="preserve"> </w:t>
      </w:r>
      <w:proofErr w:type="gramStart"/>
      <w:r>
        <w:rPr>
          <w:color w:val="auto"/>
        </w:rPr>
        <w:t>можно</w:t>
      </w:r>
      <w:proofErr w:type="gramEnd"/>
      <w:r>
        <w:rPr>
          <w:color w:val="auto"/>
        </w:rPr>
        <w:t xml:space="preserve"> в том числе в русле </w:t>
      </w:r>
      <w:r w:rsidRPr="001B6A4F">
        <w:rPr>
          <w:color w:val="auto"/>
        </w:rPr>
        <w:t xml:space="preserve">развивающего </w:t>
      </w:r>
      <w:r>
        <w:rPr>
          <w:color w:val="auto"/>
        </w:rPr>
        <w:t xml:space="preserve">образования. </w:t>
      </w:r>
      <w:r w:rsidRPr="001B6A4F">
        <w:rPr>
          <w:color w:val="auto"/>
        </w:rPr>
        <w:t xml:space="preserve">Методика обучению иностранному языку не является исключением: преподавание иностранного языка и в школе олимпийского резерва, и спортсменам в высших образовательных учреждениях  может с успехом включать элементы проектной деятельности, которые подразумевают самостоятельную поисковую работу с целью получения новой информации на фоне повышения творческой активности учеников. </w:t>
      </w:r>
    </w:p>
    <w:p w:rsidR="00740391" w:rsidRPr="001B6A4F" w:rsidRDefault="00740391" w:rsidP="00740391">
      <w:pPr>
        <w:rPr>
          <w:color w:val="auto"/>
        </w:rPr>
      </w:pPr>
      <w:r w:rsidRPr="001B6A4F">
        <w:rPr>
          <w:color w:val="auto"/>
        </w:rPr>
        <w:t xml:space="preserve">Ориентация учебного процесса на потенциальные возможности человека и на их реализацию осуществляется в рамках концепции так называемого развивающего обучения. Разработанная советскими учеными В.В. Давыдовым и Д.Б. </w:t>
      </w:r>
      <w:proofErr w:type="spellStart"/>
      <w:r w:rsidRPr="001B6A4F">
        <w:rPr>
          <w:color w:val="auto"/>
        </w:rPr>
        <w:t>Элькониным</w:t>
      </w:r>
      <w:proofErr w:type="spellEnd"/>
      <w:r w:rsidRPr="001B6A4F">
        <w:rPr>
          <w:color w:val="auto"/>
        </w:rPr>
        <w:t>, данная концепция была изначально ориентирована на детей младшего школьного возраста. Вкратце, суть учения заключается в том, что любое продвижение в развитии ребенка становится условием глубокого и прочного усвоения знаний: ученик не только усваивает конкретные знания, умения и навыки, но овладевает способами действия.</w:t>
      </w:r>
    </w:p>
    <w:p w:rsidR="00740391" w:rsidRPr="001B6A4F" w:rsidRDefault="00740391" w:rsidP="00740391">
      <w:pPr>
        <w:rPr>
          <w:color w:val="auto"/>
        </w:rPr>
      </w:pPr>
      <w:r w:rsidRPr="001B6A4F">
        <w:rPr>
          <w:color w:val="auto"/>
        </w:rPr>
        <w:t xml:space="preserve">Основной особенностью развивающего обучения считается частое использование исследовательских  методов, при которых </w:t>
      </w:r>
      <w:proofErr w:type="gramStart"/>
      <w:r w:rsidRPr="001B6A4F">
        <w:rPr>
          <w:color w:val="auto"/>
        </w:rPr>
        <w:t>перед</w:t>
      </w:r>
      <w:proofErr w:type="gramEnd"/>
      <w:r w:rsidRPr="001B6A4F">
        <w:rPr>
          <w:color w:val="auto"/>
        </w:rPr>
        <w:t xml:space="preserve"> обучающимся </w:t>
      </w:r>
      <w:r w:rsidRPr="001B6A4F">
        <w:rPr>
          <w:color w:val="auto"/>
        </w:rPr>
        <w:lastRenderedPageBreak/>
        <w:t>ставятся задачи или формулируются проблемы, требующие исследовательского подхода. Это, в свою очередь, говорит об активизации творческого потенциала учащихся, когда ему необходимо интенсифицировать мыслительные процессы, выполнить творческую работу.</w:t>
      </w:r>
    </w:p>
    <w:p w:rsidR="00740391" w:rsidRPr="001B6A4F" w:rsidRDefault="00740391" w:rsidP="00740391">
      <w:pPr>
        <w:rPr>
          <w:color w:val="auto"/>
        </w:rPr>
      </w:pPr>
      <w:r w:rsidRPr="001B6A4F">
        <w:rPr>
          <w:color w:val="auto"/>
        </w:rPr>
        <w:t>Традиционно выделяют следующие виды творческих работ, которые применяются в процессе обучения: и</w:t>
      </w:r>
      <w:r w:rsidRPr="001B6A4F">
        <w:rPr>
          <w:bCs/>
          <w:color w:val="auto"/>
        </w:rPr>
        <w:t>нформационно-реферативные</w:t>
      </w:r>
      <w:r w:rsidRPr="001B6A4F">
        <w:rPr>
          <w:color w:val="auto"/>
        </w:rPr>
        <w:t>, п</w:t>
      </w:r>
      <w:r w:rsidRPr="001B6A4F">
        <w:rPr>
          <w:bCs/>
          <w:color w:val="auto"/>
        </w:rPr>
        <w:t>роблемно-реферативные</w:t>
      </w:r>
      <w:r w:rsidRPr="001B6A4F">
        <w:rPr>
          <w:color w:val="auto"/>
        </w:rPr>
        <w:t>, э</w:t>
      </w:r>
      <w:r w:rsidRPr="001B6A4F">
        <w:rPr>
          <w:bCs/>
          <w:color w:val="auto"/>
        </w:rPr>
        <w:t>кспериментальные</w:t>
      </w:r>
      <w:r w:rsidRPr="001B6A4F">
        <w:rPr>
          <w:color w:val="auto"/>
        </w:rPr>
        <w:t>, н</w:t>
      </w:r>
      <w:r w:rsidRPr="001B6A4F">
        <w:rPr>
          <w:bCs/>
          <w:color w:val="auto"/>
        </w:rPr>
        <w:t>атуралистические и описательные</w:t>
      </w:r>
      <w:r w:rsidRPr="001B6A4F">
        <w:rPr>
          <w:color w:val="auto"/>
        </w:rPr>
        <w:t>, и</w:t>
      </w:r>
      <w:r w:rsidRPr="001B6A4F">
        <w:rPr>
          <w:bCs/>
          <w:color w:val="auto"/>
        </w:rPr>
        <w:t>сследовательские</w:t>
      </w:r>
      <w:r w:rsidRPr="001B6A4F">
        <w:rPr>
          <w:color w:val="auto"/>
        </w:rPr>
        <w:t xml:space="preserve">. Также, можно отдельно выделить </w:t>
      </w:r>
      <w:r w:rsidRPr="001B6A4F">
        <w:rPr>
          <w:bCs/>
          <w:color w:val="auto"/>
        </w:rPr>
        <w:t xml:space="preserve">проектно-поисковые </w:t>
      </w:r>
      <w:r w:rsidRPr="001B6A4F">
        <w:rPr>
          <w:color w:val="auto"/>
        </w:rPr>
        <w:t xml:space="preserve">работы учащихся, которые подразделяются на собственно </w:t>
      </w:r>
      <w:r w:rsidRPr="001B6A4F">
        <w:rPr>
          <w:bCs/>
          <w:iCs/>
          <w:color w:val="auto"/>
        </w:rPr>
        <w:t>проектные работы, компьютерные проекты и программы, поисковые работы, конструкторско-изобретательские работы.</w:t>
      </w:r>
    </w:p>
    <w:p w:rsidR="00740391" w:rsidRPr="001B6A4F" w:rsidRDefault="00740391" w:rsidP="00740391">
      <w:pPr>
        <w:rPr>
          <w:bCs/>
          <w:color w:val="auto"/>
        </w:rPr>
      </w:pPr>
      <w:r w:rsidRPr="001B6A4F">
        <w:rPr>
          <w:color w:val="auto"/>
        </w:rPr>
        <w:t xml:space="preserve">Все эти виды можно реализовывать и в преподавании иностранных языков. Очевидно, что изучение любого иностранного языка основывается на текстах, которые содержат значимую </w:t>
      </w:r>
      <w:proofErr w:type="gramStart"/>
      <w:r w:rsidRPr="001B6A4F">
        <w:rPr>
          <w:color w:val="auto"/>
        </w:rPr>
        <w:t>для</w:t>
      </w:r>
      <w:proofErr w:type="gramEnd"/>
      <w:r w:rsidRPr="001B6A4F">
        <w:rPr>
          <w:color w:val="auto"/>
        </w:rPr>
        <w:t xml:space="preserve"> обучаемого (в нашем случае – профессионально значимую, спортивно-ориентированную) информацию. С  этой информацией можно работать по-разному, постепенно повышая сложность с точки зрения владения языком, однако все эти работы (проекты, проблемные рефераты, другие виды творческой работы) должны осуществляться на иностранном языке (с учетом уровня владения). В моей практике обучения английскому языку будущих спортсменов, эффективными и простыми методами, например, является п</w:t>
      </w:r>
      <w:r w:rsidRPr="001B6A4F">
        <w:rPr>
          <w:bCs/>
          <w:color w:val="auto"/>
        </w:rPr>
        <w:t xml:space="preserve">роблемно-реферативные. Студенты учатся работать с несколькими текстами из разных источников с выражением собственного отношения к предмету изучения. Например, учащиеся спортивных направлений изучают глоссарии терминов своего вида спорта, используя для этого разные источники – от учебных англоязычных текстов до официальных (англоязычных же) Интернет-сайтов, сравнивают с используемыми ими в своей спортивной практике, сопоставляют, выявляют отличия, «встраивая» таким </w:t>
      </w:r>
      <w:proofErr w:type="gramStart"/>
      <w:r w:rsidRPr="001B6A4F">
        <w:rPr>
          <w:bCs/>
          <w:color w:val="auto"/>
        </w:rPr>
        <w:t>образом</w:t>
      </w:r>
      <w:proofErr w:type="gramEnd"/>
      <w:r w:rsidRPr="001B6A4F">
        <w:rPr>
          <w:bCs/>
          <w:color w:val="auto"/>
        </w:rPr>
        <w:t xml:space="preserve"> новую информацию в уже известную им. Итогом может стать разработка обобщающего доклада на английском языке с презентацией. Следовательно, методика предполагает развитие </w:t>
      </w:r>
      <w:proofErr w:type="gramStart"/>
      <w:r w:rsidRPr="001B6A4F">
        <w:rPr>
          <w:bCs/>
          <w:color w:val="auto"/>
        </w:rPr>
        <w:t>ученика</w:t>
      </w:r>
      <w:proofErr w:type="gramEnd"/>
      <w:r w:rsidRPr="001B6A4F">
        <w:rPr>
          <w:bCs/>
          <w:color w:val="auto"/>
        </w:rPr>
        <w:t xml:space="preserve"> как в плане языковых компетенций, профессиональных спортивных компетенций, так и в плане совершенствования способов умственных действий (синтез и анализ англоязычного материала).</w:t>
      </w:r>
    </w:p>
    <w:p w:rsidR="00740391" w:rsidRPr="001B6A4F" w:rsidRDefault="00740391" w:rsidP="00740391">
      <w:pPr>
        <w:rPr>
          <w:color w:val="auto"/>
        </w:rPr>
      </w:pPr>
      <w:r w:rsidRPr="001B6A4F">
        <w:rPr>
          <w:color w:val="auto"/>
        </w:rPr>
        <w:t>В использовании проектной деятельности выделяют несколько важных этапов: формулировка темы исследования, постановка целей и задач, выбор методов исследования в зависимости от выше</w:t>
      </w:r>
      <w:r>
        <w:rPr>
          <w:color w:val="auto"/>
        </w:rPr>
        <w:t>указанных</w:t>
      </w:r>
      <w:r w:rsidRPr="001B6A4F">
        <w:rPr>
          <w:color w:val="auto"/>
        </w:rPr>
        <w:t xml:space="preserve"> пунктов, проведение исследования, анализ и обобщение результатов, выводы, представление </w:t>
      </w:r>
      <w:r>
        <w:rPr>
          <w:color w:val="auto"/>
        </w:rPr>
        <w:t>результата (доклад, реферат, презентация</w:t>
      </w:r>
      <w:r w:rsidRPr="001B6A4F">
        <w:rPr>
          <w:color w:val="auto"/>
        </w:rPr>
        <w:t>). В данной статье мы ограничимся описанием начальных этапов.</w:t>
      </w:r>
    </w:p>
    <w:p w:rsidR="00740391" w:rsidRPr="001B6A4F" w:rsidRDefault="00740391" w:rsidP="00740391">
      <w:pPr>
        <w:rPr>
          <w:color w:val="auto"/>
        </w:rPr>
      </w:pPr>
      <w:r w:rsidRPr="001B6A4F">
        <w:rPr>
          <w:color w:val="auto"/>
        </w:rPr>
        <w:lastRenderedPageBreak/>
        <w:t xml:space="preserve">Итак, правильная формулировка темы с самого начала правильно ориентирует на достижение цели. К выбору темы исследования сложился ряд требований: преемственность интереса, актуальность, соответствие запросам общества, реализуемость в </w:t>
      </w:r>
      <w:r w:rsidRPr="001B6A4F">
        <w:rPr>
          <w:bCs/>
          <w:color w:val="auto"/>
        </w:rPr>
        <w:t>имеющихся условиях, к</w:t>
      </w:r>
      <w:r w:rsidRPr="001B6A4F">
        <w:rPr>
          <w:color w:val="auto"/>
        </w:rPr>
        <w:t>онкретность, связь с интересами</w:t>
      </w:r>
      <w:r w:rsidRPr="001B6A4F">
        <w:rPr>
          <w:bCs/>
          <w:color w:val="auto"/>
        </w:rPr>
        <w:t xml:space="preserve"> научного руководителя</w:t>
      </w:r>
      <w:r w:rsidRPr="001B6A4F">
        <w:rPr>
          <w:color w:val="auto"/>
        </w:rPr>
        <w:t xml:space="preserve">. Формулировка темы </w:t>
      </w:r>
      <w:r w:rsidRPr="001B6A4F">
        <w:rPr>
          <w:bCs/>
          <w:color w:val="auto"/>
        </w:rPr>
        <w:t xml:space="preserve">может </w:t>
      </w:r>
      <w:r w:rsidRPr="001B6A4F">
        <w:rPr>
          <w:color w:val="auto"/>
        </w:rPr>
        <w:t xml:space="preserve">подразумевать столкновение разных точек зрения на одну проблему. Лучше, если тема будет </w:t>
      </w:r>
      <w:r w:rsidRPr="001B6A4F">
        <w:rPr>
          <w:bCs/>
          <w:color w:val="auto"/>
        </w:rPr>
        <w:t>иметь два названия</w:t>
      </w:r>
      <w:r w:rsidRPr="001B6A4F">
        <w:rPr>
          <w:color w:val="auto"/>
        </w:rPr>
        <w:t xml:space="preserve">: </w:t>
      </w:r>
      <w:r w:rsidRPr="001B6A4F">
        <w:rPr>
          <w:bCs/>
          <w:iCs/>
          <w:color w:val="auto"/>
        </w:rPr>
        <w:t xml:space="preserve">теоретическое и творческое. </w:t>
      </w:r>
      <w:r w:rsidRPr="001B6A4F">
        <w:rPr>
          <w:color w:val="auto"/>
        </w:rPr>
        <w:t>Одно из них (формально-логическое), как правило, содержит теоретически сконструированный текст. Второе (образное) содержит образы, ярко и эмоционально представляющие проект</w:t>
      </w:r>
      <w:r w:rsidRPr="001B6A4F">
        <w:rPr>
          <w:bCs/>
          <w:color w:val="auto"/>
        </w:rPr>
        <w:t>.</w:t>
      </w:r>
    </w:p>
    <w:p w:rsidR="00740391" w:rsidRPr="001B6A4F" w:rsidRDefault="00740391" w:rsidP="00740391">
      <w:pPr>
        <w:pStyle w:val="10"/>
      </w:pPr>
      <w:r w:rsidRPr="001B6A4F">
        <w:t>Пример темы исследования по английскому языку: «</w:t>
      </w:r>
      <w:proofErr w:type="spellStart"/>
      <w:r w:rsidRPr="001B6A4F">
        <w:t>Терминологиеская</w:t>
      </w:r>
      <w:proofErr w:type="spellEnd"/>
      <w:r w:rsidRPr="001B6A4F">
        <w:t xml:space="preserve"> номинация в профессиональном подъязыке фигурного катания в русском и английском языках». </w:t>
      </w:r>
    </w:p>
    <w:p w:rsidR="00740391" w:rsidRPr="001B6A4F" w:rsidRDefault="00740391" w:rsidP="00740391">
      <w:pPr>
        <w:pStyle w:val="10"/>
      </w:pPr>
      <w:r w:rsidRPr="001B6A4F">
        <w:t>1. Тема интересна студенту, так как у него высокий уровень владения английским языком, он хочет и может его совершенствовать, изучая профессиональный подъязык своего вида спорта – составляющую его терминологию.</w:t>
      </w:r>
    </w:p>
    <w:p w:rsidR="00740391" w:rsidRPr="001B6A4F" w:rsidRDefault="00740391" w:rsidP="00740391">
      <w:pPr>
        <w:rPr>
          <w:b/>
          <w:color w:val="auto"/>
        </w:rPr>
      </w:pPr>
      <w:r w:rsidRPr="001B6A4F">
        <w:rPr>
          <w:color w:val="auto"/>
        </w:rPr>
        <w:t xml:space="preserve">2. Тема актуальна, так как в работе изучаются </w:t>
      </w:r>
      <w:r w:rsidRPr="001B6A4F">
        <w:rPr>
          <w:rFonts w:eastAsia="Calibri"/>
          <w:color w:val="auto"/>
        </w:rPr>
        <w:t>вопросы, касающиеся</w:t>
      </w:r>
      <w:r w:rsidRPr="001B6A4F">
        <w:rPr>
          <w:color w:val="auto"/>
        </w:rPr>
        <w:t xml:space="preserve"> ситуации со спортивными терминами в фигурном катании: какие из них используются в неизменном виде, какие заменяются англицизмами или даже напрямую – фонетическими кальками с английского. </w:t>
      </w:r>
      <w:proofErr w:type="gramStart"/>
      <w:r w:rsidRPr="001B6A4F">
        <w:rPr>
          <w:color w:val="auto"/>
        </w:rPr>
        <w:t>Представляется интересным выяснить, в какой области спорта используются чаще английские термины – в профессиональной или тренерской.</w:t>
      </w:r>
      <w:proofErr w:type="gramEnd"/>
    </w:p>
    <w:p w:rsidR="00740391" w:rsidRPr="001B6A4F" w:rsidRDefault="00740391" w:rsidP="00740391">
      <w:pPr>
        <w:rPr>
          <w:color w:val="auto"/>
        </w:rPr>
      </w:pPr>
      <w:r w:rsidRPr="001B6A4F">
        <w:rPr>
          <w:color w:val="auto"/>
        </w:rPr>
        <w:t>3. Тема реализуема в имеющихся условиях: наличествует не только большая теоретическая база на английском и русском языках, но и источники для эмпирики – Интернет предоставляет возможность познакомиться с англоязычными терминами во всех их проявлениях (тексты, аудио-источники, переписка с носителями языка).</w:t>
      </w:r>
    </w:p>
    <w:p w:rsidR="00740391" w:rsidRPr="001B6A4F" w:rsidRDefault="00740391" w:rsidP="00740391">
      <w:pPr>
        <w:rPr>
          <w:color w:val="auto"/>
        </w:rPr>
      </w:pPr>
      <w:r w:rsidRPr="001B6A4F">
        <w:rPr>
          <w:color w:val="auto"/>
        </w:rPr>
        <w:t xml:space="preserve">4. Формулировка темы подразумевает вопросы: как осуществляется создание терминов фигурного катания в русском и в английском языках, чем различаются эти процессы в двух языках; где будут точки пересечения этих двух </w:t>
      </w:r>
      <w:proofErr w:type="spellStart"/>
      <w:r w:rsidRPr="001B6A4F">
        <w:rPr>
          <w:color w:val="auto"/>
        </w:rPr>
        <w:t>терминосистем</w:t>
      </w:r>
      <w:proofErr w:type="spellEnd"/>
      <w:r w:rsidRPr="001B6A4F">
        <w:rPr>
          <w:color w:val="auto"/>
        </w:rPr>
        <w:t>.</w:t>
      </w:r>
    </w:p>
    <w:p w:rsidR="00740391" w:rsidRPr="001B6A4F" w:rsidRDefault="00740391" w:rsidP="00740391">
      <w:pPr>
        <w:rPr>
          <w:color w:val="auto"/>
        </w:rPr>
      </w:pPr>
      <w:r w:rsidRPr="001B6A4F">
        <w:rPr>
          <w:color w:val="auto"/>
        </w:rPr>
        <w:t>5. Тема конкретна по своему звучанию, на ее основе можно сформулировать конкретные задачи, которые составят план исследования, его поочередные шаги.</w:t>
      </w:r>
    </w:p>
    <w:p w:rsidR="00740391" w:rsidRPr="001B6A4F" w:rsidRDefault="00740391" w:rsidP="00740391">
      <w:pPr>
        <w:rPr>
          <w:color w:val="auto"/>
        </w:rPr>
      </w:pPr>
      <w:r w:rsidRPr="001B6A4F">
        <w:rPr>
          <w:color w:val="auto"/>
        </w:rPr>
        <w:t>6. Тема имеет теоретическое звучание. При этом творческое звучание сформулировано как  «Яркие метафорические образы  – источник  появления названий элементов фигурного катания в русском и английском языках; различия между этими процессами в двух языках».</w:t>
      </w:r>
    </w:p>
    <w:p w:rsidR="00740391" w:rsidRPr="001B6A4F" w:rsidRDefault="00740391" w:rsidP="00740391">
      <w:pPr>
        <w:rPr>
          <w:color w:val="auto"/>
        </w:rPr>
      </w:pPr>
      <w:r w:rsidRPr="001B6A4F">
        <w:rPr>
          <w:color w:val="auto"/>
        </w:rPr>
        <w:lastRenderedPageBreak/>
        <w:t>7. Тема напрямую связана с научными интересами руководителя: экспорт языковой парадигмы, культурное взаимовлияние на уровне языка,  терминологическая номинация на основе метафорического переноса – одно из направлений, которые автор статьи исследует в своих работах. Итогом стало выступление с докладом и презентацией на студенческой конференции.</w:t>
      </w:r>
    </w:p>
    <w:p w:rsidR="00740391" w:rsidRPr="001B6A4F" w:rsidRDefault="00740391" w:rsidP="00740391">
      <w:pPr>
        <w:rPr>
          <w:color w:val="auto"/>
        </w:rPr>
      </w:pPr>
      <w:r w:rsidRPr="001B6A4F">
        <w:rPr>
          <w:color w:val="auto"/>
        </w:rPr>
        <w:t>Целью нашей работы, таким образом, стало разработать двуязычный глоссарий метафоричных терминов, обозначающих отдельные элементы фигурного катания, за которые судьи начисляют баллы фигуристам на соревнованиях. Следующий этап – формулирование конкретных задач и определение методов исследования. Формулируя задачи, мы ставим ряд промежуточных целей, выполнение которых необходимо для реализации общей цели. Задачами нашей работы стало проанализировать термины фигурного катания в русском и английском языках; сопоставить способы их образования. Наше исследование относится</w:t>
      </w:r>
      <w:r>
        <w:rPr>
          <w:color w:val="auto"/>
        </w:rPr>
        <w:t xml:space="preserve"> </w:t>
      </w:r>
      <w:r w:rsidRPr="001B6A4F">
        <w:rPr>
          <w:color w:val="auto"/>
        </w:rPr>
        <w:t xml:space="preserve">скорее </w:t>
      </w:r>
      <w:proofErr w:type="gramStart"/>
      <w:r w:rsidRPr="001B6A4F">
        <w:rPr>
          <w:color w:val="auto"/>
        </w:rPr>
        <w:t>к</w:t>
      </w:r>
      <w:proofErr w:type="gramEnd"/>
      <w:r w:rsidRPr="001B6A4F">
        <w:rPr>
          <w:color w:val="auto"/>
        </w:rPr>
        <w:t xml:space="preserve"> теоретическим, чем к практическим. Но если учитывать, что учащийся работает с оригинальными иноязычными текстами для поиска нужной ему информации, пользуется методиками моделирования процесса номинации в языке, то практическая значимость такого проекта </w:t>
      </w:r>
      <w:r>
        <w:rPr>
          <w:color w:val="auto"/>
        </w:rPr>
        <w:t xml:space="preserve">становится </w:t>
      </w:r>
      <w:r w:rsidRPr="001B6A4F">
        <w:rPr>
          <w:color w:val="auto"/>
        </w:rPr>
        <w:t>очевидн</w:t>
      </w:r>
      <w:r>
        <w:rPr>
          <w:color w:val="auto"/>
        </w:rPr>
        <w:t>ой. О</w:t>
      </w:r>
      <w:r w:rsidRPr="001B6A4F">
        <w:rPr>
          <w:color w:val="auto"/>
        </w:rPr>
        <w:t xml:space="preserve">владение языковыми элементами, понимание сущности когнитивных процессов, приводящих к появлению новых слов, словосочетаний в иностранном языке, приводят к повышению уровня языковых знаний и умений учащегося. </w:t>
      </w:r>
    </w:p>
    <w:p w:rsidR="00740391" w:rsidRPr="001B6A4F" w:rsidRDefault="00740391" w:rsidP="00740391">
      <w:pPr>
        <w:rPr>
          <w:color w:val="auto"/>
        </w:rPr>
      </w:pPr>
      <w:r>
        <w:rPr>
          <w:color w:val="auto"/>
        </w:rPr>
        <w:t xml:space="preserve">На следующем этапе </w:t>
      </w:r>
      <w:r w:rsidRPr="001B6A4F">
        <w:rPr>
          <w:color w:val="auto"/>
        </w:rPr>
        <w:t xml:space="preserve">необходимо отобрать способы и методы </w:t>
      </w:r>
      <w:r>
        <w:rPr>
          <w:color w:val="auto"/>
        </w:rPr>
        <w:t>научного поиска</w:t>
      </w:r>
      <w:r w:rsidRPr="001B6A4F">
        <w:rPr>
          <w:color w:val="auto"/>
        </w:rPr>
        <w:t>.  Метод – это спос</w:t>
      </w:r>
      <w:r>
        <w:rPr>
          <w:color w:val="auto"/>
        </w:rPr>
        <w:t>об достижения цели исследования</w:t>
      </w:r>
      <w:r w:rsidRPr="001B6A4F">
        <w:rPr>
          <w:color w:val="auto"/>
        </w:rPr>
        <w:t xml:space="preserve">. Специальные методы определяются характером исследуемого объекта. Общие методы научного познания используются в самых различных по предмету науках: теоретические методы, эмпирические методы, математические методы. </w:t>
      </w:r>
      <w:r w:rsidRPr="001B6A4F">
        <w:rPr>
          <w:bCs/>
          <w:color w:val="auto"/>
        </w:rPr>
        <w:t>Эмпирические методы: наблюдение, эксперимент, моделирование, анкетирование, и</w:t>
      </w:r>
      <w:r w:rsidRPr="001B6A4F">
        <w:rPr>
          <w:color w:val="auto"/>
        </w:rPr>
        <w:t xml:space="preserve">нтервьюирование – метод </w:t>
      </w:r>
      <w:r w:rsidRPr="001B6A4F">
        <w:rPr>
          <w:bCs/>
          <w:color w:val="auto"/>
        </w:rPr>
        <w:t xml:space="preserve">опроса. </w:t>
      </w:r>
      <w:r w:rsidRPr="001B6A4F">
        <w:rPr>
          <w:color w:val="auto"/>
        </w:rPr>
        <w:t>Теоретические методы: анализ, сравнение, обобщение, классификация, определение понятий.</w:t>
      </w:r>
    </w:p>
    <w:p w:rsidR="00740391" w:rsidRPr="001B6A4F" w:rsidRDefault="00740391" w:rsidP="00740391">
      <w:pPr>
        <w:rPr>
          <w:color w:val="auto"/>
        </w:rPr>
      </w:pPr>
      <w:r w:rsidRPr="001B6A4F">
        <w:rPr>
          <w:color w:val="auto"/>
        </w:rPr>
        <w:t xml:space="preserve">Для нашего проекта по созданию глоссария терминов фигурного катания, наиболее подходящими методами нами были назначены: </w:t>
      </w:r>
    </w:p>
    <w:p w:rsidR="00740391" w:rsidRPr="001B6A4F" w:rsidRDefault="00740391" w:rsidP="00740391">
      <w:pPr>
        <w:rPr>
          <w:color w:val="auto"/>
        </w:rPr>
      </w:pPr>
      <w:r w:rsidRPr="001B6A4F">
        <w:rPr>
          <w:color w:val="auto"/>
        </w:rPr>
        <w:t>- в плане исследовательской деятельности в соответствии с задачами  – теоретические методы (определение понятий номинации, языковой метафоры; сравнение отобранного языкового материала с точки зрения переводческой эквивалентности и схожести метафорического переноса, лежащего в основе появления нового названия в сравниваемых языках);</w:t>
      </w:r>
    </w:p>
    <w:p w:rsidR="00740391" w:rsidRPr="001B6A4F" w:rsidRDefault="00740391" w:rsidP="00740391">
      <w:pPr>
        <w:rPr>
          <w:color w:val="auto"/>
        </w:rPr>
      </w:pPr>
      <w:r w:rsidRPr="001B6A4F">
        <w:rPr>
          <w:color w:val="auto"/>
        </w:rPr>
        <w:t xml:space="preserve">- в плане совершенствования уровня владения языком  (непосредственно взаимодействие с иностранным языком)  – эмпирические методы (моделирование метафорического переноса на основе визуальной, </w:t>
      </w:r>
      <w:r w:rsidRPr="001B6A4F">
        <w:rPr>
          <w:color w:val="auto"/>
        </w:rPr>
        <w:lastRenderedPageBreak/>
        <w:t>функциональной схожести называемых элементов фигурного катания и объектов, явлений окружающей действительности);</w:t>
      </w:r>
    </w:p>
    <w:p w:rsidR="00740391" w:rsidRPr="001B6A4F" w:rsidRDefault="00740391" w:rsidP="00740391">
      <w:pPr>
        <w:rPr>
          <w:color w:val="auto"/>
        </w:rPr>
      </w:pPr>
      <w:r w:rsidRPr="001B6A4F">
        <w:rPr>
          <w:color w:val="auto"/>
        </w:rPr>
        <w:t xml:space="preserve">- метод математической статистики для выявлений тенденций номинации в сопоставляемых частях глоссария – русскоязычной и англоязычной (позволяет сделать вывод о схожести и различии терминологической номинации в данной области спорта в синхронии). В частности, работа позволила продемонстрировать терминологическую уникальность этого традиционного для России вида </w:t>
      </w:r>
      <w:proofErr w:type="gramStart"/>
      <w:r w:rsidRPr="001B6A4F">
        <w:rPr>
          <w:color w:val="auto"/>
        </w:rPr>
        <w:t>спорта</w:t>
      </w:r>
      <w:proofErr w:type="gramEnd"/>
      <w:r w:rsidRPr="001B6A4F">
        <w:rPr>
          <w:color w:val="auto"/>
        </w:rPr>
        <w:t xml:space="preserve"> как на уровне профессиональной реализации, так и в языковом пространстве. А вот совпадения терминов в обоих языках, замещение русских терминов англицизмами присутствуют на уровне названий элементов, авторство которых принадлежит известным фигуристам. Англицизмы также широко используются на уровне оценки, судейства.</w:t>
      </w:r>
    </w:p>
    <w:p w:rsidR="00740391" w:rsidRPr="001B6A4F" w:rsidRDefault="00740391" w:rsidP="00740391">
      <w:pPr>
        <w:rPr>
          <w:color w:val="auto"/>
        </w:rPr>
      </w:pPr>
      <w:r w:rsidRPr="001B6A4F">
        <w:rPr>
          <w:color w:val="auto"/>
        </w:rPr>
        <w:t xml:space="preserve">Данный проект имеет много перспективных направлений для продолжения и углубления исследования, которые могут быть привлекательны для учащегося и его научного руководителя. Кроме чисто практического повышения уровня понимания иностранного языка в своей спортивной области, улучшения навыков восприятия языковых моделей и структур, учащийся может углублять свои знания в области </w:t>
      </w:r>
      <w:proofErr w:type="spellStart"/>
      <w:r w:rsidRPr="001B6A4F">
        <w:rPr>
          <w:color w:val="auto"/>
        </w:rPr>
        <w:t>соци</w:t>
      </w:r>
      <w:proofErr w:type="gramStart"/>
      <w:r w:rsidRPr="001B6A4F">
        <w:rPr>
          <w:color w:val="auto"/>
        </w:rPr>
        <w:t>о</w:t>
      </w:r>
      <w:proofErr w:type="spellEnd"/>
      <w:r w:rsidRPr="001B6A4F">
        <w:rPr>
          <w:color w:val="auto"/>
        </w:rPr>
        <w:t>-</w:t>
      </w:r>
      <w:proofErr w:type="gramEnd"/>
      <w:r w:rsidRPr="001B6A4F">
        <w:rPr>
          <w:color w:val="auto"/>
        </w:rPr>
        <w:t xml:space="preserve"> и </w:t>
      </w:r>
      <w:proofErr w:type="spellStart"/>
      <w:r w:rsidRPr="001B6A4F">
        <w:rPr>
          <w:color w:val="auto"/>
        </w:rPr>
        <w:t>этнолингвистики</w:t>
      </w:r>
      <w:proofErr w:type="spellEnd"/>
      <w:r w:rsidRPr="001B6A4F">
        <w:rPr>
          <w:color w:val="auto"/>
        </w:rPr>
        <w:t>, расширяя свои возможности как образованного специалиста, носителя профессиональных знаний о своем виде спорта, осознанно использующего свои творческие возможности.</w:t>
      </w:r>
    </w:p>
    <w:p w:rsidR="00740391" w:rsidRPr="001B6A4F" w:rsidRDefault="00740391" w:rsidP="00740391">
      <w:pPr>
        <w:rPr>
          <w:color w:val="auto"/>
        </w:rPr>
      </w:pPr>
    </w:p>
    <w:p w:rsidR="00740391" w:rsidRPr="00804E7E" w:rsidRDefault="00740391" w:rsidP="00740391">
      <w:pPr>
        <w:rPr>
          <w:b/>
          <w:color w:val="auto"/>
        </w:rPr>
      </w:pPr>
      <w:r w:rsidRPr="001B6A4F">
        <w:rPr>
          <w:color w:val="auto"/>
        </w:rPr>
        <w:t xml:space="preserve"> </w:t>
      </w:r>
      <w:r w:rsidRPr="001B6A4F">
        <w:rPr>
          <w:b/>
          <w:color w:val="auto"/>
        </w:rPr>
        <w:t xml:space="preserve">Литература </w:t>
      </w:r>
    </w:p>
    <w:p w:rsidR="00740391" w:rsidRPr="001B6A4F" w:rsidRDefault="00740391" w:rsidP="00740391">
      <w:pPr>
        <w:pStyle w:val="a4"/>
        <w:numPr>
          <w:ilvl w:val="0"/>
          <w:numId w:val="1"/>
        </w:numPr>
        <w:rPr>
          <w:color w:val="auto"/>
        </w:rPr>
      </w:pPr>
      <w:r w:rsidRPr="001B6A4F">
        <w:rPr>
          <w:color w:val="auto"/>
          <w:shd w:val="clear" w:color="auto" w:fill="FFFFFF"/>
        </w:rPr>
        <w:t xml:space="preserve">Давыдов В. В. О понятии развивающего обучения: сб. статей / В.В. Давыдов // </w:t>
      </w:r>
      <w:proofErr w:type="spellStart"/>
      <w:r w:rsidRPr="001B6A4F">
        <w:rPr>
          <w:color w:val="auto"/>
          <w:shd w:val="clear" w:color="auto" w:fill="FFFFFF"/>
        </w:rPr>
        <w:t>С</w:t>
      </w:r>
      <w:r>
        <w:rPr>
          <w:color w:val="auto"/>
          <w:shd w:val="clear" w:color="auto" w:fill="FFFFFF"/>
        </w:rPr>
        <w:t>ибир</w:t>
      </w:r>
      <w:proofErr w:type="spellEnd"/>
      <w:r>
        <w:rPr>
          <w:color w:val="auto"/>
          <w:shd w:val="clear" w:color="auto" w:fill="FFFFFF"/>
        </w:rPr>
        <w:t xml:space="preserve">. </w:t>
      </w:r>
      <w:proofErr w:type="spellStart"/>
      <w:r>
        <w:rPr>
          <w:color w:val="auto"/>
          <w:shd w:val="clear" w:color="auto" w:fill="FFFFFF"/>
        </w:rPr>
        <w:t>ин.-</w:t>
      </w:r>
      <w:r w:rsidRPr="001B6A4F">
        <w:rPr>
          <w:color w:val="auto"/>
          <w:shd w:val="clear" w:color="auto" w:fill="FFFFFF"/>
        </w:rPr>
        <w:t>т</w:t>
      </w:r>
      <w:proofErr w:type="spellEnd"/>
      <w:r w:rsidRPr="001B6A4F">
        <w:rPr>
          <w:color w:val="auto"/>
          <w:shd w:val="clear" w:color="auto" w:fill="FFFFFF"/>
        </w:rPr>
        <w:t xml:space="preserve"> развивающего обучения — Томск</w:t>
      </w:r>
      <w:proofErr w:type="gramStart"/>
      <w:r w:rsidRPr="001B6A4F">
        <w:rPr>
          <w:color w:val="auto"/>
          <w:shd w:val="clear" w:color="auto" w:fill="FFFFFF"/>
        </w:rPr>
        <w:t xml:space="preserve"> :</w:t>
      </w:r>
      <w:proofErr w:type="gramEnd"/>
      <w:r w:rsidRPr="001B6A4F">
        <w:rPr>
          <w:color w:val="auto"/>
          <w:shd w:val="clear" w:color="auto" w:fill="FFFFFF"/>
        </w:rPr>
        <w:t xml:space="preserve"> Пеленг, 1995. — 142 </w:t>
      </w:r>
      <w:proofErr w:type="gramStart"/>
      <w:r w:rsidRPr="001B6A4F">
        <w:rPr>
          <w:color w:val="auto"/>
          <w:shd w:val="clear" w:color="auto" w:fill="FFFFFF"/>
        </w:rPr>
        <w:t>с</w:t>
      </w:r>
      <w:proofErr w:type="gramEnd"/>
      <w:r w:rsidRPr="001B6A4F">
        <w:rPr>
          <w:color w:val="auto"/>
          <w:shd w:val="clear" w:color="auto" w:fill="FFFFFF"/>
        </w:rPr>
        <w:t>.</w:t>
      </w:r>
    </w:p>
    <w:p w:rsidR="00740391" w:rsidRPr="001B6A4F" w:rsidRDefault="00740391" w:rsidP="00740391">
      <w:pPr>
        <w:pStyle w:val="a4"/>
        <w:numPr>
          <w:ilvl w:val="0"/>
          <w:numId w:val="1"/>
        </w:numPr>
        <w:rPr>
          <w:color w:val="auto"/>
          <w:shd w:val="clear" w:color="auto" w:fill="FFFFFF"/>
        </w:rPr>
      </w:pPr>
      <w:proofErr w:type="spellStart"/>
      <w:r w:rsidRPr="001B6A4F">
        <w:rPr>
          <w:color w:val="auto"/>
        </w:rPr>
        <w:t>Жебрунова</w:t>
      </w:r>
      <w:proofErr w:type="spellEnd"/>
      <w:r w:rsidRPr="001B6A4F">
        <w:rPr>
          <w:color w:val="auto"/>
        </w:rPr>
        <w:t xml:space="preserve"> Л.А. </w:t>
      </w:r>
      <w:hyperlink r:id="rId5" w:history="1">
        <w:r w:rsidRPr="001B6A4F">
          <w:t xml:space="preserve">Устойчивый словесный комплекс и </w:t>
        </w:r>
        <w:proofErr w:type="spellStart"/>
        <w:r w:rsidRPr="001B6A4F">
          <w:t>социокультурный</w:t>
        </w:r>
        <w:proofErr w:type="spellEnd"/>
        <w:r w:rsidRPr="001B6A4F">
          <w:t xml:space="preserve"> стереотип: взаимосвязь понятий</w:t>
        </w:r>
      </w:hyperlink>
      <w:r w:rsidRPr="001B6A4F">
        <w:t>»</w:t>
      </w:r>
      <w:r w:rsidRPr="001B6A4F">
        <w:rPr>
          <w:color w:val="auto"/>
        </w:rPr>
        <w:t xml:space="preserve"> / Л.А. </w:t>
      </w:r>
      <w:proofErr w:type="spellStart"/>
      <w:r w:rsidRPr="001B6A4F">
        <w:rPr>
          <w:color w:val="auto"/>
        </w:rPr>
        <w:t>Жебрунова</w:t>
      </w:r>
      <w:proofErr w:type="spellEnd"/>
      <w:r w:rsidRPr="001B6A4F">
        <w:rPr>
          <w:color w:val="auto"/>
        </w:rPr>
        <w:t xml:space="preserve"> // </w:t>
      </w:r>
      <w:hyperlink r:id="rId6" w:history="1">
        <w:r w:rsidRPr="001B6A4F">
          <w:rPr>
            <w:color w:val="auto"/>
          </w:rPr>
          <w:t>Гуманитарный научный вестник</w:t>
        </w:r>
      </w:hyperlink>
      <w:r w:rsidRPr="001B6A4F">
        <w:rPr>
          <w:color w:val="auto"/>
        </w:rPr>
        <w:t xml:space="preserve">. – </w:t>
      </w:r>
      <w:hyperlink r:id="rId7" w:history="1">
        <w:r w:rsidRPr="001B6A4F">
          <w:rPr>
            <w:color w:val="auto"/>
          </w:rPr>
          <w:t>№ 2</w:t>
        </w:r>
      </w:hyperlink>
      <w:r w:rsidRPr="001B6A4F">
        <w:rPr>
          <w:color w:val="auto"/>
        </w:rPr>
        <w:t>. – 2020. – С. 128-133.</w:t>
      </w:r>
    </w:p>
    <w:p w:rsidR="00740391" w:rsidRPr="001B6A4F" w:rsidRDefault="00740391" w:rsidP="00740391">
      <w:pPr>
        <w:pStyle w:val="a4"/>
        <w:numPr>
          <w:ilvl w:val="0"/>
          <w:numId w:val="1"/>
        </w:numPr>
        <w:rPr>
          <w:color w:val="auto"/>
          <w:shd w:val="clear" w:color="auto" w:fill="FFFFFF"/>
        </w:rPr>
      </w:pPr>
      <w:r w:rsidRPr="001B6A4F">
        <w:rPr>
          <w:color w:val="auto"/>
          <w:shd w:val="clear" w:color="auto" w:fill="FFFFFF"/>
        </w:rPr>
        <w:t xml:space="preserve">Леонтович А.В., </w:t>
      </w:r>
      <w:proofErr w:type="spellStart"/>
      <w:r w:rsidRPr="001B6A4F">
        <w:rPr>
          <w:color w:val="auto"/>
          <w:shd w:val="clear" w:color="auto" w:fill="FFFFFF"/>
        </w:rPr>
        <w:t>Саввичев</w:t>
      </w:r>
      <w:proofErr w:type="spellEnd"/>
      <w:r w:rsidRPr="001B6A4F">
        <w:rPr>
          <w:color w:val="auto"/>
          <w:shd w:val="clear" w:color="auto" w:fill="FFFFFF"/>
        </w:rPr>
        <w:t xml:space="preserve"> А.С. Исследовательская и проектная работа школьников. 5-11 классы: методические рекомендации, требования и критерии оценивания, презентация на конференции / А. В. Леонтович, А. С. </w:t>
      </w:r>
      <w:proofErr w:type="spellStart"/>
      <w:r w:rsidRPr="001B6A4F">
        <w:rPr>
          <w:color w:val="auto"/>
          <w:shd w:val="clear" w:color="auto" w:fill="FFFFFF"/>
        </w:rPr>
        <w:t>Саввичев</w:t>
      </w:r>
      <w:proofErr w:type="spellEnd"/>
      <w:proofErr w:type="gramStart"/>
      <w:r w:rsidRPr="001B6A4F">
        <w:rPr>
          <w:color w:val="auto"/>
          <w:shd w:val="clear" w:color="auto" w:fill="FFFFFF"/>
        </w:rPr>
        <w:t xml:space="preserve"> ;</w:t>
      </w:r>
      <w:proofErr w:type="gramEnd"/>
      <w:r w:rsidRPr="001B6A4F">
        <w:rPr>
          <w:color w:val="auto"/>
          <w:shd w:val="clear" w:color="auto" w:fill="FFFFFF"/>
        </w:rPr>
        <w:t xml:space="preserve"> под ред. А. В. Леонтовича. </w:t>
      </w:r>
      <w:r>
        <w:rPr>
          <w:color w:val="auto"/>
          <w:shd w:val="clear" w:color="auto" w:fill="FFFFFF"/>
        </w:rPr>
        <w:t>–</w:t>
      </w:r>
      <w:r w:rsidRPr="001B6A4F">
        <w:rPr>
          <w:color w:val="auto"/>
          <w:shd w:val="clear" w:color="auto" w:fill="FFFFFF"/>
        </w:rPr>
        <w:t xml:space="preserve"> Москва</w:t>
      </w:r>
      <w:proofErr w:type="gramStart"/>
      <w:r w:rsidRPr="001B6A4F">
        <w:rPr>
          <w:color w:val="auto"/>
          <w:shd w:val="clear" w:color="auto" w:fill="FFFFFF"/>
        </w:rPr>
        <w:t xml:space="preserve"> :</w:t>
      </w:r>
      <w:proofErr w:type="gramEnd"/>
      <w:r w:rsidRPr="001B6A4F">
        <w:rPr>
          <w:color w:val="auto"/>
          <w:shd w:val="clear" w:color="auto" w:fill="FFFFFF"/>
        </w:rPr>
        <w:t xml:space="preserve"> ВАКО, 2016. </w:t>
      </w:r>
      <w:r>
        <w:rPr>
          <w:color w:val="auto"/>
          <w:shd w:val="clear" w:color="auto" w:fill="FFFFFF"/>
        </w:rPr>
        <w:t>–</w:t>
      </w:r>
      <w:r w:rsidRPr="001B6A4F">
        <w:rPr>
          <w:color w:val="auto"/>
          <w:shd w:val="clear" w:color="auto" w:fill="FFFFFF"/>
        </w:rPr>
        <w:t xml:space="preserve"> 159 с</w:t>
      </w:r>
      <w:r>
        <w:rPr>
          <w:color w:val="auto"/>
          <w:shd w:val="clear" w:color="auto" w:fill="FFFFFF"/>
        </w:rPr>
        <w:t>.</w:t>
      </w:r>
    </w:p>
    <w:p w:rsidR="00740391" w:rsidRPr="001B6A4F" w:rsidRDefault="00740391" w:rsidP="00740391">
      <w:pPr>
        <w:pStyle w:val="a4"/>
        <w:numPr>
          <w:ilvl w:val="0"/>
          <w:numId w:val="1"/>
        </w:numPr>
        <w:rPr>
          <w:color w:val="auto"/>
        </w:rPr>
      </w:pPr>
      <w:r w:rsidRPr="001B6A4F">
        <w:rPr>
          <w:color w:val="auto"/>
        </w:rPr>
        <w:t xml:space="preserve">Липилина Л.А. Когнитивные аспекты семантики метафорических инноваций: </w:t>
      </w:r>
      <w:proofErr w:type="spellStart"/>
      <w:r w:rsidRPr="001B6A4F">
        <w:rPr>
          <w:color w:val="auto"/>
        </w:rPr>
        <w:t>Автореф</w:t>
      </w:r>
      <w:proofErr w:type="spellEnd"/>
      <w:r w:rsidRPr="001B6A4F">
        <w:rPr>
          <w:color w:val="auto"/>
        </w:rPr>
        <w:t xml:space="preserve">. </w:t>
      </w:r>
      <w:proofErr w:type="spellStart"/>
      <w:r w:rsidRPr="001B6A4F">
        <w:rPr>
          <w:color w:val="auto"/>
        </w:rPr>
        <w:t>дис</w:t>
      </w:r>
      <w:proofErr w:type="spellEnd"/>
      <w:r w:rsidRPr="001B6A4F">
        <w:rPr>
          <w:color w:val="auto"/>
        </w:rPr>
        <w:t xml:space="preserve">. канд. </w:t>
      </w:r>
      <w:proofErr w:type="spellStart"/>
      <w:r w:rsidRPr="001B6A4F">
        <w:rPr>
          <w:color w:val="auto"/>
        </w:rPr>
        <w:t>филол</w:t>
      </w:r>
      <w:proofErr w:type="spellEnd"/>
      <w:r w:rsidRPr="001B6A4F">
        <w:rPr>
          <w:color w:val="auto"/>
        </w:rPr>
        <w:t xml:space="preserve">. наук / Л.А. Липилина. – М.: МГУ, 1998. – 24 </w:t>
      </w:r>
      <w:proofErr w:type="gramStart"/>
      <w:r w:rsidRPr="001B6A4F">
        <w:rPr>
          <w:color w:val="auto"/>
        </w:rPr>
        <w:t>с</w:t>
      </w:r>
      <w:proofErr w:type="gramEnd"/>
      <w:r w:rsidRPr="001B6A4F">
        <w:rPr>
          <w:color w:val="auto"/>
        </w:rPr>
        <w:t>.</w:t>
      </w:r>
    </w:p>
    <w:p w:rsidR="00740391" w:rsidRPr="001B6A4F" w:rsidRDefault="00740391" w:rsidP="00740391">
      <w:pPr>
        <w:rPr>
          <w:color w:val="auto"/>
        </w:rPr>
      </w:pPr>
    </w:p>
    <w:p w:rsidR="00466C39" w:rsidRDefault="0013407B"/>
    <w:sectPr w:rsidR="00466C39" w:rsidSect="00C92E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E4119"/>
    <w:multiLevelType w:val="hybridMultilevel"/>
    <w:tmpl w:val="6082B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0391"/>
    <w:rsid w:val="0013407B"/>
    <w:rsid w:val="00246EF3"/>
    <w:rsid w:val="003B2AAA"/>
    <w:rsid w:val="003C1138"/>
    <w:rsid w:val="0055295F"/>
    <w:rsid w:val="005C6AD6"/>
    <w:rsid w:val="006910EA"/>
    <w:rsid w:val="006A0DD4"/>
    <w:rsid w:val="00740391"/>
    <w:rsid w:val="00962D04"/>
    <w:rsid w:val="00985042"/>
    <w:rsid w:val="009B29F8"/>
    <w:rsid w:val="00A6321E"/>
    <w:rsid w:val="00BA02E3"/>
    <w:rsid w:val="00E55478"/>
    <w:rsid w:val="00EA3430"/>
    <w:rsid w:val="00EF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391"/>
    <w:pPr>
      <w:autoSpaceDE w:val="0"/>
      <w:autoSpaceDN w:val="0"/>
      <w:adjustRightInd w:val="0"/>
      <w:spacing w:after="0" w:line="276" w:lineRule="auto"/>
      <w:ind w:firstLine="709"/>
      <w:jc w:val="both"/>
    </w:pPr>
    <w:rPr>
      <w:rFonts w:ascii="Times New Roman" w:eastAsiaTheme="minorHAnsi" w:hAnsi="Times New Roman" w:cs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B2AAA"/>
    <w:pPr>
      <w:keepNext/>
      <w:spacing w:line="240" w:lineRule="auto"/>
      <w:outlineLvl w:val="1"/>
    </w:pPr>
    <w:rPr>
      <w:rFonts w:eastAsia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3B2AAA"/>
    <w:pPr>
      <w:keepNext/>
      <w:spacing w:line="240" w:lineRule="auto"/>
      <w:jc w:val="center"/>
      <w:outlineLvl w:val="6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2AAA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3B2A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99"/>
    <w:qFormat/>
    <w:rsid w:val="003B2A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40391"/>
    <w:pPr>
      <w:ind w:left="720"/>
      <w:contextualSpacing/>
    </w:pPr>
  </w:style>
  <w:style w:type="character" w:customStyle="1" w:styleId="1">
    <w:name w:val="Стиль1 Знак"/>
    <w:basedOn w:val="a0"/>
    <w:link w:val="10"/>
    <w:locked/>
    <w:rsid w:val="00740391"/>
    <w:rPr>
      <w:rFonts w:ascii="Times New Roman" w:hAnsi="Times New Roman" w:cs="Times New Roman"/>
      <w:sz w:val="28"/>
      <w:szCs w:val="28"/>
    </w:rPr>
  </w:style>
  <w:style w:type="paragraph" w:customStyle="1" w:styleId="10">
    <w:name w:val="Стиль1"/>
    <w:basedOn w:val="a"/>
    <w:link w:val="1"/>
    <w:qFormat/>
    <w:rsid w:val="00740391"/>
    <w:pPr>
      <w:ind w:firstLine="720"/>
    </w:pPr>
    <w:rPr>
      <w:rFonts w:eastAsia="Calibr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ibrary.ru/contents.asp?id=42686543&amp;selid=426865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contents.asp?id=42686543" TargetMode="External"/><Relationship Id="rId5" Type="http://schemas.openxmlformats.org/officeDocument/2006/relationships/hyperlink" Target="https://elibrary.ru/item.asp?id=4268656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</cp:revision>
  <dcterms:created xsi:type="dcterms:W3CDTF">2024-06-26T15:26:00Z</dcterms:created>
  <dcterms:modified xsi:type="dcterms:W3CDTF">2024-06-26T16:00:00Z</dcterms:modified>
</cp:coreProperties>
</file>