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8B" w:rsidRDefault="00D46B8B" w:rsidP="00D46B8B">
      <w:pPr>
        <w:pStyle w:val="a3"/>
        <w:jc w:val="center"/>
        <w:rPr>
          <w:b/>
          <w:color w:val="000000"/>
          <w:sz w:val="28"/>
          <w:szCs w:val="28"/>
        </w:rPr>
      </w:pPr>
      <w:r w:rsidRPr="00EB7B84">
        <w:rPr>
          <w:b/>
          <w:color w:val="000000"/>
          <w:sz w:val="28"/>
          <w:szCs w:val="28"/>
        </w:rPr>
        <w:t>Английский язык в профессиональной деятельности</w:t>
      </w:r>
    </w:p>
    <w:p w:rsidR="00D46B8B" w:rsidRPr="00EB7B84" w:rsidRDefault="00D46B8B" w:rsidP="00D46B8B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bookmarkStart w:id="0" w:name="_GoBack"/>
      <w:bookmarkEnd w:id="0"/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Поскольку английский язык среди всех других языков мира стоит на первых местах в рейтинге популярности его изучения, будет весьма кстати затронуть тему современного эффективного обучения английскому языку в данной статье.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Как утверждает международная статистика, сегодня в мире разговаривает 1/3 всех жителей планеты. Английский уверенно вошел во все области науки и знаний человечества. На нем принято публиковать информацию о самых передовых открытиях в области науки, прикладной медицины, культуры, техники и т.д.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 xml:space="preserve">Обучение английскому языку подчинено общей задаче подготовки специалиста в области мировой экономики и предусматривает формирование у студентов коммуникативных, необходимых для выполнения конкретных видов профессиональной речевой деятельности, определяемых квалификационными характеристиками выпускника колледжа. Раньше знание английского языка определяло лишь уровень образованности личности, а сегодня назрела необходимость знать его в качестве языка новой технологии и коммерции. Инженерам, конструкторам, рабочим необходимо пользоваться инструкциями на английском языке. Врачи и педагоги, нуждаются в литературе, изданной на английском языке в англоязычных странах – вот небольшой перечень специалистов, которым нужен английский язык. Он стал не просто предметом желания, а предметом необходимости и требования жизни. Отсюда вытекают и требования по применению новых технологий при обучении и изучению английского языка при подготовке студентов на разных специальностях: английский язык для одной группы специалистов отличается от английского языка другой группы специалистов. Необходимо ставить цель обучения и в соответствии с этим строить процесс обучения. В этой связи </w:t>
      </w:r>
      <w:r w:rsidRPr="00EB7B84">
        <w:rPr>
          <w:color w:val="000000"/>
          <w:sz w:val="28"/>
          <w:szCs w:val="28"/>
        </w:rPr>
        <w:lastRenderedPageBreak/>
        <w:t>возникает необходимость связывать обучение иностранным языкам с будущей профессией студента.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Профессиональная направленность в обучении иностранным языкам осуществляется в процессе речевой деятельности: чтения и устной речи. Важно, чтобы студенты овладели профессиональной лексикой. Преподавателю необходимо провести отбор лексического материала с учетом специализации. Знание специальной лексики необходимо для чтения текстов по специальности.</w:t>
      </w:r>
      <w:r>
        <w:rPr>
          <w:color w:val="000000"/>
          <w:sz w:val="28"/>
          <w:szCs w:val="28"/>
        </w:rPr>
        <w:t xml:space="preserve"> 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Очень важен подбор языкового материала. При отборе наиболее употребительной лексики необходимо учитывать специальность, вид выполняемой работы, название инструментов, используемых в конкретной профессии, вид оборудования, используемый материал, название операций. В подборе текстов необходимо руководствоваться следующими критериями:</w:t>
      </w:r>
    </w:p>
    <w:p w:rsidR="00D46B8B" w:rsidRPr="00EB7B84" w:rsidRDefault="00D46B8B" w:rsidP="00D46B8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текст должен соответствовать тематике</w:t>
      </w:r>
    </w:p>
    <w:p w:rsidR="00D46B8B" w:rsidRPr="00EB7B84" w:rsidRDefault="00D46B8B" w:rsidP="00D46B8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он должен соответствовать нуждам и интересам студентов;</w:t>
      </w:r>
    </w:p>
    <w:p w:rsidR="00D46B8B" w:rsidRPr="00EB7B84" w:rsidRDefault="00D46B8B" w:rsidP="00D46B8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он должен быть способным вызывать мотивацию,</w:t>
      </w:r>
    </w:p>
    <w:p w:rsidR="00D46B8B" w:rsidRPr="00EB7B84" w:rsidRDefault="00D46B8B" w:rsidP="00D46B8B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информация из текста должна изучаться на специальных дисциплинах.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Тексты следует подбирать с учетом их информативности и актуальности. Очень важно использовать оригинальные источники из американской, английской научно-популярной литературы или периодических изданий последних лет, а также из Интернета. При работе над текстом необходимо использовать творческий потенциал. Следует определить, на какие аспекты языка и содержание необходимо обратить внимание, используя при этом различные упражнения.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Стратегия современного образования нацелена на межкультурное, коммуникативное, информационное и инновационное развитие.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B7B84">
        <w:rPr>
          <w:color w:val="000000"/>
          <w:sz w:val="28"/>
          <w:szCs w:val="28"/>
        </w:rPr>
        <w:t>Предмет «английский язык» является не только международным, но и межкультурным.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B7B84">
        <w:rPr>
          <w:color w:val="000000"/>
          <w:sz w:val="28"/>
          <w:szCs w:val="28"/>
        </w:rPr>
        <w:lastRenderedPageBreak/>
        <w:t>И только владеющие английским языком выпускники получат реальную возможность строить карьеру за рубежом.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Как работать преподавателю английского языка в новых условиях? Ответ однозначен: оптимально сочетать традиционные методы и современные образовательные технологии.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B7B84">
        <w:rPr>
          <w:color w:val="000000"/>
          <w:sz w:val="28"/>
          <w:szCs w:val="28"/>
        </w:rPr>
        <w:t>Необходимо четко мотивировать обучающихся на профессиональную направленность всего курса обучения иностранному языку и на конечную цель – практическое владение английским языком в сфере профессиональной деятельности.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К сожалению, многое не позволяет достичь высоких результатов. Причинами также являются:</w:t>
      </w:r>
    </w:p>
    <w:p w:rsidR="00D46B8B" w:rsidRPr="00EB7B84" w:rsidRDefault="00D46B8B" w:rsidP="00D46B8B">
      <w:pPr>
        <w:pStyle w:val="a3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недостаточная школьная база</w:t>
      </w:r>
    </w:p>
    <w:p w:rsidR="00D46B8B" w:rsidRPr="00EB7B84" w:rsidRDefault="00D46B8B" w:rsidP="00D46B8B">
      <w:pPr>
        <w:pStyle w:val="a3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невысокая мотивация студентов к изучению иностранного языка</w:t>
      </w:r>
    </w:p>
    <w:p w:rsidR="00D46B8B" w:rsidRPr="00EB7B84" w:rsidRDefault="00D46B8B" w:rsidP="00D46B8B">
      <w:pPr>
        <w:pStyle w:val="a3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недостаток современных средств обучения</w:t>
      </w:r>
    </w:p>
    <w:p w:rsidR="00D46B8B" w:rsidRPr="00EB7B84" w:rsidRDefault="00D46B8B" w:rsidP="00D46B8B">
      <w:pPr>
        <w:pStyle w:val="a3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отсутствие специальных пособий и учебников (а если таковые есть, то слишком объемны и сложны и не учитывают низкий начальный уровень обучающихся)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Когда учебный материал слишком сложен, то обучающемуся приходится за каждым словом обращаться к словарю. А это значит, интерес к изучаемому предмету падает. Стимулом не является даже перспектива получить международный диплом.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Не секрет, что более успешному овладению иностранным языком способствует пребывание в естественной среде общения, пусть это даже с не носителем языка.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B7B84">
        <w:rPr>
          <w:color w:val="000000"/>
          <w:sz w:val="28"/>
          <w:szCs w:val="28"/>
        </w:rPr>
        <w:t>Следовательно, надо создавать искусственную языковую ситуацию общения максимально приближенную к естественной.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B7B84">
        <w:rPr>
          <w:color w:val="000000"/>
          <w:sz w:val="28"/>
          <w:szCs w:val="28"/>
        </w:rPr>
        <w:t>И, на мой взгляд, лучшим средством для этого являются игровые моменты и особенно ролевые игры, которые до сих пор остаются одним из самых эффективных приемов обучения иностранному языку.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B7B84">
        <w:rPr>
          <w:color w:val="000000"/>
          <w:sz w:val="28"/>
          <w:szCs w:val="28"/>
        </w:rPr>
        <w:t xml:space="preserve">Подготовка и проведение ролевых </w:t>
      </w:r>
      <w:r w:rsidRPr="00EB7B84">
        <w:rPr>
          <w:color w:val="000000"/>
          <w:sz w:val="28"/>
          <w:szCs w:val="28"/>
        </w:rPr>
        <w:lastRenderedPageBreak/>
        <w:t>игр сопряжено с определенными трудностями, однако их значимость в учебном процессе нельзя недооценивать.</w:t>
      </w:r>
    </w:p>
    <w:p w:rsidR="00D46B8B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Предварительная работа включает в себя работу над отдельными диалогами, терминологией, выбор ситуации, распределения ролей, драматизацией, работу над произношением, оформление аудитории для проведения интегрированного урока.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B7B84">
        <w:rPr>
          <w:color w:val="000000"/>
          <w:sz w:val="28"/>
          <w:szCs w:val="28"/>
        </w:rPr>
        <w:t>Целями такого рода занятия являются – развитие профессиональных и лингвистических компетенций будущего специалиста.</w:t>
      </w:r>
    </w:p>
    <w:p w:rsidR="00D46B8B" w:rsidRPr="00EB7B84" w:rsidRDefault="00D46B8B" w:rsidP="00D46B8B">
      <w:pPr>
        <w:pStyle w:val="a3"/>
        <w:spacing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B7B84">
        <w:rPr>
          <w:color w:val="000000"/>
          <w:sz w:val="28"/>
          <w:szCs w:val="28"/>
        </w:rPr>
        <w:t>Таким образом, приходим к выводу, что для качественной подготовки студентов к использованию английского языка в их профессиональной деятельности наиболее эффективным является не эпизодические игровые моменты, а постоянное вовлечение студентов в практику общения на английском языке, связанную с избранной специальностью.</w:t>
      </w:r>
    </w:p>
    <w:p w:rsidR="00D46B8B" w:rsidRPr="00EB7B84" w:rsidRDefault="00D46B8B" w:rsidP="00D46B8B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D46B8B" w:rsidRPr="00EB7B84" w:rsidRDefault="00D46B8B" w:rsidP="00D46B8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</w:p>
    <w:p w:rsidR="00D46B8B" w:rsidRDefault="00D46B8B" w:rsidP="00D46B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6B8B" w:rsidRDefault="00D46B8B" w:rsidP="00D46B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6B8B" w:rsidRDefault="00D46B8B" w:rsidP="00D46B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ED" w:rsidRDefault="00F147ED"/>
    <w:sectPr w:rsidR="00F1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4CBF"/>
    <w:multiLevelType w:val="multilevel"/>
    <w:tmpl w:val="F8E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94591"/>
    <w:multiLevelType w:val="multilevel"/>
    <w:tmpl w:val="0EF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F6"/>
    <w:rsid w:val="001070F6"/>
    <w:rsid w:val="00D46B8B"/>
    <w:rsid w:val="00F1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600B"/>
  <w15:chartTrackingRefBased/>
  <w15:docId w15:val="{A887982D-3EF7-4BCD-BED2-409C591D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2024-06-09T16:59:00Z</dcterms:created>
  <dcterms:modified xsi:type="dcterms:W3CDTF">2024-06-09T16:59:00Z</dcterms:modified>
</cp:coreProperties>
</file>