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>inhabitants, check in, jet skiing, addicted, resorts, district, boarding card, wet suit, aisle, brakes, hang gliding, board, encouraged, seat belt, inflatable, ancient, sleeping bag, took off, thrilling, outskirts, departure lounge, suburbs</w:t>
      </w:r>
    </w:p>
    <w:p w14:paraId="02000000">
      <w:pPr>
        <w:pStyle w:val="Style_1"/>
      </w:pPr>
      <w:r>
        <w:t>1.My aunt lives in a small house on the ____of the town.  2.''Make sure that your ____ is securely fastened'', said the stewardess before the plane _____.  3. He has become ____to playing computer games.  4.An ____object has to be filled with air before you can use it.  5.Please, don't put your hand luggage in the ____.  6.My friend ____ me to try ____to get rid of fear of heights. 7. About 150 ___ live in this ___ of the city. 8. Jack was not allowed to ____ the ship because he didn't have a ticket.  9.These __ are not as popular among the tourists as they used to be.  10. We have to ____ no later than two hours before the departure time.  11. The flight was delayed and people had to wait in the ____. 12. There are a lot of locations where people can enjoy riding banana boats, ___ and windsurfing. 13.Each passenger gets a ____ and then shows it at the departure gate.  14. In our history lessons we learn a lot about ____ Rome and Greece.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2022-11-08T11:53:39Z</dcterms:modified>
</cp:coreProperties>
</file>