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F9" w:rsidRDefault="008C78F9" w:rsidP="008C78F9">
      <w:pPr>
        <w:shd w:val="clear" w:color="auto" w:fill="FFFFFF"/>
        <w:spacing w:after="120" w:line="405" w:lineRule="atLeast"/>
        <w:outlineLvl w:val="0"/>
        <w:rPr>
          <w:rFonts w:ascii="Times New Roman" w:hAnsi="Times New Roman"/>
          <w:b/>
          <w:bCs/>
          <w:i/>
          <w:color w:val="000000" w:themeColor="text1"/>
          <w:kern w:val="36"/>
          <w:sz w:val="39"/>
          <w:szCs w:val="39"/>
          <w:lang w:eastAsia="ru-RU"/>
        </w:rPr>
      </w:pPr>
      <w:r w:rsidRPr="006D2C3A">
        <w:rPr>
          <w:rFonts w:ascii="Times New Roman" w:hAnsi="Times New Roman"/>
          <w:b/>
          <w:bCs/>
          <w:i/>
          <w:color w:val="000000" w:themeColor="text1"/>
          <w:kern w:val="36"/>
          <w:sz w:val="39"/>
          <w:szCs w:val="39"/>
          <w:lang w:eastAsia="ru-RU"/>
        </w:rPr>
        <w:t>Значимость тригонометрических уравнений</w:t>
      </w:r>
    </w:p>
    <w:p w:rsidR="008C78F9" w:rsidRPr="006D2C3A" w:rsidRDefault="008C78F9" w:rsidP="008C78F9">
      <w:pPr>
        <w:shd w:val="clear" w:color="auto" w:fill="FFFFFF"/>
        <w:spacing w:after="120" w:line="405" w:lineRule="atLeast"/>
        <w:outlineLvl w:val="0"/>
        <w:rPr>
          <w:rFonts w:ascii="Times New Roman" w:hAnsi="Times New Roman"/>
          <w:b/>
          <w:bCs/>
          <w:i/>
          <w:color w:val="000000" w:themeColor="text1"/>
          <w:kern w:val="36"/>
          <w:sz w:val="39"/>
          <w:szCs w:val="39"/>
          <w:lang w:eastAsia="ru-RU"/>
        </w:rPr>
      </w:pP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Pr>
          <w:rFonts w:ascii="Times New Roman" w:hAnsi="Times New Roman"/>
          <w:i/>
          <w:color w:val="000000"/>
          <w:lang w:eastAsia="ru-RU"/>
        </w:rPr>
        <w:t xml:space="preserve">     </w:t>
      </w:r>
      <w:r w:rsidRPr="000C0A27">
        <w:rPr>
          <w:rFonts w:ascii="Times New Roman" w:hAnsi="Times New Roman"/>
          <w:i/>
          <w:color w:val="000000"/>
          <w:lang w:eastAsia="ru-RU"/>
        </w:rPr>
        <w:t>В настоящее время тригонометрические функции лежат в основе специального математического аппарата, так называемого гармонического анализа, при помощи которого изучаются различного рода периодические процессы: колебательные движения, распространение волн, некоторые атмосферные явления и пр.</w:t>
      </w: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sidRPr="000C0A27">
        <w:rPr>
          <w:rFonts w:ascii="Times New Roman" w:hAnsi="Times New Roman"/>
          <w:i/>
          <w:color w:val="000000"/>
          <w:lang w:eastAsia="ru-RU"/>
        </w:rPr>
        <w:t xml:space="preserve">    </w:t>
      </w:r>
      <w:r>
        <w:rPr>
          <w:rFonts w:ascii="Times New Roman" w:hAnsi="Times New Roman"/>
          <w:i/>
          <w:color w:val="000000"/>
          <w:lang w:eastAsia="ru-RU"/>
        </w:rPr>
        <w:t xml:space="preserve">  </w:t>
      </w:r>
      <w:r w:rsidRPr="000C0A27">
        <w:rPr>
          <w:rFonts w:ascii="Times New Roman" w:hAnsi="Times New Roman"/>
          <w:i/>
          <w:color w:val="000000"/>
          <w:lang w:eastAsia="ru-RU"/>
        </w:rPr>
        <w:t>В древности тригонометрия возникла в связи с потребностями астрономии, землемерия и строительного дела, то есть носила чисто геометрический характер и представляла главным образом «исчисление хорд».</w:t>
      </w: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Pr>
          <w:rFonts w:ascii="Times New Roman" w:hAnsi="Times New Roman"/>
          <w:i/>
          <w:color w:val="000000"/>
          <w:lang w:eastAsia="ru-RU"/>
        </w:rPr>
        <w:t xml:space="preserve">     </w:t>
      </w:r>
      <w:r w:rsidRPr="000C0A27">
        <w:rPr>
          <w:rFonts w:ascii="Times New Roman" w:hAnsi="Times New Roman"/>
          <w:i/>
          <w:color w:val="000000"/>
          <w:lang w:eastAsia="ru-RU"/>
        </w:rPr>
        <w:t>В настоящее время изучению тригонометрических функций и тригонометрических уравнений уделяется большое внимание в школьном курсе алгебры и начал анализа.</w:t>
      </w: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Pr>
          <w:rFonts w:ascii="Times New Roman" w:hAnsi="Times New Roman"/>
          <w:i/>
          <w:color w:val="000000"/>
          <w:lang w:eastAsia="ru-RU"/>
        </w:rPr>
        <w:t xml:space="preserve">     </w:t>
      </w:r>
      <w:r w:rsidRPr="000C0A27">
        <w:rPr>
          <w:rFonts w:ascii="Times New Roman" w:hAnsi="Times New Roman"/>
          <w:i/>
          <w:color w:val="000000"/>
          <w:lang w:eastAsia="ru-RU"/>
        </w:rPr>
        <w:t xml:space="preserve">Актуальность состоит в том, что тригонометрические уравнения одна из самых сложных тем в школьном курсе. Тригонометрические уравнения возникают при решении задач по планиметрии, стереометрии, астрономии, физики и в других областях. Тригонометрические уравнения и их системы из года в год встречаются среди заданий ЕГЭ для 11 класса. Именно задачи такого типа развивают сообразительность, смекалку, догадливость, находчивость в учениках. </w:t>
      </w:r>
      <w:proofErr w:type="gramStart"/>
      <w:r w:rsidRPr="000C0A27">
        <w:rPr>
          <w:rFonts w:ascii="Times New Roman" w:hAnsi="Times New Roman"/>
          <w:i/>
          <w:color w:val="000000"/>
          <w:lang w:eastAsia="ru-RU"/>
        </w:rPr>
        <w:t>Самое важное отличие тригонометрических уравнений от алгебраических состоит в том,  что в алгебраических уравнениях имеют конечное число корней, а в тригонометрических – бесконечное.</w:t>
      </w:r>
      <w:proofErr w:type="gramEnd"/>
    </w:p>
    <w:p w:rsidR="008C78F9" w:rsidRPr="000C0A27" w:rsidRDefault="008C78F9" w:rsidP="008C78F9">
      <w:pPr>
        <w:shd w:val="clear" w:color="auto" w:fill="FFFFFF"/>
        <w:spacing w:after="150" w:line="300" w:lineRule="atLeast"/>
        <w:jc w:val="both"/>
        <w:rPr>
          <w:rFonts w:ascii="Times New Roman" w:hAnsi="Times New Roman"/>
          <w:i/>
          <w:color w:val="000000"/>
          <w:lang w:val="en-US" w:eastAsia="ru-RU"/>
        </w:rPr>
      </w:pPr>
      <w:r>
        <w:rPr>
          <w:rFonts w:ascii="Times New Roman" w:hAnsi="Times New Roman"/>
          <w:i/>
          <w:color w:val="000000"/>
          <w:lang w:eastAsia="ru-RU"/>
        </w:rPr>
        <w:t xml:space="preserve">     </w:t>
      </w:r>
      <w:r w:rsidRPr="000C0A27">
        <w:rPr>
          <w:rFonts w:ascii="Times New Roman" w:hAnsi="Times New Roman"/>
          <w:i/>
          <w:color w:val="000000"/>
          <w:lang w:eastAsia="ru-RU"/>
        </w:rPr>
        <w:t xml:space="preserve">Термин «тригонометрия» дословно означает «измерение треугольников». Понятие «тригонометрия» ввел в употребление в 1595 году немецкий математик и богослов Варфоломей </w:t>
      </w:r>
      <w:proofErr w:type="spellStart"/>
      <w:r w:rsidRPr="000C0A27">
        <w:rPr>
          <w:rFonts w:ascii="Times New Roman" w:hAnsi="Times New Roman"/>
          <w:i/>
          <w:color w:val="000000"/>
          <w:lang w:eastAsia="ru-RU"/>
        </w:rPr>
        <w:t>Питиск</w:t>
      </w:r>
      <w:proofErr w:type="spellEnd"/>
      <w:r w:rsidRPr="000C0A27">
        <w:rPr>
          <w:rFonts w:ascii="Times New Roman" w:hAnsi="Times New Roman"/>
          <w:i/>
          <w:color w:val="000000"/>
          <w:lang w:eastAsia="ru-RU"/>
        </w:rPr>
        <w:t>, автор учебника по тригонометрии и тригонометрических таблиц. В тригонометрии выделяют три вида соотношений:</w:t>
      </w:r>
      <w:r w:rsidRPr="000C0A27">
        <w:rPr>
          <w:rFonts w:ascii="Times New Roman" w:hAnsi="Times New Roman"/>
          <w:i/>
          <w:color w:val="000000"/>
          <w:lang w:val="en-US" w:eastAsia="ru-RU"/>
        </w:rPr>
        <w:t xml:space="preserve">   </w:t>
      </w:r>
    </w:p>
    <w:p w:rsidR="008C78F9" w:rsidRPr="000C0A27" w:rsidRDefault="008C78F9" w:rsidP="008C78F9">
      <w:pPr>
        <w:numPr>
          <w:ilvl w:val="0"/>
          <w:numId w:val="1"/>
        </w:numPr>
        <w:shd w:val="clear" w:color="auto" w:fill="FFFFFF"/>
        <w:spacing w:before="100" w:beforeAutospacing="1" w:after="100" w:afterAutospacing="1" w:line="240" w:lineRule="auto"/>
        <w:jc w:val="both"/>
        <w:rPr>
          <w:rFonts w:ascii="Times New Roman" w:hAnsi="Times New Roman"/>
          <w:b/>
          <w:i/>
          <w:lang w:eastAsia="ru-RU"/>
        </w:rPr>
      </w:pPr>
      <w:r w:rsidRPr="000C0A27">
        <w:rPr>
          <w:rFonts w:ascii="Times New Roman" w:hAnsi="Times New Roman"/>
          <w:b/>
          <w:i/>
          <w:lang w:eastAsia="ru-RU"/>
        </w:rPr>
        <w:t>между элементами плоского треугольника (тригонометрия на плоскости);</w:t>
      </w:r>
    </w:p>
    <w:p w:rsidR="008C78F9" w:rsidRPr="000C0A27" w:rsidRDefault="008C78F9" w:rsidP="008C78F9">
      <w:pPr>
        <w:numPr>
          <w:ilvl w:val="0"/>
          <w:numId w:val="1"/>
        </w:numPr>
        <w:shd w:val="clear" w:color="auto" w:fill="FFFFFF"/>
        <w:spacing w:before="100" w:beforeAutospacing="1" w:after="100" w:afterAutospacing="1" w:line="240" w:lineRule="auto"/>
        <w:jc w:val="both"/>
        <w:rPr>
          <w:rFonts w:ascii="Times New Roman" w:hAnsi="Times New Roman"/>
          <w:b/>
          <w:i/>
          <w:lang w:eastAsia="ru-RU"/>
        </w:rPr>
      </w:pPr>
      <w:r w:rsidRPr="000C0A27">
        <w:rPr>
          <w:rFonts w:ascii="Times New Roman" w:hAnsi="Times New Roman"/>
          <w:b/>
          <w:i/>
          <w:lang w:eastAsia="ru-RU"/>
        </w:rPr>
        <w:t>между элементами сферического треугольника, то есть фигуры, высекаемой на сфере тремя плоскостями, проходящими через её центр (сферическая геометрия);</w:t>
      </w:r>
    </w:p>
    <w:p w:rsidR="008C78F9" w:rsidRPr="000C0A27" w:rsidRDefault="008C78F9" w:rsidP="008C78F9">
      <w:pPr>
        <w:numPr>
          <w:ilvl w:val="0"/>
          <w:numId w:val="1"/>
        </w:numPr>
        <w:shd w:val="clear" w:color="auto" w:fill="FFFFFF"/>
        <w:spacing w:before="100" w:beforeAutospacing="1" w:after="100" w:afterAutospacing="1" w:line="240" w:lineRule="auto"/>
        <w:jc w:val="both"/>
        <w:rPr>
          <w:rFonts w:ascii="Times New Roman" w:hAnsi="Times New Roman"/>
          <w:b/>
          <w:i/>
          <w:lang w:eastAsia="ru-RU"/>
        </w:rPr>
      </w:pPr>
      <w:r w:rsidRPr="000C0A27">
        <w:rPr>
          <w:rFonts w:ascii="Times New Roman" w:hAnsi="Times New Roman"/>
          <w:b/>
          <w:i/>
          <w:lang w:eastAsia="ru-RU"/>
        </w:rPr>
        <w:t>между самими тригонометрическими функциями.</w:t>
      </w: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Pr>
          <w:rFonts w:ascii="Times New Roman" w:hAnsi="Times New Roman"/>
          <w:i/>
          <w:color w:val="000000"/>
          <w:lang w:eastAsia="ru-RU"/>
        </w:rPr>
        <w:t xml:space="preserve">     </w:t>
      </w:r>
      <w:r w:rsidRPr="000C0A27">
        <w:rPr>
          <w:rFonts w:ascii="Times New Roman" w:hAnsi="Times New Roman"/>
          <w:i/>
          <w:color w:val="000000"/>
          <w:lang w:eastAsia="ru-RU"/>
        </w:rPr>
        <w:t>Потребность в решении треугольников раньше всего возникла в астрономии. Древние наблюдали за движением небесных светил. Ученые обрабатывали данные измерений, чтобы вести календарь и правильно определять время начала сева и сбора урожая, даты религиозных праздников.</w:t>
      </w: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Pr>
          <w:rFonts w:ascii="Times New Roman" w:hAnsi="Times New Roman"/>
          <w:i/>
          <w:color w:val="000000"/>
          <w:lang w:eastAsia="ru-RU"/>
        </w:rPr>
        <w:t xml:space="preserve">     </w:t>
      </w:r>
      <w:r w:rsidRPr="000C0A27">
        <w:rPr>
          <w:rFonts w:ascii="Times New Roman" w:hAnsi="Times New Roman"/>
          <w:i/>
          <w:color w:val="000000"/>
          <w:lang w:eastAsia="ru-RU"/>
        </w:rPr>
        <w:t xml:space="preserve">Но и на Земле не всегда удавалось непосредственно определить расстояние между какими-то пунктами. И тогда вновь прибегали к косвенным измерениям. Например, вычисляли высоту дерева, сравнивая длину его тени с длиной тени от какого-нибудь шеста, высота которого была известна. Подобные задачи сводятся к анализу треугольника, в котором одни его элементы выражают через другие. Этим и занимается тригонометрия. Поскольку звезды и планеты представлялись древним точками на небесной сфере, то сначала стала развиваться именно сферическая тригонометрия. Её считали разделом астрономии. Первые открытые сведения по тригонометрии сохранились на клинописных табличках Древнего Вавилона. Именно от астрономов Междуречья мы унаследовали систему измерения углов в градусах, минутах и секундах, основанную на шестеричной или шестидесятеричной системе счисления. «Альмагест» (II век) - знаменитое сочинение в 13 книгах греческого астронома и математика Клавдия Птолемея. В «Альмагесте» автор приводит таблицу длин хорд окружности радиуса в 60 </w:t>
      </w:r>
      <w:proofErr w:type="gramStart"/>
      <w:r w:rsidRPr="000C0A27">
        <w:rPr>
          <w:rFonts w:ascii="Times New Roman" w:hAnsi="Times New Roman"/>
          <w:i/>
          <w:color w:val="000000"/>
          <w:lang w:eastAsia="ru-RU"/>
        </w:rPr>
        <w:t xml:space="preserve">единиц, </w:t>
      </w:r>
      <w:r w:rsidRPr="000C0A27">
        <w:rPr>
          <w:rFonts w:ascii="Times New Roman" w:hAnsi="Times New Roman"/>
          <w:i/>
          <w:color w:val="000000"/>
          <w:lang w:eastAsia="ru-RU"/>
        </w:rPr>
        <w:lastRenderedPageBreak/>
        <w:t>вычисленных с шагом 0,5° с точностью до единицы и объясняет</w:t>
      </w:r>
      <w:proofErr w:type="gramEnd"/>
      <w:r w:rsidRPr="000C0A27">
        <w:rPr>
          <w:rFonts w:ascii="Times New Roman" w:hAnsi="Times New Roman"/>
          <w:i/>
          <w:color w:val="000000"/>
          <w:lang w:eastAsia="ru-RU"/>
        </w:rPr>
        <w:t xml:space="preserve">, как таблица составлялась. Труд Птолемея несколько веков служил введением в тригонометрию для астрономов. Во II веке до н. э. Астроном Гиппарх из </w:t>
      </w:r>
      <w:proofErr w:type="spellStart"/>
      <w:r w:rsidRPr="000C0A27">
        <w:rPr>
          <w:rFonts w:ascii="Times New Roman" w:hAnsi="Times New Roman"/>
          <w:i/>
          <w:color w:val="000000"/>
          <w:lang w:eastAsia="ru-RU"/>
        </w:rPr>
        <w:t>Никеи</w:t>
      </w:r>
      <w:proofErr w:type="spellEnd"/>
      <w:r w:rsidRPr="000C0A27">
        <w:rPr>
          <w:rFonts w:ascii="Times New Roman" w:hAnsi="Times New Roman"/>
          <w:i/>
          <w:color w:val="000000"/>
          <w:lang w:eastAsia="ru-RU"/>
        </w:rPr>
        <w:t xml:space="preserve"> составил таблицу для определения соотношений между элементами треугольников. Гиппарх подсчитал в круге заданного радиуса длины хорд, отвечающих всем углам от 0º до 180º, кратным 7,5º. По существу, это таблица синусов. Если греки по углам вычисляли хорды, то индийские астрономы (IV- V </w:t>
      </w:r>
      <w:proofErr w:type="spellStart"/>
      <w:r w:rsidRPr="000C0A27">
        <w:rPr>
          <w:rFonts w:ascii="Times New Roman" w:hAnsi="Times New Roman"/>
          <w:i/>
          <w:color w:val="000000"/>
          <w:lang w:eastAsia="ru-RU"/>
        </w:rPr>
        <w:t>в.</w:t>
      </w:r>
      <w:proofErr w:type="gramStart"/>
      <w:r w:rsidRPr="000C0A27">
        <w:rPr>
          <w:rFonts w:ascii="Times New Roman" w:hAnsi="Times New Roman"/>
          <w:i/>
          <w:color w:val="000000"/>
          <w:lang w:eastAsia="ru-RU"/>
        </w:rPr>
        <w:t>в</w:t>
      </w:r>
      <w:proofErr w:type="spellEnd"/>
      <w:proofErr w:type="gramEnd"/>
      <w:r w:rsidRPr="000C0A27">
        <w:rPr>
          <w:rFonts w:ascii="Times New Roman" w:hAnsi="Times New Roman"/>
          <w:i/>
          <w:color w:val="000000"/>
          <w:lang w:eastAsia="ru-RU"/>
        </w:rPr>
        <w:t xml:space="preserve">.) перешли </w:t>
      </w:r>
      <w:proofErr w:type="gramStart"/>
      <w:r w:rsidRPr="000C0A27">
        <w:rPr>
          <w:rFonts w:ascii="Times New Roman" w:hAnsi="Times New Roman"/>
          <w:i/>
          <w:color w:val="000000"/>
          <w:lang w:eastAsia="ru-RU"/>
        </w:rPr>
        <w:t>к</w:t>
      </w:r>
      <w:proofErr w:type="gramEnd"/>
      <w:r w:rsidRPr="000C0A27">
        <w:rPr>
          <w:rFonts w:ascii="Times New Roman" w:hAnsi="Times New Roman"/>
          <w:i/>
          <w:color w:val="000000"/>
          <w:lang w:eastAsia="ru-RU"/>
        </w:rPr>
        <w:t xml:space="preserve"> полухордам двойной дуги, то есть в точности к линиям синуса. Они пользовались и линиями косинуса - точнее, не его самого, а «обращенного» синуса. К концу X века ученые исламского мира оперировали наряду с синусом и косинусом четырьмя другими функциями - тангенсом, котангенсом, секансом и косекансом. Они открыли и доказали несколько важных теорем плоской и сферической тригонометрии; использовали окружность единичного радиуса (что позволило толковать тригонометрические функции в современном стиле). Арабские математики составили исключительно точные таблицы синусов и тангенсов с шагом 1’ и точностью до</w:t>
      </w:r>
      <w:proofErr w:type="gramStart"/>
      <w:r w:rsidRPr="000C0A27">
        <w:rPr>
          <w:rFonts w:ascii="Times New Roman" w:hAnsi="Times New Roman"/>
          <w:i/>
          <w:color w:val="000000"/>
          <w:lang w:eastAsia="ru-RU"/>
        </w:rPr>
        <w:t xml:space="preserve"> О</w:t>
      </w:r>
      <w:proofErr w:type="gramEnd"/>
      <w:r w:rsidRPr="000C0A27">
        <w:rPr>
          <w:rFonts w:ascii="Times New Roman" w:hAnsi="Times New Roman"/>
          <w:i/>
          <w:color w:val="000000"/>
          <w:lang w:eastAsia="ru-RU"/>
        </w:rPr>
        <w:t xml:space="preserve">чень важной прикладной задачей была и такая: научиться определять направление на Мекку для пяти ежедневных молитв, где бы не находился мусульманин. Особенно большое влияние на развитие тригонометрии оказал «Трактат о полном четырехугольнике» астронома </w:t>
      </w:r>
      <w:proofErr w:type="spellStart"/>
      <w:r w:rsidRPr="000C0A27">
        <w:rPr>
          <w:rFonts w:ascii="Times New Roman" w:hAnsi="Times New Roman"/>
          <w:i/>
          <w:color w:val="000000"/>
          <w:lang w:eastAsia="ru-RU"/>
        </w:rPr>
        <w:t>Насиреддина</w:t>
      </w:r>
      <w:proofErr w:type="spellEnd"/>
      <w:r w:rsidRPr="000C0A27">
        <w:rPr>
          <w:rFonts w:ascii="Times New Roman" w:hAnsi="Times New Roman"/>
          <w:i/>
          <w:color w:val="000000"/>
          <w:lang w:eastAsia="ru-RU"/>
        </w:rPr>
        <w:t xml:space="preserve"> </w:t>
      </w:r>
      <w:proofErr w:type="spellStart"/>
      <w:r w:rsidRPr="000C0A27">
        <w:rPr>
          <w:rFonts w:ascii="Times New Roman" w:hAnsi="Times New Roman"/>
          <w:i/>
          <w:color w:val="000000"/>
          <w:lang w:eastAsia="ru-RU"/>
        </w:rPr>
        <w:t>ат-Туси</w:t>
      </w:r>
      <w:proofErr w:type="spellEnd"/>
      <w:r w:rsidRPr="000C0A27">
        <w:rPr>
          <w:rFonts w:ascii="Times New Roman" w:hAnsi="Times New Roman"/>
          <w:i/>
          <w:color w:val="000000"/>
          <w:lang w:eastAsia="ru-RU"/>
        </w:rPr>
        <w:t xml:space="preserve"> (1201-1274). Это было первое в мире сочинение, в котором тригонометрия трактовалась как самостоятельная область математики. Открытия ученых исламского мира долгое время оставались неизвестными европейским ученым, и тангенсы заново были открыты в XIV в. сначала английским ученым Т. </w:t>
      </w:r>
      <w:proofErr w:type="spellStart"/>
      <w:r w:rsidRPr="000C0A27">
        <w:rPr>
          <w:rFonts w:ascii="Times New Roman" w:hAnsi="Times New Roman"/>
          <w:i/>
          <w:color w:val="000000"/>
          <w:lang w:eastAsia="ru-RU"/>
        </w:rPr>
        <w:t>Бравердином</w:t>
      </w:r>
      <w:proofErr w:type="spellEnd"/>
      <w:r w:rsidRPr="000C0A27">
        <w:rPr>
          <w:rFonts w:ascii="Times New Roman" w:hAnsi="Times New Roman"/>
          <w:i/>
          <w:color w:val="000000"/>
          <w:lang w:eastAsia="ru-RU"/>
        </w:rPr>
        <w:t xml:space="preserve">, а позднее немецким астрономом </w:t>
      </w:r>
      <w:proofErr w:type="spellStart"/>
      <w:r w:rsidRPr="000C0A27">
        <w:rPr>
          <w:rFonts w:ascii="Times New Roman" w:hAnsi="Times New Roman"/>
          <w:i/>
          <w:color w:val="000000"/>
          <w:lang w:eastAsia="ru-RU"/>
        </w:rPr>
        <w:t>Региомонтаном</w:t>
      </w:r>
      <w:proofErr w:type="spellEnd"/>
      <w:r w:rsidRPr="000C0A27">
        <w:rPr>
          <w:rFonts w:ascii="Times New Roman" w:hAnsi="Times New Roman"/>
          <w:i/>
          <w:color w:val="000000"/>
          <w:lang w:eastAsia="ru-RU"/>
        </w:rPr>
        <w:t xml:space="preserve"> (</w:t>
      </w:r>
      <w:proofErr w:type="spellStart"/>
      <w:r w:rsidRPr="000C0A27">
        <w:rPr>
          <w:rFonts w:ascii="Times New Roman" w:hAnsi="Times New Roman"/>
          <w:i/>
          <w:color w:val="000000"/>
          <w:lang w:eastAsia="ru-RU"/>
        </w:rPr>
        <w:t>Иоганом</w:t>
      </w:r>
      <w:proofErr w:type="spellEnd"/>
      <w:r w:rsidRPr="000C0A27">
        <w:rPr>
          <w:rFonts w:ascii="Times New Roman" w:hAnsi="Times New Roman"/>
          <w:i/>
          <w:color w:val="000000"/>
          <w:lang w:eastAsia="ru-RU"/>
        </w:rPr>
        <w:t xml:space="preserve"> Мюллером 1436-1476). </w:t>
      </w:r>
      <w:proofErr w:type="spellStart"/>
      <w:r w:rsidRPr="000C0A27">
        <w:rPr>
          <w:rFonts w:ascii="Times New Roman" w:hAnsi="Times New Roman"/>
          <w:i/>
          <w:color w:val="000000"/>
          <w:lang w:eastAsia="ru-RU"/>
        </w:rPr>
        <w:t>Региомонтан</w:t>
      </w:r>
      <w:proofErr w:type="spellEnd"/>
      <w:r w:rsidRPr="000C0A27">
        <w:rPr>
          <w:rFonts w:ascii="Times New Roman" w:hAnsi="Times New Roman"/>
          <w:i/>
          <w:color w:val="000000"/>
          <w:lang w:eastAsia="ru-RU"/>
        </w:rPr>
        <w:t xml:space="preserve"> составил обширные таблицы синусов (через 1 минуту с точностью до седьмой значащей цифры) За таблицами </w:t>
      </w:r>
      <w:proofErr w:type="spellStart"/>
      <w:r w:rsidRPr="000C0A27">
        <w:rPr>
          <w:rFonts w:ascii="Times New Roman" w:hAnsi="Times New Roman"/>
          <w:i/>
          <w:color w:val="000000"/>
          <w:lang w:eastAsia="ru-RU"/>
        </w:rPr>
        <w:t>Региомонтана</w:t>
      </w:r>
      <w:proofErr w:type="spellEnd"/>
      <w:r w:rsidRPr="000C0A27">
        <w:rPr>
          <w:rFonts w:ascii="Times New Roman" w:hAnsi="Times New Roman"/>
          <w:i/>
          <w:color w:val="000000"/>
          <w:lang w:eastAsia="ru-RU"/>
        </w:rPr>
        <w:t xml:space="preserve"> последовал ряд других, еще более подробных. Друг Коперника </w:t>
      </w:r>
      <w:proofErr w:type="spellStart"/>
      <w:r w:rsidRPr="000C0A27">
        <w:rPr>
          <w:rFonts w:ascii="Times New Roman" w:hAnsi="Times New Roman"/>
          <w:i/>
          <w:color w:val="000000"/>
          <w:lang w:eastAsia="ru-RU"/>
        </w:rPr>
        <w:t>Ретикус</w:t>
      </w:r>
      <w:proofErr w:type="spellEnd"/>
      <w:r w:rsidRPr="000C0A27">
        <w:rPr>
          <w:rFonts w:ascii="Times New Roman" w:hAnsi="Times New Roman"/>
          <w:i/>
          <w:color w:val="000000"/>
          <w:lang w:eastAsia="ru-RU"/>
        </w:rPr>
        <w:t xml:space="preserve"> (1514-1576) вместе с несколькими помощниками в течение 30 лет работал над таблицами, законченными и изданными в 1596 году его учеником</w:t>
      </w:r>
      <w:proofErr w:type="gramStart"/>
      <w:r w:rsidRPr="000C0A27">
        <w:rPr>
          <w:rFonts w:ascii="Times New Roman" w:hAnsi="Times New Roman"/>
          <w:i/>
          <w:color w:val="000000"/>
          <w:lang w:eastAsia="ru-RU"/>
        </w:rPr>
        <w:t xml:space="preserve"> О</w:t>
      </w:r>
      <w:proofErr w:type="gramEnd"/>
      <w:r w:rsidRPr="000C0A27">
        <w:rPr>
          <w:rFonts w:ascii="Times New Roman" w:hAnsi="Times New Roman"/>
          <w:i/>
          <w:color w:val="000000"/>
          <w:lang w:eastAsia="ru-RU"/>
        </w:rPr>
        <w:t>то. Углы шли через 10”, синусы имели 15 верных цифр. Дальнейшее развитие тригонометрии шло по пути накопления и систематизации формул, уточнения основных тождеств, становления терминологии и обозначений.</w:t>
      </w:r>
    </w:p>
    <w:p w:rsidR="008C78F9" w:rsidRPr="000C0A27" w:rsidRDefault="008C78F9" w:rsidP="008C78F9">
      <w:pPr>
        <w:shd w:val="clear" w:color="auto" w:fill="FFFFFF"/>
        <w:spacing w:after="150" w:line="300" w:lineRule="atLeast"/>
        <w:jc w:val="both"/>
        <w:rPr>
          <w:rFonts w:ascii="Times New Roman" w:hAnsi="Times New Roman"/>
          <w:i/>
          <w:color w:val="000000"/>
          <w:lang w:eastAsia="ru-RU"/>
        </w:rPr>
      </w:pPr>
      <w:r w:rsidRPr="000C0A27">
        <w:rPr>
          <w:rFonts w:ascii="Times New Roman" w:hAnsi="Times New Roman"/>
          <w:i/>
          <w:color w:val="000000"/>
          <w:lang w:eastAsia="ru-RU"/>
        </w:rPr>
        <w:t>В настоящее время тригонометрические функции лежат в основе специального математического аппарата, так называемого гармонического анализа, при помощи которого изучаются различного рода периодические процессы: колебательные движения, распространение волн, некоторые атмосферные явления и пр.</w:t>
      </w:r>
    </w:p>
    <w:p w:rsidR="008C78F9" w:rsidRPr="000C0A27" w:rsidRDefault="008C78F9" w:rsidP="008C78F9">
      <w:pPr>
        <w:rPr>
          <w:rFonts w:ascii="Times New Roman" w:hAnsi="Times New Roman"/>
          <w:i/>
        </w:rPr>
      </w:pPr>
    </w:p>
    <w:p w:rsidR="00DC18AD" w:rsidRDefault="00DC18AD">
      <w:bookmarkStart w:id="0" w:name="_GoBack"/>
      <w:bookmarkEnd w:id="0"/>
    </w:p>
    <w:sectPr w:rsidR="00DC18AD" w:rsidSect="00AF7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DE"/>
    <w:multiLevelType w:val="multilevel"/>
    <w:tmpl w:val="141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F9"/>
    <w:rsid w:val="008C78F9"/>
    <w:rsid w:val="00DC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F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F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ToldzguntToldza@outlook.com</dc:creator>
  <cp:lastModifiedBy>ToldzguntToldza@outlook.com</cp:lastModifiedBy>
  <cp:revision>2</cp:revision>
  <dcterms:created xsi:type="dcterms:W3CDTF">2024-05-13T16:22:00Z</dcterms:created>
  <dcterms:modified xsi:type="dcterms:W3CDTF">2024-05-13T16:23:00Z</dcterms:modified>
</cp:coreProperties>
</file>