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7A600" w14:textId="77777777" w:rsidR="009C279C" w:rsidRDefault="00CA7E81" w:rsidP="00CF5F0E">
      <w:pPr>
        <w:spacing w:after="0"/>
        <w:ind w:firstLine="709"/>
        <w:jc w:val="center"/>
        <w:rPr>
          <w:rFonts w:ascii="Calibri" w:eastAsia="Calibri" w:hAnsi="Calibri" w:cs="Times New Roman"/>
          <w:b/>
          <w:sz w:val="28"/>
          <w:szCs w:val="28"/>
        </w:rPr>
      </w:pPr>
      <w:r w:rsidRPr="00D6512A">
        <w:rPr>
          <w:rFonts w:ascii="Calibri" w:eastAsia="Calibri" w:hAnsi="Calibri" w:cs="Times New Roman"/>
          <w:b/>
          <w:i/>
          <w:iCs/>
          <w:color w:val="FF0000"/>
          <w:sz w:val="32"/>
          <w:szCs w:val="32"/>
        </w:rPr>
        <w:t>Значение</w:t>
      </w:r>
      <w:r w:rsidR="00615169" w:rsidRPr="00D6512A">
        <w:rPr>
          <w:rFonts w:ascii="Calibri" w:eastAsia="Calibri" w:hAnsi="Calibri" w:cs="Times New Roman"/>
          <w:b/>
          <w:i/>
          <w:iCs/>
          <w:color w:val="FF0000"/>
          <w:sz w:val="32"/>
          <w:szCs w:val="32"/>
        </w:rPr>
        <w:t xml:space="preserve"> художественной литературы</w:t>
      </w:r>
      <w:r w:rsidRPr="00D6512A">
        <w:rPr>
          <w:rFonts w:ascii="Calibri" w:eastAsia="Calibri" w:hAnsi="Calibri" w:cs="Times New Roman"/>
          <w:b/>
          <w:i/>
          <w:iCs/>
          <w:color w:val="FF0000"/>
          <w:sz w:val="32"/>
          <w:szCs w:val="32"/>
        </w:rPr>
        <w:t xml:space="preserve"> в воспитании </w:t>
      </w:r>
      <w:r w:rsidR="00615169" w:rsidRPr="00D6512A">
        <w:rPr>
          <w:rFonts w:ascii="Calibri" w:eastAsia="Calibri" w:hAnsi="Calibri" w:cs="Times New Roman"/>
          <w:b/>
          <w:i/>
          <w:iCs/>
          <w:color w:val="FF0000"/>
          <w:sz w:val="32"/>
          <w:szCs w:val="32"/>
        </w:rPr>
        <w:t>дошкольников</w:t>
      </w:r>
      <w:r w:rsidR="000E493E" w:rsidRPr="000E493E">
        <w:rPr>
          <w:rFonts w:ascii="Calibri" w:eastAsia="Calibri" w:hAnsi="Calibri" w:cs="Times New Roman"/>
          <w:b/>
          <w:sz w:val="28"/>
          <w:szCs w:val="28"/>
        </w:rPr>
        <w:t>.</w:t>
      </w:r>
    </w:p>
    <w:p w14:paraId="1A780A9F" w14:textId="77777777" w:rsidR="00CF5F0E" w:rsidRDefault="00CF5F0E" w:rsidP="00CF5F0E">
      <w:pPr>
        <w:spacing w:after="0"/>
        <w:ind w:firstLine="709"/>
        <w:jc w:val="center"/>
        <w:rPr>
          <w:rFonts w:ascii="Calibri" w:eastAsia="Calibri" w:hAnsi="Calibri" w:cs="Times New Roman"/>
          <w:b/>
          <w:sz w:val="28"/>
          <w:szCs w:val="28"/>
        </w:rPr>
      </w:pPr>
      <w:bookmarkStart w:id="0" w:name="_GoBack"/>
      <w:bookmarkEnd w:id="0"/>
    </w:p>
    <w:p w14:paraId="0A3C2738" w14:textId="77777777" w:rsidR="000E493E" w:rsidRDefault="000E493E" w:rsidP="00CF5F0E">
      <w:pPr>
        <w:spacing w:after="0"/>
        <w:ind w:firstLine="709"/>
        <w:jc w:val="right"/>
        <w:rPr>
          <w:rFonts w:ascii="Times New Roman" w:eastAsia="Times New Roman" w:hAnsi="Times New Roman" w:cs="Times New Roman"/>
          <w:b/>
          <w:bCs/>
          <w:sz w:val="24"/>
          <w:szCs w:val="24"/>
          <w:lang w:eastAsia="ru-RU"/>
        </w:rPr>
      </w:pPr>
    </w:p>
    <w:p w14:paraId="40B93E53" w14:textId="77777777" w:rsidR="00CF5F0E" w:rsidRDefault="00CF5F0E" w:rsidP="00CF5F0E">
      <w:pPr>
        <w:spacing w:after="0"/>
        <w:ind w:firstLine="709"/>
        <w:jc w:val="right"/>
        <w:rPr>
          <w:rFonts w:ascii="Times New Roman" w:eastAsia="Times New Roman" w:hAnsi="Times New Roman" w:cs="Times New Roman"/>
          <w:b/>
          <w:bCs/>
          <w:sz w:val="24"/>
          <w:szCs w:val="24"/>
          <w:lang w:eastAsia="ru-RU"/>
        </w:rPr>
      </w:pPr>
    </w:p>
    <w:p w14:paraId="1D98CBB9" w14:textId="77777777" w:rsidR="00615169" w:rsidRDefault="000F63DA" w:rsidP="00CF5F0E">
      <w:pPr>
        <w:shd w:val="clear" w:color="auto" w:fill="FFFFFF"/>
        <w:spacing w:after="0"/>
        <w:ind w:firstLine="709"/>
        <w:jc w:val="both"/>
        <w:rPr>
          <w:rFonts w:ascii="Times New Roman" w:eastAsia="Times New Roman" w:hAnsi="Times New Roman" w:cs="Times New Roman"/>
          <w:bCs/>
          <w:sz w:val="24"/>
          <w:szCs w:val="24"/>
          <w:lang w:eastAsia="ru-RU"/>
        </w:rPr>
      </w:pPr>
      <w:r w:rsidRPr="00A30174">
        <w:rPr>
          <w:rFonts w:ascii="Times New Roman" w:eastAsia="Times New Roman" w:hAnsi="Times New Roman" w:cs="Times New Roman"/>
          <w:bCs/>
          <w:sz w:val="24"/>
          <w:szCs w:val="24"/>
          <w:lang w:eastAsia="ru-RU"/>
        </w:rPr>
        <w:t xml:space="preserve">Художественная литература сопровождает человека с первых лет его жизни. </w:t>
      </w:r>
      <w:r w:rsidR="000E493E">
        <w:rPr>
          <w:rFonts w:ascii="Times New Roman" w:eastAsia="Times New Roman" w:hAnsi="Times New Roman" w:cs="Times New Roman"/>
          <w:bCs/>
          <w:sz w:val="24"/>
          <w:szCs w:val="24"/>
          <w:lang w:eastAsia="ru-RU"/>
        </w:rPr>
        <w:t>Велика</w:t>
      </w:r>
      <w:r w:rsidR="000E493E" w:rsidRPr="00A30174">
        <w:rPr>
          <w:rFonts w:ascii="Times New Roman" w:eastAsia="Times New Roman" w:hAnsi="Times New Roman" w:cs="Times New Roman"/>
          <w:bCs/>
          <w:sz w:val="24"/>
          <w:szCs w:val="24"/>
          <w:lang w:eastAsia="ru-RU"/>
        </w:rPr>
        <w:t xml:space="preserve"> роль художественной литературы в воспитании </w:t>
      </w:r>
      <w:r w:rsidR="000E493E">
        <w:rPr>
          <w:rFonts w:ascii="Times New Roman" w:eastAsia="Times New Roman" w:hAnsi="Times New Roman" w:cs="Times New Roman"/>
          <w:bCs/>
          <w:sz w:val="24"/>
          <w:szCs w:val="24"/>
          <w:lang w:eastAsia="ru-RU"/>
        </w:rPr>
        <w:t>чувств и развитии</w:t>
      </w:r>
      <w:r w:rsidR="000E493E" w:rsidRPr="00A30174">
        <w:rPr>
          <w:rFonts w:ascii="Times New Roman" w:eastAsia="Times New Roman" w:hAnsi="Times New Roman" w:cs="Times New Roman"/>
          <w:bCs/>
          <w:sz w:val="24"/>
          <w:szCs w:val="24"/>
          <w:lang w:eastAsia="ru-RU"/>
        </w:rPr>
        <w:t xml:space="preserve"> речи детей.</w:t>
      </w:r>
      <w:r w:rsidR="000E493E" w:rsidRPr="000E493E">
        <w:rPr>
          <w:rFonts w:ascii="Times New Roman" w:eastAsia="Times New Roman" w:hAnsi="Times New Roman" w:cs="Times New Roman"/>
          <w:bCs/>
          <w:sz w:val="24"/>
          <w:szCs w:val="24"/>
          <w:lang w:eastAsia="ru-RU"/>
        </w:rPr>
        <w:t xml:space="preserve"> </w:t>
      </w:r>
      <w:r w:rsidR="000E493E" w:rsidRPr="00A30174">
        <w:rPr>
          <w:rFonts w:ascii="Times New Roman" w:eastAsia="Times New Roman" w:hAnsi="Times New Roman" w:cs="Times New Roman"/>
          <w:bCs/>
          <w:sz w:val="24"/>
          <w:szCs w:val="24"/>
          <w:lang w:eastAsia="ru-RU"/>
        </w:rPr>
        <w:t>Художественная литература открывает</w:t>
      </w:r>
      <w:r w:rsidR="000E493E" w:rsidRPr="000E493E">
        <w:rPr>
          <w:rFonts w:ascii="Times New Roman" w:eastAsia="Times New Roman" w:hAnsi="Times New Roman" w:cs="Times New Roman"/>
          <w:bCs/>
          <w:sz w:val="24"/>
          <w:szCs w:val="24"/>
          <w:lang w:eastAsia="ru-RU"/>
        </w:rPr>
        <w:t xml:space="preserve"> </w:t>
      </w:r>
      <w:r w:rsidR="000E493E" w:rsidRPr="00A30174">
        <w:rPr>
          <w:rFonts w:ascii="Times New Roman" w:eastAsia="Times New Roman" w:hAnsi="Times New Roman" w:cs="Times New Roman"/>
          <w:bCs/>
          <w:sz w:val="24"/>
          <w:szCs w:val="24"/>
          <w:lang w:eastAsia="ru-RU"/>
        </w:rPr>
        <w:t>ребёнку</w:t>
      </w:r>
      <w:r w:rsidR="000E493E">
        <w:rPr>
          <w:rFonts w:ascii="Times New Roman" w:eastAsia="Times New Roman" w:hAnsi="Times New Roman" w:cs="Times New Roman"/>
          <w:bCs/>
          <w:sz w:val="24"/>
          <w:szCs w:val="24"/>
          <w:lang w:eastAsia="ru-RU"/>
        </w:rPr>
        <w:t xml:space="preserve"> мир человеческих</w:t>
      </w:r>
      <w:r w:rsidR="000E493E" w:rsidRPr="00A30174">
        <w:rPr>
          <w:rFonts w:ascii="Times New Roman" w:eastAsia="Times New Roman" w:hAnsi="Times New Roman" w:cs="Times New Roman"/>
          <w:bCs/>
          <w:sz w:val="24"/>
          <w:szCs w:val="24"/>
          <w:lang w:eastAsia="ru-RU"/>
        </w:rPr>
        <w:t xml:space="preserve"> чувств и взаимопониманий.</w:t>
      </w:r>
      <w:r w:rsidR="00615169" w:rsidRPr="00615169">
        <w:rPr>
          <w:rFonts w:ascii="Times New Roman" w:eastAsia="Times New Roman" w:hAnsi="Times New Roman" w:cs="Times New Roman"/>
          <w:bCs/>
          <w:sz w:val="24"/>
          <w:szCs w:val="24"/>
          <w:lang w:eastAsia="ru-RU"/>
        </w:rPr>
        <w:t xml:space="preserve"> </w:t>
      </w:r>
      <w:r w:rsidR="00615169" w:rsidRPr="00A30174">
        <w:rPr>
          <w:rFonts w:ascii="Times New Roman" w:eastAsia="Times New Roman" w:hAnsi="Times New Roman" w:cs="Times New Roman"/>
          <w:bCs/>
          <w:sz w:val="24"/>
          <w:szCs w:val="24"/>
          <w:lang w:eastAsia="ru-RU"/>
        </w:rPr>
        <w:t>Она развивает мышление и воображение ребёнка, обогащает его эмоции, даёт прекрасные образы русского литературного языка. Она обогащает эмоции, воспитывает воображение, дает ребенку прекрасные образцы русского литературного языка.</w:t>
      </w:r>
      <w:r w:rsidR="00615169" w:rsidRPr="006151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
    <w:p w14:paraId="09CC3C52" w14:textId="77777777" w:rsidR="00615169" w:rsidRDefault="00615169" w:rsidP="00CF5F0E">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A30174">
        <w:rPr>
          <w:rFonts w:ascii="Times New Roman" w:eastAsia="Times New Roman" w:hAnsi="Times New Roman" w:cs="Times New Roman"/>
          <w:bCs/>
          <w:sz w:val="24"/>
          <w:szCs w:val="24"/>
          <w:lang w:eastAsia="ru-RU"/>
        </w:rPr>
        <w:t xml:space="preserve"> настоящее время общество соприкоснулось с проблемой получением информации из общедоступных источников, таких как телевидение и компьютеры, таким образом, фактически сводится к минимуму такой вид деятельности как семейное чтение. В таком случае, страдают, прежде всего, де</w:t>
      </w:r>
      <w:r>
        <w:rPr>
          <w:rFonts w:ascii="Times New Roman" w:eastAsia="Times New Roman" w:hAnsi="Times New Roman" w:cs="Times New Roman"/>
          <w:bCs/>
          <w:sz w:val="24"/>
          <w:szCs w:val="24"/>
          <w:lang w:eastAsia="ru-RU"/>
        </w:rPr>
        <w:t>ти, ведь из-за нехватки психо-</w:t>
      </w:r>
      <w:r w:rsidR="000F63DA">
        <w:rPr>
          <w:rFonts w:ascii="Times New Roman" w:eastAsia="Times New Roman" w:hAnsi="Times New Roman" w:cs="Times New Roman"/>
          <w:bCs/>
          <w:sz w:val="24"/>
          <w:szCs w:val="24"/>
          <w:lang w:eastAsia="ru-RU"/>
        </w:rPr>
        <w:t>эмоционального общения с</w:t>
      </w:r>
      <w:r w:rsidRPr="00A30174">
        <w:rPr>
          <w:rFonts w:ascii="Times New Roman" w:eastAsia="Times New Roman" w:hAnsi="Times New Roman" w:cs="Times New Roman"/>
          <w:bCs/>
          <w:sz w:val="24"/>
          <w:szCs w:val="24"/>
          <w:lang w:eastAsia="ru-RU"/>
        </w:rPr>
        <w:t xml:space="preserve"> взрослыми и сверстниками у детей появляются ложные представления о</w:t>
      </w:r>
      <w:r w:rsidR="000F63DA">
        <w:rPr>
          <w:rFonts w:ascii="Times New Roman" w:eastAsia="Times New Roman" w:hAnsi="Times New Roman" w:cs="Times New Roman"/>
          <w:bCs/>
          <w:sz w:val="24"/>
          <w:szCs w:val="24"/>
          <w:lang w:eastAsia="ru-RU"/>
        </w:rPr>
        <w:t>б</w:t>
      </w:r>
      <w:r w:rsidRPr="00A30174">
        <w:rPr>
          <w:rFonts w:ascii="Times New Roman" w:eastAsia="Times New Roman" w:hAnsi="Times New Roman" w:cs="Times New Roman"/>
          <w:bCs/>
          <w:sz w:val="24"/>
          <w:szCs w:val="24"/>
          <w:lang w:eastAsia="ru-RU"/>
        </w:rPr>
        <w:t xml:space="preserve"> общении между людьми как таковом. В связи с этим перед педагогикой встает проблема переосмысления ценностных ориентиров воспитательной системы, в особенности системы воспитания дошкольного детства. И здесь огромное значение приобретает овладение народным наследием, естественным образом приобщающего ребенка к основам художественной литературы.</w:t>
      </w:r>
      <w:r w:rsidRPr="00615169">
        <w:rPr>
          <w:rFonts w:ascii="Times New Roman" w:eastAsia="Times New Roman" w:hAnsi="Times New Roman" w:cs="Times New Roman"/>
          <w:bCs/>
          <w:sz w:val="24"/>
          <w:szCs w:val="24"/>
          <w:lang w:eastAsia="ru-RU"/>
        </w:rPr>
        <w:t xml:space="preserve"> </w:t>
      </w:r>
    </w:p>
    <w:p w14:paraId="7B32CD88" w14:textId="77777777" w:rsidR="00615169" w:rsidRDefault="00615169" w:rsidP="00CF5F0E">
      <w:pPr>
        <w:shd w:val="clear" w:color="auto" w:fill="FFFFFF"/>
        <w:spacing w:after="0"/>
        <w:ind w:firstLine="709"/>
        <w:jc w:val="both"/>
        <w:rPr>
          <w:rFonts w:ascii="Times New Roman" w:eastAsia="Times New Roman" w:hAnsi="Times New Roman" w:cs="Times New Roman"/>
          <w:bCs/>
          <w:sz w:val="24"/>
          <w:szCs w:val="24"/>
          <w:lang w:eastAsia="ru-RU"/>
        </w:rPr>
      </w:pPr>
      <w:r w:rsidRPr="00A30174">
        <w:rPr>
          <w:rFonts w:ascii="Times New Roman" w:eastAsia="Times New Roman" w:hAnsi="Times New Roman" w:cs="Times New Roman"/>
          <w:bCs/>
          <w:sz w:val="24"/>
          <w:szCs w:val="24"/>
          <w:lang w:eastAsia="ru-RU"/>
        </w:rPr>
        <w:t>Эти образцы различны по своему воздействию: в рассказах дети познают лаконичность и точность слова; в стихах улавливают музыкальную напевность, ритмичность русской речи, в народных сказках перед детьми раскрывается легкость и выразительность языка, богатство речи юмором, живым и образными выражениями, сравнениями. Художественная литература вызывает интерес к личности и внутреннему миру героя. В детях пробуждаются гуманные чувства — способность проявлять участие, доброту, протест против несправедливости.</w:t>
      </w:r>
      <w:r w:rsidRPr="00615169">
        <w:rPr>
          <w:rFonts w:ascii="Times New Roman" w:eastAsia="Times New Roman" w:hAnsi="Times New Roman" w:cs="Times New Roman"/>
          <w:bCs/>
          <w:sz w:val="24"/>
          <w:szCs w:val="24"/>
          <w:lang w:eastAsia="ru-RU"/>
        </w:rPr>
        <w:t xml:space="preserve"> </w:t>
      </w:r>
      <w:r w:rsidRPr="00A30174">
        <w:rPr>
          <w:rFonts w:ascii="Times New Roman" w:eastAsia="Times New Roman" w:hAnsi="Times New Roman" w:cs="Times New Roman"/>
          <w:bCs/>
          <w:sz w:val="24"/>
          <w:szCs w:val="24"/>
          <w:lang w:eastAsia="ru-RU"/>
        </w:rPr>
        <w:t>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прослушанному, используя сравнения, метафоры, эпитеты и другие средства образной выразительности.</w:t>
      </w:r>
      <w:r w:rsidRPr="00615169">
        <w:rPr>
          <w:rFonts w:ascii="Times New Roman" w:eastAsia="Times New Roman" w:hAnsi="Times New Roman" w:cs="Times New Roman"/>
          <w:bCs/>
          <w:sz w:val="24"/>
          <w:szCs w:val="24"/>
          <w:lang w:eastAsia="ru-RU"/>
        </w:rPr>
        <w:t xml:space="preserve"> </w:t>
      </w:r>
    </w:p>
    <w:p w14:paraId="6703E000" w14:textId="77777777" w:rsidR="00615169" w:rsidRDefault="00615169" w:rsidP="00CF5F0E">
      <w:pPr>
        <w:shd w:val="clear" w:color="auto" w:fill="FFFFFF"/>
        <w:spacing w:after="0"/>
        <w:ind w:firstLine="709"/>
        <w:jc w:val="both"/>
        <w:rPr>
          <w:rFonts w:ascii="Times New Roman" w:eastAsia="Times New Roman" w:hAnsi="Times New Roman" w:cs="Times New Roman"/>
          <w:bCs/>
          <w:sz w:val="24"/>
          <w:szCs w:val="24"/>
          <w:lang w:eastAsia="ru-RU"/>
        </w:rPr>
      </w:pPr>
      <w:r w:rsidRPr="00A30174">
        <w:rPr>
          <w:rFonts w:ascii="Times New Roman" w:eastAsia="Times New Roman" w:hAnsi="Times New Roman" w:cs="Times New Roman"/>
          <w:bCs/>
          <w:sz w:val="24"/>
          <w:szCs w:val="24"/>
          <w:lang w:eastAsia="ru-RU"/>
        </w:rPr>
        <w:t>Художественная литература представляет собой одно из важнейших средств нравственного воспитания. Как форма познания действительности</w:t>
      </w:r>
      <w:r w:rsidR="00CF5F0E">
        <w:rPr>
          <w:rFonts w:ascii="Times New Roman" w:eastAsia="Times New Roman" w:hAnsi="Times New Roman" w:cs="Times New Roman"/>
          <w:bCs/>
          <w:sz w:val="24"/>
          <w:szCs w:val="24"/>
          <w:lang w:eastAsia="ru-RU"/>
        </w:rPr>
        <w:t>,</w:t>
      </w:r>
      <w:r w:rsidRPr="00A30174">
        <w:rPr>
          <w:rFonts w:ascii="Times New Roman" w:eastAsia="Times New Roman" w:hAnsi="Times New Roman" w:cs="Times New Roman"/>
          <w:bCs/>
          <w:sz w:val="24"/>
          <w:szCs w:val="24"/>
          <w:lang w:eastAsia="ru-RU"/>
        </w:rPr>
        <w:t xml:space="preserve"> такое</w:t>
      </w:r>
      <w:r w:rsidR="00CF5F0E">
        <w:rPr>
          <w:rFonts w:ascii="Times New Roman" w:eastAsia="Times New Roman" w:hAnsi="Times New Roman" w:cs="Times New Roman"/>
          <w:bCs/>
          <w:sz w:val="24"/>
          <w:szCs w:val="24"/>
          <w:lang w:eastAsia="ru-RU"/>
        </w:rPr>
        <w:t xml:space="preserve"> издание расширяет жизненный опы</w:t>
      </w:r>
      <w:r w:rsidRPr="00A30174">
        <w:rPr>
          <w:rFonts w:ascii="Times New Roman" w:eastAsia="Times New Roman" w:hAnsi="Times New Roman" w:cs="Times New Roman"/>
          <w:bCs/>
          <w:sz w:val="24"/>
          <w:szCs w:val="24"/>
          <w:lang w:eastAsia="ru-RU"/>
        </w:rPr>
        <w:t>т ребенка, создает для него духовно – эмоциональную среду, в которой органическая слитность эстетических и нравственных переживаний обогащает и духовно развивает личность ребенка.</w:t>
      </w:r>
      <w:r>
        <w:rPr>
          <w:rFonts w:ascii="Times New Roman" w:eastAsia="Times New Roman" w:hAnsi="Times New Roman" w:cs="Times New Roman"/>
          <w:bCs/>
          <w:sz w:val="24"/>
          <w:szCs w:val="24"/>
          <w:lang w:eastAsia="ru-RU"/>
        </w:rPr>
        <w:t xml:space="preserve"> </w:t>
      </w:r>
    </w:p>
    <w:p w14:paraId="1AB55B1C" w14:textId="77777777" w:rsidR="00615169" w:rsidRPr="00A30174" w:rsidRDefault="00615169" w:rsidP="00CF5F0E">
      <w:pPr>
        <w:shd w:val="clear" w:color="auto" w:fill="FFFFFF"/>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30174">
        <w:rPr>
          <w:rFonts w:ascii="Times New Roman" w:eastAsia="Times New Roman" w:hAnsi="Times New Roman" w:cs="Times New Roman"/>
          <w:bCs/>
          <w:sz w:val="24"/>
          <w:szCs w:val="24"/>
          <w:lang w:eastAsia="ru-RU"/>
        </w:rPr>
        <w:t>Воспитательная функция литературы осуществляется особым, присущим лишь искусству способом – силой воз</w:t>
      </w:r>
      <w:r>
        <w:rPr>
          <w:rFonts w:ascii="Times New Roman" w:eastAsia="Times New Roman" w:hAnsi="Times New Roman" w:cs="Times New Roman"/>
          <w:bCs/>
          <w:sz w:val="24"/>
          <w:szCs w:val="24"/>
          <w:lang w:eastAsia="ru-RU"/>
        </w:rPr>
        <w:t>действия художественного образа».</w:t>
      </w:r>
      <w:r>
        <w:rPr>
          <w:rStyle w:val="a5"/>
          <w:rFonts w:ascii="Times New Roman" w:eastAsia="Times New Roman" w:hAnsi="Times New Roman" w:cs="Times New Roman"/>
          <w:bCs/>
          <w:sz w:val="24"/>
          <w:szCs w:val="24"/>
          <w:lang w:eastAsia="ru-RU"/>
        </w:rPr>
        <w:footnoteReference w:id="1"/>
      </w:r>
    </w:p>
    <w:p w14:paraId="3A75055B" w14:textId="77777777" w:rsidR="000F63DA" w:rsidRDefault="00615169" w:rsidP="00CF5F0E">
      <w:pPr>
        <w:shd w:val="clear" w:color="auto" w:fill="FFFFFF"/>
        <w:spacing w:after="0"/>
        <w:ind w:firstLine="709"/>
        <w:jc w:val="both"/>
        <w:rPr>
          <w:rFonts w:ascii="Times New Roman" w:eastAsia="Times New Roman" w:hAnsi="Times New Roman" w:cs="Times New Roman"/>
          <w:bCs/>
          <w:sz w:val="24"/>
          <w:szCs w:val="24"/>
          <w:lang w:eastAsia="ru-RU"/>
        </w:rPr>
      </w:pPr>
      <w:r w:rsidRPr="00A30174">
        <w:rPr>
          <w:rFonts w:ascii="Times New Roman" w:eastAsia="Times New Roman" w:hAnsi="Times New Roman" w:cs="Times New Roman"/>
          <w:bCs/>
          <w:sz w:val="24"/>
          <w:szCs w:val="24"/>
          <w:lang w:eastAsia="ru-RU"/>
        </w:rPr>
        <w:t xml:space="preserve">Знакомясь с художественной литературой, дети знакомятся с такими нравственными понятиями, как добро, долг, справедливость, совесть, честь, смелость. С ней связываются большие возможности развития эмоциональной сферы личности ребенка, образного мышления, расширения кругозора детей, формирования у них основ </w:t>
      </w:r>
      <w:r w:rsidRPr="00A30174">
        <w:rPr>
          <w:rFonts w:ascii="Times New Roman" w:eastAsia="Times New Roman" w:hAnsi="Times New Roman" w:cs="Times New Roman"/>
          <w:bCs/>
          <w:sz w:val="24"/>
          <w:szCs w:val="24"/>
          <w:lang w:eastAsia="ru-RU"/>
        </w:rPr>
        <w:lastRenderedPageBreak/>
        <w:t>мировоззрения и нравственных представлений.</w:t>
      </w:r>
      <w:r w:rsidRPr="00615169">
        <w:rPr>
          <w:rFonts w:ascii="Times New Roman" w:eastAsia="Times New Roman" w:hAnsi="Times New Roman" w:cs="Times New Roman"/>
          <w:bCs/>
          <w:sz w:val="24"/>
          <w:szCs w:val="24"/>
          <w:lang w:eastAsia="ru-RU"/>
        </w:rPr>
        <w:t xml:space="preserve"> </w:t>
      </w:r>
      <w:r w:rsidRPr="00A30174">
        <w:rPr>
          <w:rFonts w:ascii="Times New Roman" w:eastAsia="Times New Roman" w:hAnsi="Times New Roman" w:cs="Times New Roman"/>
          <w:bCs/>
          <w:sz w:val="24"/>
          <w:szCs w:val="24"/>
          <w:lang w:eastAsia="ru-RU"/>
        </w:rPr>
        <w:t>Например, вместе с героями сказки дети испытывают чувство страха в напряженные драматические моменты, чувство облегчения, удовлетворения при победе справедливости.</w:t>
      </w:r>
      <w:r w:rsidR="00CF5F0E">
        <w:rPr>
          <w:rFonts w:ascii="Times New Roman" w:eastAsia="Times New Roman" w:hAnsi="Times New Roman" w:cs="Times New Roman"/>
          <w:bCs/>
          <w:sz w:val="24"/>
          <w:szCs w:val="24"/>
          <w:lang w:eastAsia="ru-RU"/>
        </w:rPr>
        <w:t xml:space="preserve"> </w:t>
      </w:r>
      <w:r w:rsidRPr="00A30174">
        <w:rPr>
          <w:rFonts w:ascii="Times New Roman" w:eastAsia="Times New Roman" w:hAnsi="Times New Roman" w:cs="Times New Roman"/>
          <w:bCs/>
          <w:sz w:val="24"/>
          <w:szCs w:val="24"/>
          <w:lang w:eastAsia="ru-RU"/>
        </w:rPr>
        <w:t>Прямое сопереживанием героям, умение следить за развитием сюжета, сопоставление событий, описанных в произведении, с теми что ему приходилось наблюдать в жизни, помогают ребенку сравнительно быстро и правильно понимать реалистические рассказы, сказки, а к концу дошкольного возраста — перевертыши, небылицы.</w:t>
      </w:r>
      <w:r w:rsidR="000F63DA" w:rsidRPr="000F63DA">
        <w:rPr>
          <w:rFonts w:ascii="Times New Roman" w:eastAsia="Times New Roman" w:hAnsi="Times New Roman" w:cs="Times New Roman"/>
          <w:bCs/>
          <w:sz w:val="24"/>
          <w:szCs w:val="24"/>
          <w:lang w:eastAsia="ru-RU"/>
        </w:rPr>
        <w:t xml:space="preserve"> </w:t>
      </w:r>
    </w:p>
    <w:p w14:paraId="365B5923" w14:textId="77777777" w:rsidR="000F63DA" w:rsidRPr="00A30174" w:rsidRDefault="000F63DA" w:rsidP="00CF5F0E">
      <w:pPr>
        <w:shd w:val="clear" w:color="auto" w:fill="FFFFFF"/>
        <w:spacing w:after="0"/>
        <w:ind w:firstLine="709"/>
        <w:jc w:val="both"/>
        <w:rPr>
          <w:rFonts w:ascii="Times New Roman" w:eastAsia="Times New Roman" w:hAnsi="Times New Roman" w:cs="Times New Roman"/>
          <w:bCs/>
          <w:sz w:val="24"/>
          <w:szCs w:val="24"/>
          <w:lang w:eastAsia="ru-RU"/>
        </w:rPr>
      </w:pPr>
      <w:r w:rsidRPr="00A30174">
        <w:rPr>
          <w:rFonts w:ascii="Times New Roman" w:eastAsia="Times New Roman" w:hAnsi="Times New Roman" w:cs="Times New Roman"/>
          <w:bCs/>
          <w:sz w:val="24"/>
          <w:szCs w:val="24"/>
          <w:lang w:eastAsia="ru-RU"/>
        </w:rPr>
        <w:t>Восприятие литературного произведения будет полноценным только при условии, если ребенок к нему подготовлен. А для этого необходимо 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 Постепенно у детей вырабатывается избирательное отношение к литературным произведениям, формируется художественный вкус.</w:t>
      </w:r>
    </w:p>
    <w:p w14:paraId="69776ED3" w14:textId="77777777" w:rsidR="000F63DA" w:rsidRPr="00A30174" w:rsidRDefault="000F63DA" w:rsidP="00CF5F0E">
      <w:pPr>
        <w:shd w:val="clear" w:color="auto" w:fill="FFFFFF"/>
        <w:spacing w:after="0"/>
        <w:ind w:firstLine="709"/>
        <w:jc w:val="both"/>
        <w:rPr>
          <w:rFonts w:ascii="Times New Roman" w:eastAsia="Times New Roman" w:hAnsi="Times New Roman" w:cs="Times New Roman"/>
          <w:bCs/>
          <w:sz w:val="24"/>
          <w:szCs w:val="24"/>
          <w:lang w:eastAsia="ru-RU"/>
        </w:rPr>
      </w:pPr>
      <w:r w:rsidRPr="00A30174">
        <w:rPr>
          <w:rFonts w:ascii="Times New Roman" w:eastAsia="Times New Roman" w:hAnsi="Times New Roman" w:cs="Times New Roman"/>
          <w:bCs/>
          <w:sz w:val="24"/>
          <w:szCs w:val="24"/>
          <w:lang w:eastAsia="ru-RU"/>
        </w:rPr>
        <w:t>Произведения художественной литературы и устного народного творчества, в том числе и малые литературные формы (пословицы, поговорки, фразеологизмы, загадки, скороговорки) являются важнейшими источниками развития выразительности детской речи.</w:t>
      </w:r>
      <w:r w:rsidRPr="000F63DA">
        <w:rPr>
          <w:rFonts w:ascii="Times New Roman" w:eastAsia="Times New Roman" w:hAnsi="Times New Roman" w:cs="Times New Roman"/>
          <w:bCs/>
          <w:sz w:val="24"/>
          <w:szCs w:val="24"/>
          <w:lang w:eastAsia="ru-RU"/>
        </w:rPr>
        <w:t xml:space="preserve"> </w:t>
      </w:r>
      <w:r w:rsidRPr="00A30174">
        <w:rPr>
          <w:rFonts w:ascii="Times New Roman" w:eastAsia="Times New Roman" w:hAnsi="Times New Roman" w:cs="Times New Roman"/>
          <w:bCs/>
          <w:sz w:val="24"/>
          <w:szCs w:val="24"/>
          <w:lang w:eastAsia="ru-RU"/>
        </w:rPr>
        <w:t>Развитие образной речи является важной составной частью воспитания культуры речи в широком смысле этого слова, которая понимается как соблюдение норм литературного языка, умение передавать свои мысли, чувства, представления в соответствии с назначением и целью высказывания содержательно, грамматически правильно, точно и выразительно.</w:t>
      </w:r>
    </w:p>
    <w:p w14:paraId="25E39010" w14:textId="77777777" w:rsidR="000F63DA" w:rsidRPr="00A30174" w:rsidRDefault="000F63DA" w:rsidP="00CF5F0E">
      <w:pPr>
        <w:shd w:val="clear" w:color="auto" w:fill="FFFFFF"/>
        <w:spacing w:after="0"/>
        <w:ind w:firstLine="709"/>
        <w:jc w:val="both"/>
        <w:rPr>
          <w:rFonts w:ascii="Times New Roman" w:eastAsia="Times New Roman" w:hAnsi="Times New Roman" w:cs="Times New Roman"/>
          <w:bCs/>
          <w:sz w:val="24"/>
          <w:szCs w:val="24"/>
          <w:lang w:eastAsia="ru-RU"/>
        </w:rPr>
      </w:pPr>
      <w:r w:rsidRPr="00A30174">
        <w:rPr>
          <w:rFonts w:ascii="Times New Roman" w:eastAsia="Times New Roman" w:hAnsi="Times New Roman" w:cs="Times New Roman"/>
          <w:bCs/>
          <w:sz w:val="24"/>
          <w:szCs w:val="24"/>
          <w:lang w:eastAsia="ru-RU"/>
        </w:rPr>
        <w:t xml:space="preserve">В </w:t>
      </w:r>
      <w:r w:rsidR="00CF5F0E">
        <w:rPr>
          <w:rFonts w:ascii="Times New Roman" w:eastAsia="Times New Roman" w:hAnsi="Times New Roman" w:cs="Times New Roman"/>
          <w:bCs/>
          <w:sz w:val="24"/>
          <w:szCs w:val="24"/>
          <w:lang w:eastAsia="ru-RU"/>
        </w:rPr>
        <w:t>младших группах детского сада используют</w:t>
      </w:r>
      <w:r w:rsidRPr="00A30174">
        <w:rPr>
          <w:rFonts w:ascii="Times New Roman" w:eastAsia="Times New Roman" w:hAnsi="Times New Roman" w:cs="Times New Roman"/>
          <w:bCs/>
          <w:sz w:val="24"/>
          <w:szCs w:val="24"/>
          <w:lang w:eastAsia="ru-RU"/>
        </w:rPr>
        <w:t xml:space="preserve"> произведения разных жанров. Учат детей слушать сказки, рассказы, стихи, а также следить за развитием действий в сказке, сочувствовать положительным героям. Постоянно обращают внимание детей на образный язык сказок, рассказов, стихотворений, привлекая ребят к повторению запомнившихся им отдельных слов, выражений, песенок персонажей, дети учатся передавать слова разных героев. Они повторяют интонации, которые произносятся мы, но это также закладывает основы для дальнейшего самостоятельного развития интонационной выразительности в более старшем возрасте.</w:t>
      </w:r>
      <w:r w:rsidRPr="000F63DA">
        <w:rPr>
          <w:rFonts w:ascii="Times New Roman" w:eastAsia="Times New Roman" w:hAnsi="Times New Roman" w:cs="Times New Roman"/>
          <w:bCs/>
          <w:iCs/>
          <w:sz w:val="24"/>
          <w:szCs w:val="24"/>
          <w:lang w:eastAsia="ru-RU"/>
        </w:rPr>
        <w:t xml:space="preserve"> </w:t>
      </w:r>
    </w:p>
    <w:p w14:paraId="261A6F82" w14:textId="77777777" w:rsidR="000F63DA" w:rsidRDefault="00CF5F0E" w:rsidP="00CF5F0E">
      <w:pPr>
        <w:shd w:val="clear" w:color="auto" w:fill="FFFFFF"/>
        <w:spacing w:after="0"/>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Таким образом</w:t>
      </w:r>
      <w:r w:rsidR="000F63DA" w:rsidRPr="00A30174">
        <w:rPr>
          <w:rFonts w:ascii="Times New Roman" w:eastAsia="Times New Roman" w:hAnsi="Times New Roman" w:cs="Times New Roman"/>
          <w:bCs/>
          <w:iCs/>
          <w:sz w:val="24"/>
          <w:szCs w:val="24"/>
          <w:lang w:eastAsia="ru-RU"/>
        </w:rPr>
        <w:t>,</w:t>
      </w:r>
      <w:r w:rsidR="000F63DA">
        <w:rPr>
          <w:rFonts w:ascii="Times New Roman" w:eastAsia="Times New Roman" w:hAnsi="Times New Roman" w:cs="Times New Roman"/>
          <w:bCs/>
          <w:iCs/>
          <w:sz w:val="24"/>
          <w:szCs w:val="24"/>
          <w:lang w:eastAsia="ru-RU"/>
        </w:rPr>
        <w:t xml:space="preserve"> к</w:t>
      </w:r>
      <w:r w:rsidR="000F63DA" w:rsidRPr="00A30174">
        <w:rPr>
          <w:rFonts w:ascii="Times New Roman" w:eastAsia="Times New Roman" w:hAnsi="Times New Roman" w:cs="Times New Roman"/>
          <w:bCs/>
          <w:iCs/>
          <w:sz w:val="24"/>
          <w:szCs w:val="24"/>
          <w:lang w:eastAsia="ru-RU"/>
        </w:rPr>
        <w:t>нига всегда была и остается основным источником формирования правильной развитой речи. Чтение обогащает не только интеллект, словарный состав, она заставляет думать, осмыслять, формирует образы, позволяет фантазировать, развивает личность многосторонне и гармонично. Это должны осознавать, в первую очередь, взрослые люди, родители и педагоги, которые занимаются воспитанием ребенка, и привить ему любовь к художественной литературе, научить ребенка любить сам процесс чтения.</w:t>
      </w:r>
    </w:p>
    <w:p w14:paraId="5F34A2D2" w14:textId="77777777" w:rsidR="000F63DA" w:rsidRDefault="000F63DA" w:rsidP="00CF5F0E">
      <w:pPr>
        <w:shd w:val="clear" w:color="auto" w:fill="FFFFFF"/>
        <w:spacing w:after="0"/>
        <w:ind w:firstLine="709"/>
        <w:jc w:val="both"/>
        <w:rPr>
          <w:rFonts w:ascii="Times New Roman" w:eastAsia="Times New Roman" w:hAnsi="Times New Roman" w:cs="Times New Roman"/>
          <w:bCs/>
          <w:sz w:val="24"/>
          <w:szCs w:val="24"/>
          <w:lang w:eastAsia="ru-RU"/>
        </w:rPr>
      </w:pPr>
    </w:p>
    <w:p w14:paraId="01572EE8" w14:textId="77777777" w:rsidR="000F63DA" w:rsidRPr="00A30174" w:rsidRDefault="000F63DA" w:rsidP="00CF5F0E">
      <w:pPr>
        <w:shd w:val="clear" w:color="auto" w:fill="FFFFFF"/>
        <w:spacing w:after="0"/>
        <w:ind w:firstLine="709"/>
        <w:jc w:val="both"/>
        <w:rPr>
          <w:rFonts w:ascii="Times New Roman" w:eastAsia="Times New Roman" w:hAnsi="Times New Roman" w:cs="Times New Roman"/>
          <w:bCs/>
          <w:sz w:val="24"/>
          <w:szCs w:val="24"/>
          <w:lang w:eastAsia="ru-RU"/>
        </w:rPr>
      </w:pPr>
    </w:p>
    <w:p w14:paraId="08AF1AE1" w14:textId="77777777" w:rsidR="00615169" w:rsidRPr="00A30174" w:rsidRDefault="00615169" w:rsidP="00CF5F0E">
      <w:pPr>
        <w:shd w:val="clear" w:color="auto" w:fill="FFFFFF"/>
        <w:spacing w:after="0"/>
        <w:ind w:firstLine="709"/>
        <w:jc w:val="both"/>
        <w:rPr>
          <w:rFonts w:ascii="Times New Roman" w:eastAsia="Times New Roman" w:hAnsi="Times New Roman" w:cs="Times New Roman"/>
          <w:bCs/>
          <w:sz w:val="24"/>
          <w:szCs w:val="24"/>
          <w:lang w:eastAsia="ru-RU"/>
        </w:rPr>
      </w:pPr>
    </w:p>
    <w:p w14:paraId="40A6DDBD" w14:textId="77777777" w:rsidR="000E493E" w:rsidRPr="000E493E" w:rsidRDefault="000E493E" w:rsidP="00CF5F0E">
      <w:pPr>
        <w:spacing w:after="0"/>
        <w:ind w:firstLine="709"/>
        <w:jc w:val="both"/>
        <w:rPr>
          <w:b/>
          <w:sz w:val="28"/>
          <w:szCs w:val="28"/>
        </w:rPr>
      </w:pPr>
    </w:p>
    <w:sectPr w:rsidR="000E493E" w:rsidRPr="000E493E" w:rsidSect="00D6512A">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E925C" w14:textId="77777777" w:rsidR="007A1ECA" w:rsidRDefault="007A1ECA" w:rsidP="00615169">
      <w:pPr>
        <w:spacing w:after="0" w:line="240" w:lineRule="auto"/>
      </w:pPr>
      <w:r>
        <w:separator/>
      </w:r>
    </w:p>
  </w:endnote>
  <w:endnote w:type="continuationSeparator" w:id="0">
    <w:p w14:paraId="35F3E7A7" w14:textId="77777777" w:rsidR="007A1ECA" w:rsidRDefault="007A1ECA" w:rsidP="0061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0997C" w14:textId="77777777" w:rsidR="007A1ECA" w:rsidRDefault="007A1ECA" w:rsidP="00615169">
      <w:pPr>
        <w:spacing w:after="0" w:line="240" w:lineRule="auto"/>
      </w:pPr>
      <w:r>
        <w:separator/>
      </w:r>
    </w:p>
  </w:footnote>
  <w:footnote w:type="continuationSeparator" w:id="0">
    <w:p w14:paraId="2FCB7412" w14:textId="77777777" w:rsidR="007A1ECA" w:rsidRDefault="007A1ECA" w:rsidP="00615169">
      <w:pPr>
        <w:spacing w:after="0" w:line="240" w:lineRule="auto"/>
      </w:pPr>
      <w:r>
        <w:continuationSeparator/>
      </w:r>
    </w:p>
  </w:footnote>
  <w:footnote w:id="1">
    <w:p w14:paraId="41055F49" w14:textId="77777777" w:rsidR="00615169" w:rsidRDefault="00615169" w:rsidP="00615169">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A0E"/>
    <w:rsid w:val="000E493E"/>
    <w:rsid w:val="000F63DA"/>
    <w:rsid w:val="00615169"/>
    <w:rsid w:val="006A3A0E"/>
    <w:rsid w:val="007A1ECA"/>
    <w:rsid w:val="009C279C"/>
    <w:rsid w:val="00CA1470"/>
    <w:rsid w:val="00CA7E81"/>
    <w:rsid w:val="00CF5F0E"/>
    <w:rsid w:val="00D6512A"/>
    <w:rsid w:val="00DE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E962"/>
  <w15:docId w15:val="{2E3F39E7-A3A5-4289-9EC3-A27E89A3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15169"/>
    <w:pPr>
      <w:spacing w:after="0" w:line="240" w:lineRule="auto"/>
    </w:pPr>
    <w:rPr>
      <w:sz w:val="20"/>
      <w:szCs w:val="20"/>
    </w:rPr>
  </w:style>
  <w:style w:type="character" w:customStyle="1" w:styleId="a4">
    <w:name w:val="Текст сноски Знак"/>
    <w:basedOn w:val="a0"/>
    <w:link w:val="a3"/>
    <w:uiPriority w:val="99"/>
    <w:semiHidden/>
    <w:rsid w:val="00615169"/>
    <w:rPr>
      <w:sz w:val="20"/>
      <w:szCs w:val="20"/>
    </w:rPr>
  </w:style>
  <w:style w:type="character" w:styleId="a5">
    <w:name w:val="footnote reference"/>
    <w:basedOn w:val="a0"/>
    <w:uiPriority w:val="99"/>
    <w:semiHidden/>
    <w:unhideWhenUsed/>
    <w:rsid w:val="006151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Гомзат</cp:lastModifiedBy>
  <cp:revision>4</cp:revision>
  <dcterms:created xsi:type="dcterms:W3CDTF">2016-03-22T14:55:00Z</dcterms:created>
  <dcterms:modified xsi:type="dcterms:W3CDTF">2024-05-30T18:16:00Z</dcterms:modified>
</cp:coreProperties>
</file>