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B9" w:rsidRDefault="004E5EB9" w:rsidP="004065D3">
      <w:pPr>
        <w:shd w:val="clear" w:color="auto" w:fill="FFFFFF"/>
        <w:spacing w:before="335" w:after="167" w:line="240" w:lineRule="auto"/>
        <w:ind w:firstLine="709"/>
        <w:jc w:val="both"/>
        <w:outlineLvl w:val="1"/>
        <w:rPr>
          <w:rFonts w:ascii="Times New Roman" w:eastAsia="Times New Roman" w:hAnsi="Times New Roman" w:cs="Times New Roman"/>
          <w:b/>
          <w:color w:val="333333"/>
          <w:sz w:val="28"/>
          <w:szCs w:val="28"/>
          <w:lang w:eastAsia="ru-RU"/>
        </w:rPr>
      </w:pPr>
    </w:p>
    <w:p w:rsidR="004E5EB9" w:rsidRDefault="004E5EB9" w:rsidP="004065D3">
      <w:pPr>
        <w:shd w:val="clear" w:color="auto" w:fill="FFFFFF"/>
        <w:spacing w:before="335" w:after="167" w:line="240" w:lineRule="auto"/>
        <w:ind w:firstLine="709"/>
        <w:jc w:val="both"/>
        <w:outlineLvl w:val="1"/>
        <w:rPr>
          <w:rFonts w:ascii="Times New Roman" w:eastAsia="Times New Roman" w:hAnsi="Times New Roman" w:cs="Times New Roman"/>
          <w:b/>
          <w:color w:val="333333"/>
          <w:sz w:val="28"/>
          <w:szCs w:val="28"/>
          <w:lang w:eastAsia="ru-RU"/>
        </w:rPr>
      </w:pPr>
    </w:p>
    <w:p w:rsidR="004E5EB9" w:rsidRDefault="004E5EB9" w:rsidP="004065D3">
      <w:pPr>
        <w:shd w:val="clear" w:color="auto" w:fill="FFFFFF"/>
        <w:spacing w:before="335" w:after="167" w:line="240" w:lineRule="auto"/>
        <w:ind w:firstLine="709"/>
        <w:jc w:val="both"/>
        <w:outlineLvl w:val="1"/>
        <w:rPr>
          <w:rFonts w:ascii="Times New Roman" w:eastAsia="Times New Roman" w:hAnsi="Times New Roman" w:cs="Times New Roman"/>
          <w:b/>
          <w:color w:val="333333"/>
          <w:sz w:val="28"/>
          <w:szCs w:val="28"/>
          <w:lang w:eastAsia="ru-RU"/>
        </w:rPr>
      </w:pPr>
    </w:p>
    <w:p w:rsidR="004E5EB9" w:rsidRDefault="004E5EB9" w:rsidP="004065D3">
      <w:pPr>
        <w:shd w:val="clear" w:color="auto" w:fill="FFFFFF"/>
        <w:spacing w:before="335" w:after="167" w:line="240" w:lineRule="auto"/>
        <w:ind w:firstLine="709"/>
        <w:jc w:val="both"/>
        <w:outlineLvl w:val="1"/>
        <w:rPr>
          <w:rFonts w:ascii="Times New Roman" w:eastAsia="Times New Roman" w:hAnsi="Times New Roman" w:cs="Times New Roman"/>
          <w:b/>
          <w:color w:val="333333"/>
          <w:sz w:val="28"/>
          <w:szCs w:val="28"/>
          <w:lang w:eastAsia="ru-RU"/>
        </w:rPr>
      </w:pPr>
    </w:p>
    <w:p w:rsidR="004E5EB9" w:rsidRDefault="004E5EB9" w:rsidP="004065D3">
      <w:pPr>
        <w:shd w:val="clear" w:color="auto" w:fill="FFFFFF"/>
        <w:spacing w:before="335" w:after="167" w:line="240" w:lineRule="auto"/>
        <w:ind w:firstLine="709"/>
        <w:jc w:val="both"/>
        <w:outlineLvl w:val="1"/>
        <w:rPr>
          <w:rFonts w:ascii="Times New Roman" w:eastAsia="Times New Roman" w:hAnsi="Times New Roman" w:cs="Times New Roman"/>
          <w:b/>
          <w:color w:val="333333"/>
          <w:sz w:val="28"/>
          <w:szCs w:val="28"/>
          <w:lang w:eastAsia="ru-RU"/>
        </w:rPr>
      </w:pPr>
    </w:p>
    <w:p w:rsidR="004E5EB9" w:rsidRDefault="004E5EB9" w:rsidP="004065D3">
      <w:pPr>
        <w:shd w:val="clear" w:color="auto" w:fill="FFFFFF"/>
        <w:spacing w:before="335" w:after="167" w:line="240" w:lineRule="auto"/>
        <w:ind w:firstLine="709"/>
        <w:jc w:val="both"/>
        <w:outlineLvl w:val="1"/>
        <w:rPr>
          <w:rFonts w:ascii="Times New Roman" w:eastAsia="Times New Roman" w:hAnsi="Times New Roman" w:cs="Times New Roman"/>
          <w:b/>
          <w:color w:val="333333"/>
          <w:sz w:val="28"/>
          <w:szCs w:val="28"/>
          <w:lang w:eastAsia="ru-RU"/>
        </w:rPr>
      </w:pPr>
    </w:p>
    <w:p w:rsidR="004E5EB9" w:rsidRDefault="004E5EB9" w:rsidP="004065D3">
      <w:pPr>
        <w:shd w:val="clear" w:color="auto" w:fill="FFFFFF"/>
        <w:spacing w:before="335" w:after="167" w:line="240" w:lineRule="auto"/>
        <w:ind w:firstLine="709"/>
        <w:jc w:val="both"/>
        <w:outlineLvl w:val="1"/>
        <w:rPr>
          <w:rFonts w:ascii="Times New Roman" w:eastAsia="Times New Roman" w:hAnsi="Times New Roman" w:cs="Times New Roman"/>
          <w:b/>
          <w:color w:val="333333"/>
          <w:sz w:val="28"/>
          <w:szCs w:val="28"/>
          <w:lang w:eastAsia="ru-RU"/>
        </w:rPr>
      </w:pPr>
    </w:p>
    <w:p w:rsidR="004E5EB9" w:rsidRDefault="004E5EB9" w:rsidP="004065D3">
      <w:pPr>
        <w:shd w:val="clear" w:color="auto" w:fill="FFFFFF"/>
        <w:spacing w:before="335" w:after="167" w:line="240" w:lineRule="auto"/>
        <w:ind w:firstLine="709"/>
        <w:jc w:val="both"/>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spacing w:before="335" w:after="167" w:line="240" w:lineRule="auto"/>
        <w:ind w:firstLine="709"/>
        <w:jc w:val="center"/>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Выступление  на тему:</w:t>
      </w:r>
    </w:p>
    <w:p w:rsidR="004E5EB9" w:rsidRDefault="0096269E" w:rsidP="004065D3">
      <w:pPr>
        <w:shd w:val="clear" w:color="auto" w:fill="FFFFFF"/>
        <w:spacing w:before="335" w:after="167" w:line="240" w:lineRule="auto"/>
        <w:ind w:firstLine="709"/>
        <w:jc w:val="both"/>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Ф</w:t>
      </w:r>
      <w:r w:rsidRPr="0096269E">
        <w:rPr>
          <w:rFonts w:ascii="Times New Roman" w:eastAsia="Times New Roman" w:hAnsi="Times New Roman" w:cs="Times New Roman"/>
          <w:b/>
          <w:color w:val="333333"/>
          <w:sz w:val="28"/>
          <w:szCs w:val="28"/>
          <w:lang w:eastAsia="ru-RU"/>
        </w:rPr>
        <w:t xml:space="preserve">ормирование у ребенка целостной картины окружающего мира </w:t>
      </w:r>
      <w:r w:rsidR="00E111A5" w:rsidRPr="004065D3">
        <w:rPr>
          <w:rFonts w:ascii="Times New Roman" w:eastAsia="Times New Roman" w:hAnsi="Times New Roman" w:cs="Times New Roman"/>
          <w:b/>
          <w:color w:val="333333"/>
          <w:sz w:val="28"/>
          <w:szCs w:val="28"/>
          <w:lang w:eastAsia="ru-RU"/>
        </w:rPr>
        <w:t xml:space="preserve">возраста </w:t>
      </w:r>
      <w:r w:rsidR="004E5EB9">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28"/>
          <w:szCs w:val="28"/>
          <w:lang w:eastAsia="ru-RU"/>
        </w:rPr>
        <w:t>в продуктивной деятельности</w:t>
      </w:r>
      <w:bookmarkStart w:id="0" w:name="_GoBack"/>
      <w:bookmarkEnd w:id="0"/>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ab/>
      </w: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p>
    <w:p w:rsidR="004E5EB9" w:rsidRDefault="004E5EB9" w:rsidP="004E5EB9">
      <w:pPr>
        <w:shd w:val="clear" w:color="auto" w:fill="FFFFFF"/>
        <w:tabs>
          <w:tab w:val="left" w:pos="3349"/>
          <w:tab w:val="right" w:pos="9355"/>
        </w:tabs>
        <w:spacing w:after="0" w:line="240" w:lineRule="auto"/>
        <w:ind w:firstLine="709"/>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Подготовил:</w:t>
      </w:r>
    </w:p>
    <w:p w:rsidR="00E111A5" w:rsidRDefault="004E5EB9" w:rsidP="004E5EB9">
      <w:pPr>
        <w:shd w:val="clear" w:color="auto" w:fill="FFFFFF"/>
        <w:spacing w:after="0" w:line="240" w:lineRule="auto"/>
        <w:ind w:firstLine="709"/>
        <w:jc w:val="right"/>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старший воспитатель МОУ Детский сад № 343 </w:t>
      </w:r>
    </w:p>
    <w:p w:rsidR="004E5EB9" w:rsidRDefault="004E5EB9" w:rsidP="004E5EB9">
      <w:pPr>
        <w:shd w:val="clear" w:color="auto" w:fill="FFFFFF"/>
        <w:spacing w:after="0" w:line="240" w:lineRule="auto"/>
        <w:ind w:firstLine="709"/>
        <w:jc w:val="right"/>
        <w:outlineLvl w:val="1"/>
        <w:rPr>
          <w:rFonts w:ascii="Times New Roman" w:eastAsia="Times New Roman" w:hAnsi="Times New Roman" w:cs="Times New Roman"/>
          <w:b/>
          <w:color w:val="333333"/>
          <w:sz w:val="28"/>
          <w:szCs w:val="28"/>
          <w:lang w:eastAsia="ru-RU"/>
        </w:rPr>
      </w:pPr>
    </w:p>
    <w:p w:rsidR="004E5EB9" w:rsidRPr="004065D3" w:rsidRDefault="004E5EB9" w:rsidP="004E5EB9">
      <w:pPr>
        <w:shd w:val="clear" w:color="auto" w:fill="FFFFFF"/>
        <w:spacing w:after="0" w:line="240" w:lineRule="auto"/>
        <w:ind w:firstLine="709"/>
        <w:jc w:val="right"/>
        <w:outlineLvl w:val="1"/>
        <w:rPr>
          <w:rFonts w:ascii="Times New Roman" w:eastAsia="Times New Roman" w:hAnsi="Times New Roman" w:cs="Times New Roman"/>
          <w:b/>
          <w:color w:val="333333"/>
          <w:sz w:val="28"/>
          <w:szCs w:val="28"/>
          <w:lang w:eastAsia="ru-RU"/>
        </w:rPr>
      </w:pPr>
    </w:p>
    <w:p w:rsidR="004E5EB9" w:rsidRDefault="004E5EB9" w:rsidP="004E5EB9">
      <w:pPr>
        <w:pStyle w:val="a3"/>
        <w:shd w:val="clear" w:color="auto" w:fill="FFFFFF"/>
        <w:spacing w:before="0" w:beforeAutospacing="0" w:after="0" w:afterAutospacing="0"/>
        <w:ind w:firstLine="709"/>
        <w:jc w:val="both"/>
        <w:rPr>
          <w:color w:val="333333"/>
          <w:sz w:val="28"/>
          <w:szCs w:val="28"/>
        </w:rPr>
      </w:pPr>
    </w:p>
    <w:p w:rsidR="004E5EB9" w:rsidRDefault="004E5EB9" w:rsidP="004E5EB9">
      <w:pPr>
        <w:pStyle w:val="a3"/>
        <w:shd w:val="clear" w:color="auto" w:fill="FFFFFF"/>
        <w:spacing w:before="0" w:beforeAutospacing="0" w:after="0" w:afterAutospacing="0"/>
        <w:ind w:firstLine="709"/>
        <w:jc w:val="both"/>
        <w:rPr>
          <w:color w:val="333333"/>
          <w:sz w:val="28"/>
          <w:szCs w:val="28"/>
        </w:rPr>
      </w:pPr>
    </w:p>
    <w:p w:rsidR="00E111A5" w:rsidRPr="004065D3" w:rsidRDefault="00E111A5" w:rsidP="004E5EB9">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lastRenderedPageBreak/>
        <w:t>Проблема воспитания дошкольников средствами окружающей природы привлекала внимание исследователей с давних времен и по сей день. Первые высказывания в этой области можно обнаружить в трудах Я. А. Коменского, И. Г. Песталоцци, а в отечественной педагогической литературе у А. С. Макаренко, В. А. Сухомлинского, К. Д. Ушинского, и др.</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 xml:space="preserve">В настоящее время учеными определены методологические и теоретические основы формирования осознанного отношения к </w:t>
      </w:r>
      <w:proofErr w:type="spellStart"/>
      <w:r w:rsidRPr="004065D3">
        <w:rPr>
          <w:color w:val="333333"/>
          <w:sz w:val="28"/>
          <w:szCs w:val="28"/>
        </w:rPr>
        <w:t>социоприродному</w:t>
      </w:r>
      <w:proofErr w:type="spellEnd"/>
      <w:r w:rsidRPr="004065D3">
        <w:rPr>
          <w:color w:val="333333"/>
          <w:sz w:val="28"/>
          <w:szCs w:val="28"/>
        </w:rPr>
        <w:t xml:space="preserve"> окружению, в соответствии с возможностями определенного возраста, отобрано содержание, определены наиболее целесообразные методы и формы воспитательно-образовательной работы с детьми (Н. Ф. Виноградова, С. Н. Николаева, А. А. Плешаков и </w:t>
      </w:r>
      <w:proofErr w:type="spellStart"/>
      <w:proofErr w:type="gramStart"/>
      <w:r w:rsidRPr="004065D3">
        <w:rPr>
          <w:color w:val="333333"/>
          <w:sz w:val="28"/>
          <w:szCs w:val="28"/>
        </w:rPr>
        <w:t>др</w:t>
      </w:r>
      <w:proofErr w:type="spellEnd"/>
      <w:proofErr w:type="gramEnd"/>
      <w:r w:rsidRPr="004065D3">
        <w:rPr>
          <w:color w:val="333333"/>
          <w:sz w:val="28"/>
          <w:szCs w:val="28"/>
        </w:rPr>
        <w:t>).</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В дошкольном детстве отражение предметов или явлений окружающего мира осуществляется на уровне представлений. Дошкольник мыслит наглядно, образами. Основными задачами ознакомления с окружающим миром дошкольников являются:</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1. формирование у ребенка целостной картины окружающего мира;</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proofErr w:type="gramStart"/>
      <w:r w:rsidRPr="004065D3">
        <w:rPr>
          <w:color w:val="333333"/>
          <w:sz w:val="28"/>
          <w:szCs w:val="28"/>
        </w:rPr>
        <w:t>2. развитие интереса к предметам и явлениям окружающей действительности (мир людей, животных, растений), местам обитания человека, животных, растений (земля, вода, воздух);</w:t>
      </w:r>
      <w:proofErr w:type="gramEnd"/>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3. ознакомление с предметами быта, необходимыми человеку, их функциональным назначением (одежда, обувь, посуда, мебель и др.);</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proofErr w:type="gramStart"/>
      <w:r w:rsidRPr="004065D3">
        <w:rPr>
          <w:color w:val="333333"/>
          <w:sz w:val="28"/>
          <w:szCs w:val="28"/>
        </w:rPr>
        <w:t>4. формирование первоначальных представлений о себе, о ближайшем социальном окружении («Я и взрослый», «Я в семье», «Я в детском саду», «Я на улице»), о простейших родственных отношениях (мама, папа, бабушка, дедушка, брат, сестра и т. д.);</w:t>
      </w:r>
      <w:proofErr w:type="gramEnd"/>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5. формирование первоначальных представлений о макросоциальной среде (двор, магазин, аптека, поликлиника, школа, транспорт и пр.), о деятельности людей, явлениях общественной жизни;</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6. формирование первоначальных представлений о явлениях природы, суточных, сезонных и пространственных изменениях в природе;</w:t>
      </w:r>
    </w:p>
    <w:p w:rsidR="00E111A5" w:rsidRDefault="004065D3" w:rsidP="004065D3">
      <w:pPr>
        <w:pStyle w:val="a3"/>
        <w:shd w:val="clear" w:color="auto" w:fill="FFFFFF"/>
        <w:spacing w:before="0" w:beforeAutospacing="0" w:after="0" w:afterAutospacing="0"/>
        <w:ind w:firstLine="709"/>
        <w:jc w:val="both"/>
        <w:rPr>
          <w:color w:val="333333"/>
          <w:sz w:val="28"/>
          <w:szCs w:val="28"/>
        </w:rPr>
      </w:pPr>
      <w:r>
        <w:rPr>
          <w:color w:val="333333"/>
          <w:sz w:val="28"/>
          <w:szCs w:val="28"/>
        </w:rPr>
        <w:t>7.</w:t>
      </w:r>
      <w:r w:rsidR="00E111A5" w:rsidRPr="004065D3">
        <w:rPr>
          <w:color w:val="333333"/>
          <w:sz w:val="28"/>
          <w:szCs w:val="28"/>
        </w:rPr>
        <w:t>формирование экологических представлений, ценностных основ отношения к окружающему миру.</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Основными видами детской деятельности дошкольного периода являются игровая и продуктивная. Продуктивной деятельностью в дошкольном образовании называют деятельность детей под руководством взрослого, в результате которой появляется определённый продукт.</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Многочисленные исследования показали, что именно продуктивная деятельность способствует развитию графического навыка у детей старшего дошкольного возраста, воспитывает настойчивость, создаёт педагогические условия для процесса социализации старших дошкольников и, наряду с игрой, имеет в этот период наибольшее значение для развития психики.</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Занятия продуктивной деятельностью развивают творческое воображение ребёнка, способствуют развитию мускулатуры руки, координации движений, развивают свойства мышления (анализ, синтез, умение сравнивать).</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lastRenderedPageBreak/>
        <w:t>Продуктивная деятельность как всякая познавательная деятельность имеет большое значение для умственного воспитания детей.</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При проведении занятий создаются благоприятные условия для формирования таких качеств, как пытливость, инициатива, любознательность и самостоятельность. Продуктивная деятельность оказывает влияние на всестороннее воспитание дошкольника. Она тесно связана с сенсорным воспитанием. Формирование представлений о предметах требует усвоение знаний об их свойствах и качествах, форме, цвете, величине, положении в пространстве.</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 xml:space="preserve">В процессе продуктивной деятельности сочетается умственная и физическая активность. Для создания рисунка, лепки, аппликации необходимо </w:t>
      </w:r>
      <w:proofErr w:type="gramStart"/>
      <w:r w:rsidRPr="004065D3">
        <w:rPr>
          <w:color w:val="333333"/>
          <w:sz w:val="28"/>
          <w:szCs w:val="28"/>
        </w:rPr>
        <w:t>совершить усилия</w:t>
      </w:r>
      <w:proofErr w:type="gramEnd"/>
      <w:r w:rsidRPr="004065D3">
        <w:rPr>
          <w:color w:val="333333"/>
          <w:sz w:val="28"/>
          <w:szCs w:val="28"/>
        </w:rPr>
        <w:t>, осуществить трудовые действия, овладеть определенными умениями.</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Дошкольники овладевают многими практическими навыками, которые позднее будут нужны для выполнения самых разных работ, приобретают умелость, которая позволяет им чувствовать себя самостоятельным.</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На занятиях продуктивной деятельностью, успешно реализуется интегрированный подход. Занятия позволяют снять перенапряжения, страхи детей.</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Продуктивная деятельность, моделируя предметы окружающего мира, приводит к созданию реального продукта, в котором представление о предмете, явлении, ситуации получает материальное воплощение в рисунке, конструкции, объемном изображении.</w:t>
      </w:r>
    </w:p>
    <w:p w:rsidR="00E111A5" w:rsidRPr="004065D3" w:rsidRDefault="00E111A5" w:rsidP="004065D3">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Продуктивные виды деятельности дошкольника включают изобразительную и конструктивную. Изобразительную деятельность составляют рисование, лепка, аппликация.</w:t>
      </w:r>
    </w:p>
    <w:p w:rsidR="004065D3" w:rsidRDefault="00E111A5" w:rsidP="004065D3">
      <w:pPr>
        <w:pStyle w:val="a3"/>
        <w:shd w:val="clear" w:color="auto" w:fill="FFFFFF"/>
        <w:spacing w:before="0" w:beforeAutospacing="0" w:after="167" w:afterAutospacing="0"/>
        <w:ind w:firstLine="709"/>
        <w:jc w:val="both"/>
        <w:rPr>
          <w:color w:val="333333"/>
          <w:sz w:val="28"/>
          <w:szCs w:val="28"/>
        </w:rPr>
      </w:pPr>
      <w:r w:rsidRPr="004065D3">
        <w:rPr>
          <w:color w:val="333333"/>
          <w:sz w:val="28"/>
          <w:szCs w:val="28"/>
        </w:rPr>
        <w:t xml:space="preserve">Рисование — одно из любимых занятий детей, дающее большой простор для проявления их творческой активности. Тематика рисунков может быть разнообразной. Ребята рисуют все, что их интересует: отдельные предметы и сцены из окружающей жизни, литературных героев, декоративные узоры и т. д. </w:t>
      </w:r>
    </w:p>
    <w:p w:rsidR="00E111A5" w:rsidRPr="004065D3" w:rsidRDefault="004065D3" w:rsidP="004065D3">
      <w:pPr>
        <w:pStyle w:val="a3"/>
        <w:shd w:val="clear" w:color="auto" w:fill="FFFFFF"/>
        <w:spacing w:before="0" w:beforeAutospacing="0" w:after="167" w:afterAutospacing="0"/>
        <w:ind w:firstLine="709"/>
        <w:jc w:val="both"/>
        <w:rPr>
          <w:color w:val="333333"/>
          <w:sz w:val="28"/>
          <w:szCs w:val="28"/>
        </w:rPr>
      </w:pPr>
      <w:r>
        <w:rPr>
          <w:color w:val="333333"/>
          <w:sz w:val="28"/>
          <w:szCs w:val="28"/>
        </w:rPr>
        <w:t xml:space="preserve"> Я</w:t>
      </w:r>
      <w:r w:rsidR="00E111A5" w:rsidRPr="004065D3">
        <w:rPr>
          <w:color w:val="333333"/>
          <w:sz w:val="28"/>
          <w:szCs w:val="28"/>
        </w:rPr>
        <w:t xml:space="preserve"> не буду представлять традиционные техники изобразительной деятельности, а остановлюсь на таких техниках как:</w:t>
      </w:r>
    </w:p>
    <w:p w:rsidR="00E111A5" w:rsidRPr="004065D3" w:rsidRDefault="00E111A5" w:rsidP="004065D3">
      <w:pPr>
        <w:pStyle w:val="a3"/>
        <w:shd w:val="clear" w:color="auto" w:fill="FFFFFF"/>
        <w:spacing w:before="0" w:beforeAutospacing="0" w:after="167" w:afterAutospacing="0"/>
        <w:ind w:firstLine="709"/>
        <w:jc w:val="both"/>
        <w:rPr>
          <w:color w:val="333333"/>
          <w:sz w:val="28"/>
          <w:szCs w:val="28"/>
        </w:rPr>
      </w:pPr>
      <w:r w:rsidRPr="004065D3">
        <w:rPr>
          <w:color w:val="333333"/>
          <w:sz w:val="28"/>
          <w:szCs w:val="28"/>
        </w:rPr>
        <w:t>* монотипия, по гладкой поверхности стекла или толстой глянцевой бумаге (она не должна пропускать воду) — делается рисунок гуашевой краской или красками. Сверху накладывается лист бумаги и придавливается к поверхности. Получается оттиск в зеркальном отображении;</w:t>
      </w:r>
    </w:p>
    <w:p w:rsidR="00E111A5" w:rsidRPr="004065D3" w:rsidRDefault="00E111A5" w:rsidP="004065D3">
      <w:pPr>
        <w:pStyle w:val="a3"/>
        <w:shd w:val="clear" w:color="auto" w:fill="FFFFFF"/>
        <w:spacing w:before="0" w:beforeAutospacing="0" w:after="167" w:afterAutospacing="0"/>
        <w:ind w:firstLine="709"/>
        <w:jc w:val="both"/>
        <w:rPr>
          <w:color w:val="333333"/>
          <w:sz w:val="28"/>
          <w:szCs w:val="28"/>
        </w:rPr>
      </w:pPr>
      <w:r w:rsidRPr="004065D3">
        <w:rPr>
          <w:color w:val="333333"/>
          <w:sz w:val="28"/>
          <w:szCs w:val="28"/>
        </w:rPr>
        <w:t xml:space="preserve">* </w:t>
      </w:r>
      <w:proofErr w:type="spellStart"/>
      <w:r w:rsidRPr="004065D3">
        <w:rPr>
          <w:color w:val="333333"/>
          <w:sz w:val="28"/>
          <w:szCs w:val="28"/>
        </w:rPr>
        <w:t>граттаж</w:t>
      </w:r>
      <w:proofErr w:type="spellEnd"/>
      <w:r w:rsidRPr="004065D3">
        <w:rPr>
          <w:color w:val="333333"/>
          <w:sz w:val="28"/>
          <w:szCs w:val="28"/>
        </w:rPr>
        <w:t xml:space="preserve"> еще называют «</w:t>
      </w:r>
      <w:proofErr w:type="gramStart"/>
      <w:r w:rsidRPr="004065D3">
        <w:rPr>
          <w:color w:val="333333"/>
          <w:sz w:val="28"/>
          <w:szCs w:val="28"/>
        </w:rPr>
        <w:t>цап-царапки</w:t>
      </w:r>
      <w:proofErr w:type="gramEnd"/>
      <w:r w:rsidRPr="004065D3">
        <w:rPr>
          <w:color w:val="333333"/>
          <w:sz w:val="28"/>
          <w:szCs w:val="28"/>
        </w:rPr>
        <w:t xml:space="preserve">»! Рисунок выделяется путем процарапывания пером или острым инструментом по бумаге или картону, залитых тушью (чтобы не расплывалась надо немного добавить моющего средства или шампунь, всего несколько капель). Слово произошло от французского </w:t>
      </w:r>
      <w:proofErr w:type="spellStart"/>
      <w:r w:rsidRPr="004065D3">
        <w:rPr>
          <w:color w:val="333333"/>
          <w:sz w:val="28"/>
          <w:szCs w:val="28"/>
        </w:rPr>
        <w:t>gratter</w:t>
      </w:r>
      <w:proofErr w:type="spellEnd"/>
      <w:r w:rsidRPr="004065D3">
        <w:rPr>
          <w:color w:val="333333"/>
          <w:sz w:val="28"/>
          <w:szCs w:val="28"/>
        </w:rPr>
        <w:t xml:space="preserve"> — скрести, царапать, поэтому другое название техники — техника царапанья.</w:t>
      </w:r>
    </w:p>
    <w:p w:rsidR="00E111A5" w:rsidRPr="004065D3" w:rsidRDefault="00E111A5" w:rsidP="004065D3">
      <w:pPr>
        <w:pStyle w:val="a3"/>
        <w:shd w:val="clear" w:color="auto" w:fill="FFFFFF"/>
        <w:spacing w:before="0" w:beforeAutospacing="0" w:after="167" w:afterAutospacing="0"/>
        <w:ind w:firstLine="709"/>
        <w:jc w:val="both"/>
        <w:rPr>
          <w:color w:val="333333"/>
          <w:sz w:val="28"/>
          <w:szCs w:val="28"/>
        </w:rPr>
      </w:pPr>
      <w:r w:rsidRPr="004065D3">
        <w:rPr>
          <w:color w:val="333333"/>
          <w:sz w:val="28"/>
          <w:szCs w:val="28"/>
        </w:rPr>
        <w:lastRenderedPageBreak/>
        <w:t>Своеобразие лепки как одного из видов продуктивной деятельности заключается в объемном способе изображения. Дети лепят людей, животных, посуду, транспорт, овощи, фрукты, игрушки. Разнообразие тематики связано с тем, что лепка, как и другие виды изобразительной деятельности, в первую очередь выполняет воспитательные задачи, удовлетворяя познавательные и творческие потребности ребенка. 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 Вопросы перспективы в лепке попросту снимаются.</w:t>
      </w:r>
    </w:p>
    <w:p w:rsidR="00E111A5" w:rsidRPr="004065D3" w:rsidRDefault="00E111A5" w:rsidP="004E5EB9">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 xml:space="preserve">В процессе занятий аппликацией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 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 На занятиях по аппликации, </w:t>
      </w:r>
      <w:r w:rsidR="004065D3">
        <w:rPr>
          <w:color w:val="333333"/>
          <w:sz w:val="28"/>
          <w:szCs w:val="28"/>
        </w:rPr>
        <w:t xml:space="preserve">знакомим </w:t>
      </w:r>
      <w:r w:rsidRPr="004065D3">
        <w:rPr>
          <w:color w:val="333333"/>
          <w:sz w:val="28"/>
          <w:szCs w:val="28"/>
        </w:rPr>
        <w:t xml:space="preserve"> детей с техникой «мозаика из бумажных комочков». Бумагу можно использовать самую разнообразную: простую цветную, гофрированную, бумажные салфетки, фантики, фольгу и даже старые газеты. Единственное условие – бумага должна быть достаточно мягкой;</w:t>
      </w:r>
    </w:p>
    <w:p w:rsidR="00E111A5" w:rsidRPr="004065D3" w:rsidRDefault="00E111A5" w:rsidP="004E5EB9">
      <w:pPr>
        <w:pStyle w:val="a3"/>
        <w:shd w:val="clear" w:color="auto" w:fill="FFFFFF"/>
        <w:spacing w:before="0" w:beforeAutospacing="0" w:after="0" w:afterAutospacing="0"/>
        <w:ind w:firstLine="709"/>
        <w:jc w:val="both"/>
        <w:rPr>
          <w:color w:val="333333"/>
          <w:sz w:val="28"/>
          <w:szCs w:val="28"/>
        </w:rPr>
      </w:pPr>
      <w:r w:rsidRPr="004065D3">
        <w:rPr>
          <w:color w:val="333333"/>
          <w:sz w:val="28"/>
          <w:szCs w:val="28"/>
        </w:rPr>
        <w:t>Таким образом, изобразительная деятельность играет важную роль в развитии представлений ребенка об окружающем мире. Взрослый может и должен целенаправленно руководить творческими проявлениями детей, использовать полученные в процессе развития рисования навыки в других видах организованной образовательной деятельности ребенка, в частности при ознакомлении его с окружающим миром.</w:t>
      </w:r>
    </w:p>
    <w:p w:rsidR="009B50EB" w:rsidRPr="004065D3" w:rsidRDefault="009B50EB" w:rsidP="004065D3">
      <w:pPr>
        <w:ind w:firstLine="709"/>
        <w:jc w:val="both"/>
        <w:rPr>
          <w:rFonts w:ascii="Times New Roman" w:hAnsi="Times New Roman" w:cs="Times New Roman"/>
          <w:sz w:val="28"/>
          <w:szCs w:val="28"/>
        </w:rPr>
      </w:pPr>
    </w:p>
    <w:sectPr w:rsidR="009B50EB" w:rsidRPr="004065D3" w:rsidSect="009B5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111A5"/>
    <w:rsid w:val="0002308C"/>
    <w:rsid w:val="004065D3"/>
    <w:rsid w:val="004E5EB9"/>
    <w:rsid w:val="0096269E"/>
    <w:rsid w:val="009B50EB"/>
    <w:rsid w:val="00E1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0EB"/>
  </w:style>
  <w:style w:type="paragraph" w:styleId="2">
    <w:name w:val="heading 2"/>
    <w:basedOn w:val="a"/>
    <w:link w:val="20"/>
    <w:uiPriority w:val="9"/>
    <w:qFormat/>
    <w:rsid w:val="00E111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E111A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11A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semiHidden/>
    <w:rsid w:val="00E111A5"/>
    <w:rPr>
      <w:rFonts w:asciiTheme="majorHAnsi" w:eastAsiaTheme="majorEastAsia" w:hAnsiTheme="majorHAnsi" w:cstheme="majorBidi"/>
      <w:i/>
      <w:iCs/>
      <w:color w:val="243F60" w:themeColor="accent1" w:themeShade="7F"/>
    </w:rPr>
  </w:style>
  <w:style w:type="paragraph" w:styleId="a3">
    <w:name w:val="Normal (Web)"/>
    <w:basedOn w:val="a"/>
    <w:uiPriority w:val="99"/>
    <w:semiHidden/>
    <w:unhideWhenUsed/>
    <w:rsid w:val="00E111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7473">
      <w:bodyDiv w:val="1"/>
      <w:marLeft w:val="0"/>
      <w:marRight w:val="0"/>
      <w:marTop w:val="0"/>
      <w:marBottom w:val="0"/>
      <w:divBdr>
        <w:top w:val="none" w:sz="0" w:space="0" w:color="auto"/>
        <w:left w:val="none" w:sz="0" w:space="0" w:color="auto"/>
        <w:bottom w:val="none" w:sz="0" w:space="0" w:color="auto"/>
        <w:right w:val="none" w:sz="0" w:space="0" w:color="auto"/>
      </w:divBdr>
    </w:div>
    <w:div w:id="18025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DNS-343</dc:creator>
  <cp:lastModifiedBy>dexp</cp:lastModifiedBy>
  <cp:revision>2</cp:revision>
  <dcterms:created xsi:type="dcterms:W3CDTF">2024-05-06T11:09:00Z</dcterms:created>
  <dcterms:modified xsi:type="dcterms:W3CDTF">2024-05-06T11:09:00Z</dcterms:modified>
</cp:coreProperties>
</file>