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31" w:rsidRDefault="00591F31" w:rsidP="00A856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5A0FD7" w:rsidRDefault="005A0FD7" w:rsidP="00A856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МКУ «Управление образование </w:t>
      </w:r>
      <w:proofErr w:type="spellStart"/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Буинского</w:t>
      </w:r>
      <w:proofErr w:type="spellEnd"/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муниципального района»</w:t>
      </w:r>
    </w:p>
    <w:p w:rsidR="005A0FD7" w:rsidRDefault="005A0FD7" w:rsidP="00A856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5A0FD7" w:rsidRDefault="005A0FD7" w:rsidP="00A856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Тема: </w:t>
      </w:r>
      <w:bookmarkStart w:id="0" w:name="_GoBack"/>
      <w:r w:rsidR="00B45716" w:rsidRPr="00594C4F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Организация работы с детьми, </w:t>
      </w:r>
    </w:p>
    <w:p w:rsidR="005A0FD7" w:rsidRDefault="00B45716" w:rsidP="00A900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594C4F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имеющими ОВЗ в МБДОУ </w:t>
      </w:r>
      <w:proofErr w:type="spellStart"/>
      <w:r w:rsidRPr="00594C4F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Буинского</w:t>
      </w:r>
      <w:proofErr w:type="spellEnd"/>
      <w:r w:rsidRPr="00594C4F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муниципального района</w:t>
      </w:r>
    </w:p>
    <w:bookmarkEnd w:id="0"/>
    <w:p w:rsidR="00CE4005" w:rsidRDefault="00CE4005" w:rsidP="00A900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CE4005" w:rsidRDefault="00CE4005" w:rsidP="00CE4005">
      <w:pPr>
        <w:shd w:val="clear" w:color="auto" w:fill="FFFFFF"/>
        <w:spacing w:after="0" w:line="240" w:lineRule="auto"/>
        <w:ind w:left="4248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Выступление:</w:t>
      </w:r>
    </w:p>
    <w:p w:rsidR="00CE4005" w:rsidRDefault="00CE4005" w:rsidP="00CE4005">
      <w:pPr>
        <w:shd w:val="clear" w:color="auto" w:fill="FFFFFF"/>
        <w:spacing w:after="0" w:line="240" w:lineRule="auto"/>
        <w:ind w:left="4248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Хадиуллина</w:t>
      </w:r>
      <w:proofErr w:type="spellEnd"/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Чулпан </w:t>
      </w:r>
      <w:proofErr w:type="spellStart"/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Мансуровна</w:t>
      </w:r>
      <w:proofErr w:type="spellEnd"/>
    </w:p>
    <w:p w:rsidR="00CE4005" w:rsidRDefault="00CE4005" w:rsidP="00CE4005">
      <w:pPr>
        <w:shd w:val="clear" w:color="auto" w:fill="FFFFFF"/>
        <w:spacing w:after="0" w:line="240" w:lineRule="auto"/>
        <w:ind w:left="4248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Методист МКУ «Управление образования </w:t>
      </w:r>
    </w:p>
    <w:p w:rsidR="00CE4005" w:rsidRPr="00CE4005" w:rsidRDefault="00CE4005" w:rsidP="00CE4005">
      <w:pPr>
        <w:shd w:val="clear" w:color="auto" w:fill="FFFFFF"/>
        <w:spacing w:after="0" w:line="240" w:lineRule="auto"/>
        <w:ind w:left="4248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Буинского</w:t>
      </w:r>
      <w:proofErr w:type="spellEnd"/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муниципального района»</w:t>
      </w:r>
    </w:p>
    <w:p w:rsidR="00591F31" w:rsidRDefault="00591F31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716" w:rsidRPr="00B45716" w:rsidRDefault="00B45716" w:rsidP="00591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психолого-педагогического сопровождения воспитание и обучения детей с ограниченными возможностями здоровья.</w:t>
      </w:r>
    </w:p>
    <w:p w:rsidR="00B45716" w:rsidRPr="00B45716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В современном представлении понятие качество образования не сводится к </w:t>
      </w:r>
      <w:proofErr w:type="spellStart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ограничена рамками задач преодоления трудностей в воспитании и обучении, а включает в себя обеспечения успешной социализации, сохранения здоровья, коррекцию нарушений. Каждый ребёнок имеет возможность быть готовым к школьному обучению на своём уровне, соответственно своим личностным особенностям.  </w:t>
      </w:r>
    </w:p>
    <w:p w:rsidR="00B45716" w:rsidRPr="00B45716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Организация взаимодействия различных специалистов в условиях дошкольного </w:t>
      </w:r>
      <w:proofErr w:type="gramStart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преследует</w:t>
      </w:r>
      <w:proofErr w:type="gramEnd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всестороннего развития и коррекции воспитанника с ОВЗ с учётом индивидуальных и потенциальных возможностей. Что обеспечивает равные возможности для полноценного развития каждого ребёнка в период дошкольного детства, независимо от места жительства, пола, </w:t>
      </w:r>
      <w:proofErr w:type="gramStart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национальности ,</w:t>
      </w:r>
      <w:proofErr w:type="gramEnd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 в том числе ограниченных возможностей здоровья.</w:t>
      </w:r>
    </w:p>
    <w:p w:rsidR="00B45716" w:rsidRPr="00D803BC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  <w:r w:rsidRPr="00D803BC">
        <w:rPr>
          <w:rFonts w:ascii="Times New Roman" w:eastAsia="Times New Roman" w:hAnsi="Times New Roman"/>
          <w:iCs/>
          <w:sz w:val="28"/>
          <w:szCs w:val="28"/>
          <w:lang w:eastAsia="ru-RU"/>
        </w:rPr>
        <w:t>Дети с ОВЗ — это дети, состояние здоровья которых препятствует освоению образовательных программ вне специальных условий обучения и воспитания, то есть это дети 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воспитания.</w:t>
      </w:r>
    </w:p>
    <w:p w:rsidR="00B45716" w:rsidRPr="00D803BC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3BC">
        <w:rPr>
          <w:rFonts w:ascii="Times New Roman" w:eastAsia="Times New Roman" w:hAnsi="Times New Roman"/>
          <w:sz w:val="28"/>
          <w:szCs w:val="28"/>
          <w:lang w:eastAsia="ru-RU"/>
        </w:rPr>
        <w:t>Группы дошкольников не однородны, в группу компенсирующего вида входят дети с разными нарушениями развития:</w:t>
      </w:r>
    </w:p>
    <w:p w:rsidR="00B45716" w:rsidRPr="00D803BC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3BC">
        <w:rPr>
          <w:rFonts w:ascii="Times New Roman" w:eastAsia="Times New Roman" w:hAnsi="Times New Roman"/>
          <w:sz w:val="28"/>
          <w:szCs w:val="28"/>
          <w:lang w:eastAsia="ru-RU"/>
        </w:rPr>
        <w:t>дети с нарушениями опорно-двигательного аппарата;</w:t>
      </w:r>
    </w:p>
    <w:p w:rsidR="00B45716" w:rsidRPr="00D803BC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3BC">
        <w:rPr>
          <w:rFonts w:ascii="Times New Roman" w:eastAsia="Times New Roman" w:hAnsi="Times New Roman"/>
          <w:sz w:val="28"/>
          <w:szCs w:val="28"/>
          <w:lang w:eastAsia="ru-RU"/>
        </w:rPr>
        <w:t> дети с тяжёлыми нарушениями речи;</w:t>
      </w:r>
    </w:p>
    <w:p w:rsidR="00B45716" w:rsidRPr="00D803BC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3BC">
        <w:rPr>
          <w:rFonts w:ascii="Times New Roman" w:eastAsia="Times New Roman" w:hAnsi="Times New Roman"/>
          <w:sz w:val="28"/>
          <w:szCs w:val="28"/>
          <w:lang w:eastAsia="ru-RU"/>
        </w:rPr>
        <w:t>дети с задержкой психического развития;</w:t>
      </w:r>
    </w:p>
    <w:p w:rsidR="00B45716" w:rsidRPr="00D803BC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3BC">
        <w:rPr>
          <w:rFonts w:ascii="Times New Roman" w:eastAsia="Times New Roman" w:hAnsi="Times New Roman"/>
          <w:sz w:val="28"/>
          <w:szCs w:val="28"/>
          <w:lang w:eastAsia="ru-RU"/>
        </w:rPr>
        <w:t>дети с умственной отсталостью;</w:t>
      </w:r>
    </w:p>
    <w:p w:rsidR="00B45716" w:rsidRPr="00D803BC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3BC">
        <w:rPr>
          <w:rFonts w:ascii="Times New Roman" w:eastAsia="Times New Roman" w:hAnsi="Times New Roman"/>
          <w:sz w:val="28"/>
          <w:szCs w:val="28"/>
          <w:lang w:eastAsia="ru-RU"/>
        </w:rPr>
        <w:t>с расстройством аутистического спектра.</w:t>
      </w:r>
    </w:p>
    <w:p w:rsidR="00B45716" w:rsidRPr="00B45716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Основной целью сопровождения детей с ОВЗ </w:t>
      </w:r>
      <w:r w:rsidR="00D803B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детском саду 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определение и реализация индивидуальных образовательных маршрутов 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коррекционно- педагогической работы с детьми с ОВЗ. Определение и реализация индивидуальных образовательных маршрутов коррекционно- педагогической работы происходит поэтапно, по определенному алгоритму и осуществляется психологом, логопедами, педагогами, ДОУ.</w:t>
      </w:r>
    </w:p>
    <w:p w:rsidR="00B45716" w:rsidRPr="00B45716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 Существуют основные направления коррекционно-педагогической работы специалистов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ДОУ с детьми с ОВЗ:</w:t>
      </w:r>
    </w:p>
    <w:p w:rsidR="00B45716" w:rsidRPr="00B45716" w:rsidRDefault="00B45716" w:rsidP="00D80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Диагностический.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 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 речевого нарушения и потенциальных возможностей ребёнка. Результаты диагностического обследования доводятся до сведения всех участников коррекци</w:t>
      </w:r>
      <w:r w:rsidR="00D803BC">
        <w:rPr>
          <w:rFonts w:ascii="Times New Roman" w:eastAsia="Times New Roman" w:hAnsi="Times New Roman"/>
          <w:sz w:val="28"/>
          <w:szCs w:val="28"/>
          <w:lang w:eastAsia="ru-RU"/>
        </w:rPr>
        <w:t>онно- педагогического процесса.</w:t>
      </w:r>
    </w:p>
    <w:p w:rsidR="00B45716" w:rsidRPr="00B45716" w:rsidRDefault="00B45716" w:rsidP="00D80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Консультативно-проективный этап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. 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</w:t>
      </w:r>
    </w:p>
    <w:p w:rsidR="00B45716" w:rsidRPr="00B45716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Составление индивидуального образовательного маршрута способствует реализации образоват</w:t>
      </w:r>
      <w:r w:rsidR="00D803BC">
        <w:rPr>
          <w:rFonts w:ascii="Times New Roman" w:eastAsia="Times New Roman" w:hAnsi="Times New Roman"/>
          <w:sz w:val="28"/>
          <w:szCs w:val="28"/>
          <w:lang w:eastAsia="ru-RU"/>
        </w:rPr>
        <w:t>ельных потребностей детей с ОВЗ (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нарушение речи). Важным принципом для определения и реализации индивидуального маршрута является: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 Таким образом, ИОМ — это интегрированная модель психолого- медико- педагогического пространства, создаваемого специалистами с целью реализации индивидуальных особенностей ребёнка с ОВЗ на протяжении определённого времени.</w:t>
      </w:r>
    </w:p>
    <w:p w:rsidR="00B45716" w:rsidRPr="00B45716" w:rsidRDefault="00B45716" w:rsidP="00D80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5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B45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этап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этого этапа реализуется индивидуальные программы комплексного сопровождения детей с ОВЗ. Занятия, проводимые </w:t>
      </w:r>
      <w:proofErr w:type="gramStart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специалистами</w:t>
      </w:r>
      <w:proofErr w:type="gramEnd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дают возможность для создания обогащенной речевой среды, которая позволяет формировать все стороны речи: фонетико-фонематическую, лексико- грамматическую, связную речь. Воспитатели проводят занятия в соответствии с индивидуальным образовательным маршрутом. Основными направлениями являются: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 организация игровой деятельности вне занятий, на прогулках.</w:t>
      </w:r>
    </w:p>
    <w:p w:rsidR="00B45716" w:rsidRPr="00B45716" w:rsidRDefault="00B45716" w:rsidP="00D80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Консультативно-просветительское сопровождение семьи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. Родители являются полноправными участниками воспитательно-образовательного процесса. Они должны иметь всю информацию о том, какое психологическое и педагогическое воздействие оказывается на их ребёнка в ДОУ. Вовлечение родителей в коррекционно- педагогическое воздействие влечёт за собой рост их 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активности, повышение педагогической компетентности, а </w:t>
      </w:r>
      <w:proofErr w:type="gramStart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так-же</w:t>
      </w:r>
      <w:proofErr w:type="gramEnd"/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меняет характер отношений родителей к ребёнку и его особенностям. Логопедическая практика показывает, что осознанное включение родителей в совместный с учителем- логопедом коррекционный процесс позволяет значительно повысить его эффективность.</w:t>
      </w:r>
    </w:p>
    <w:p w:rsidR="00B45716" w:rsidRPr="00B45716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Организация работы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Милэшкэй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с детьми с ОВЗ предполагает: разработка рекомендаций для родителей в соответствие с индивидуальными особенностями их ребёнка; проведение консультаций, тренингов, практикумов по реализации коррекционно-развивающих задач; проведение открытых занят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ий; работа с детско-родительской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парой.</w:t>
      </w:r>
    </w:p>
    <w:p w:rsidR="00B45716" w:rsidRPr="00B45716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          Вышеизложенная система психолого-педагогического сопровождения детей с ОВЗ для обеспечения их развития в условиях дошкольного учреждения обеспечивает: индивидуальный маршрут развития каждого ребёнка с ОВЗ на основе интеграции деятельности всех специалистов ДОУ; единство диагностики и коррекции — развивающей деятельности детей с ОВЗ; возможность наглядно продемонстрировать родителям результаты успешного развития ребёнка. </w:t>
      </w:r>
    </w:p>
    <w:p w:rsidR="00B45716" w:rsidRPr="00B45716" w:rsidRDefault="00B45716" w:rsidP="00DD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594C4F">
        <w:rPr>
          <w:rFonts w:ascii="Times New Roman" w:eastAsia="Times New Roman" w:hAnsi="Times New Roman"/>
          <w:sz w:val="28"/>
          <w:szCs w:val="28"/>
          <w:lang w:eastAsia="ru-RU"/>
        </w:rPr>
        <w:t>В Буинском муниципальном районе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Милэшкэй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функционирует одна группа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компенсирующей направленности для детей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ограниченными возможностями здоровья (разновозрастная группа для детей от 1 до 7 лет)</w:t>
      </w:r>
      <w:r w:rsidR="00594C4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Посещают группу 11 детей. </w:t>
      </w:r>
    </w:p>
    <w:p w:rsidR="00B45716" w:rsidRPr="00B45716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         Зачисление и комплектация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компенсирующей направленности происходит на основании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районной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ПМПК (психолого-медико-педагогической комиссии).</w:t>
      </w:r>
    </w:p>
    <w:p w:rsidR="00FE19B3" w:rsidRDefault="00B45716" w:rsidP="00D80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          Обуче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и воспитание детей в данной группе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ируется на основе адаптированных образовательных </w:t>
      </w:r>
      <w:r w:rsidR="00DD1C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</w:t>
      </w:r>
      <w:r w:rsidR="00DD1C30" w:rsidRPr="00B45716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для детей с ОВЗ   с учетом дифференцированного и интегрированного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и воспитания детей с разными нарушениями развития</w:t>
      </w:r>
      <w:r w:rsidRPr="00B457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19B3" w:rsidRDefault="00FE19B3" w:rsidP="00FE19B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B3" w:rsidRDefault="00FE19B3" w:rsidP="00FE19B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520" w:rsidRPr="00FE19B3" w:rsidRDefault="008A3520" w:rsidP="00FE19B3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A3520" w:rsidRPr="00FE19B3" w:rsidSect="00D803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05BC"/>
    <w:multiLevelType w:val="hybridMultilevel"/>
    <w:tmpl w:val="5FC8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607BB"/>
    <w:multiLevelType w:val="multilevel"/>
    <w:tmpl w:val="82A8CB08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09E2"/>
    <w:multiLevelType w:val="hybridMultilevel"/>
    <w:tmpl w:val="6CF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588"/>
    <w:rsid w:val="0002560C"/>
    <w:rsid w:val="002210FA"/>
    <w:rsid w:val="002274C7"/>
    <w:rsid w:val="002454CC"/>
    <w:rsid w:val="002B420B"/>
    <w:rsid w:val="002D33C8"/>
    <w:rsid w:val="003C3D49"/>
    <w:rsid w:val="003F6D27"/>
    <w:rsid w:val="00407AD5"/>
    <w:rsid w:val="004307D8"/>
    <w:rsid w:val="00485364"/>
    <w:rsid w:val="005422FE"/>
    <w:rsid w:val="00591F31"/>
    <w:rsid w:val="00594C4F"/>
    <w:rsid w:val="005A0FD7"/>
    <w:rsid w:val="00620FE6"/>
    <w:rsid w:val="007552F1"/>
    <w:rsid w:val="007B5117"/>
    <w:rsid w:val="007F6B2E"/>
    <w:rsid w:val="008A3520"/>
    <w:rsid w:val="008E100A"/>
    <w:rsid w:val="009D2B81"/>
    <w:rsid w:val="00A8563F"/>
    <w:rsid w:val="00A90064"/>
    <w:rsid w:val="00B122F4"/>
    <w:rsid w:val="00B33588"/>
    <w:rsid w:val="00B45716"/>
    <w:rsid w:val="00B45B34"/>
    <w:rsid w:val="00B8208E"/>
    <w:rsid w:val="00BD4CC6"/>
    <w:rsid w:val="00CE4005"/>
    <w:rsid w:val="00D155BC"/>
    <w:rsid w:val="00D448EC"/>
    <w:rsid w:val="00D803BC"/>
    <w:rsid w:val="00D902F5"/>
    <w:rsid w:val="00DD1C30"/>
    <w:rsid w:val="00DE78B2"/>
    <w:rsid w:val="00E219EB"/>
    <w:rsid w:val="00E61950"/>
    <w:rsid w:val="00E91710"/>
    <w:rsid w:val="00F628BF"/>
    <w:rsid w:val="00F652A2"/>
    <w:rsid w:val="00FE19B3"/>
    <w:rsid w:val="00FF0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FA20"/>
  <w15:docId w15:val="{DDFAFEB6-336F-4412-A334-E80CE403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45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42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420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2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22F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B45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B4571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5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45716"/>
    <w:rPr>
      <w:b/>
      <w:bCs/>
    </w:rPr>
  </w:style>
  <w:style w:type="character" w:styleId="ab">
    <w:name w:val="Emphasis"/>
    <w:basedOn w:val="a0"/>
    <w:uiPriority w:val="20"/>
    <w:qFormat/>
    <w:rsid w:val="00B45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25</cp:revision>
  <cp:lastPrinted>2022-06-14T07:04:00Z</cp:lastPrinted>
  <dcterms:created xsi:type="dcterms:W3CDTF">2021-02-11T05:43:00Z</dcterms:created>
  <dcterms:modified xsi:type="dcterms:W3CDTF">2024-05-03T05:22:00Z</dcterms:modified>
</cp:coreProperties>
</file>